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94A" w:rsidRDefault="00FD794A">
      <w:pPr>
        <w:jc w:val="center"/>
        <w:rPr>
          <w:rFonts w:ascii="宋体" w:hAnsi="宋体" w:cs="宋体"/>
          <w:b/>
          <w:spacing w:val="-23"/>
          <w:w w:val="79"/>
          <w:sz w:val="72"/>
          <w:szCs w:val="72"/>
        </w:rPr>
      </w:pPr>
    </w:p>
    <w:p w:rsidR="00FD794A" w:rsidRDefault="00FD794A">
      <w:pPr>
        <w:jc w:val="center"/>
        <w:rPr>
          <w:rFonts w:ascii="宋体" w:hAnsi="宋体" w:cs="宋体"/>
          <w:b/>
          <w:spacing w:val="-23"/>
          <w:w w:val="79"/>
          <w:sz w:val="72"/>
          <w:szCs w:val="72"/>
        </w:rPr>
      </w:pPr>
    </w:p>
    <w:p w:rsidR="00FD794A" w:rsidRDefault="002A0569">
      <w:pPr>
        <w:spacing w:line="1000" w:lineRule="exact"/>
        <w:jc w:val="center"/>
        <w:rPr>
          <w:rFonts w:ascii="宋体" w:hAnsi="宋体" w:cs="宋体"/>
          <w:spacing w:val="-12"/>
          <w:w w:val="79"/>
          <w:sz w:val="72"/>
          <w:szCs w:val="72"/>
        </w:rPr>
      </w:pPr>
      <w:r>
        <w:rPr>
          <w:rFonts w:ascii="宋体" w:hAnsi="宋体" w:cs="宋体" w:hint="eastAsia"/>
          <w:spacing w:val="-12"/>
          <w:w w:val="79"/>
          <w:sz w:val="72"/>
          <w:szCs w:val="72"/>
        </w:rPr>
        <w:t>唐山市丰润区人民政府</w:t>
      </w:r>
    </w:p>
    <w:p w:rsidR="00FD794A" w:rsidRDefault="002A0569">
      <w:pPr>
        <w:spacing w:line="1000" w:lineRule="exact"/>
        <w:jc w:val="center"/>
        <w:rPr>
          <w:rFonts w:ascii="宋体" w:hAnsi="宋体" w:cs="宋体"/>
          <w:spacing w:val="-12"/>
          <w:w w:val="78"/>
          <w:sz w:val="72"/>
          <w:szCs w:val="72"/>
        </w:rPr>
      </w:pPr>
      <w:r>
        <w:rPr>
          <w:rFonts w:ascii="宋体" w:hAnsi="宋体" w:cs="宋体" w:hint="eastAsia"/>
          <w:spacing w:val="-12"/>
          <w:w w:val="78"/>
          <w:sz w:val="72"/>
          <w:szCs w:val="72"/>
        </w:rPr>
        <w:t>关于丰润区</w:t>
      </w:r>
      <w:r>
        <w:rPr>
          <w:rFonts w:ascii="宋体" w:hAnsi="宋体" w:cs="宋体" w:hint="eastAsia"/>
          <w:spacing w:val="-12"/>
          <w:w w:val="78"/>
          <w:sz w:val="72"/>
          <w:szCs w:val="72"/>
        </w:rPr>
        <w:t>2023</w:t>
      </w:r>
      <w:r>
        <w:rPr>
          <w:rFonts w:ascii="宋体" w:hAnsi="宋体" w:cs="宋体" w:hint="eastAsia"/>
          <w:spacing w:val="-12"/>
          <w:w w:val="78"/>
          <w:sz w:val="72"/>
          <w:szCs w:val="72"/>
        </w:rPr>
        <w:t>年财政预算执行情况</w:t>
      </w:r>
    </w:p>
    <w:p w:rsidR="00FD794A" w:rsidRDefault="002A0569">
      <w:pPr>
        <w:spacing w:line="1000" w:lineRule="exact"/>
        <w:jc w:val="center"/>
        <w:rPr>
          <w:rFonts w:ascii="宋体" w:hAnsi="宋体" w:cs="宋体"/>
          <w:spacing w:val="-12"/>
          <w:w w:val="79"/>
          <w:sz w:val="72"/>
          <w:szCs w:val="72"/>
        </w:rPr>
      </w:pPr>
      <w:r>
        <w:rPr>
          <w:rFonts w:ascii="宋体" w:hAnsi="宋体" w:cs="宋体" w:hint="eastAsia"/>
          <w:spacing w:val="-12"/>
          <w:w w:val="79"/>
          <w:sz w:val="72"/>
          <w:szCs w:val="72"/>
        </w:rPr>
        <w:t>与</w:t>
      </w:r>
      <w:r>
        <w:rPr>
          <w:rFonts w:ascii="宋体" w:hAnsi="宋体" w:cs="宋体" w:hint="eastAsia"/>
          <w:spacing w:val="-12"/>
          <w:w w:val="79"/>
          <w:sz w:val="72"/>
          <w:szCs w:val="72"/>
        </w:rPr>
        <w:t>2024</w:t>
      </w:r>
      <w:r>
        <w:rPr>
          <w:rFonts w:ascii="宋体" w:hAnsi="宋体" w:cs="宋体" w:hint="eastAsia"/>
          <w:spacing w:val="-12"/>
          <w:w w:val="79"/>
          <w:sz w:val="72"/>
          <w:szCs w:val="72"/>
        </w:rPr>
        <w:t>年财政预算</w:t>
      </w:r>
      <w:r>
        <w:rPr>
          <w:rFonts w:ascii="宋体" w:hAnsi="宋体" w:cs="宋体" w:hint="eastAsia"/>
          <w:spacing w:val="-12"/>
          <w:w w:val="79"/>
          <w:sz w:val="72"/>
          <w:szCs w:val="72"/>
        </w:rPr>
        <w:t>(</w:t>
      </w:r>
      <w:r>
        <w:rPr>
          <w:rFonts w:ascii="宋体" w:hAnsi="宋体" w:cs="宋体" w:hint="eastAsia"/>
          <w:spacing w:val="-12"/>
          <w:w w:val="79"/>
          <w:sz w:val="72"/>
          <w:szCs w:val="72"/>
        </w:rPr>
        <w:t>草案</w:t>
      </w:r>
      <w:r>
        <w:rPr>
          <w:rFonts w:ascii="宋体" w:hAnsi="宋体" w:cs="宋体" w:hint="eastAsia"/>
          <w:spacing w:val="-12"/>
          <w:w w:val="79"/>
          <w:sz w:val="72"/>
          <w:szCs w:val="72"/>
        </w:rPr>
        <w:t>)</w:t>
      </w:r>
      <w:r>
        <w:rPr>
          <w:rFonts w:ascii="宋体" w:hAnsi="宋体" w:cs="宋体" w:hint="eastAsia"/>
          <w:spacing w:val="-12"/>
          <w:w w:val="79"/>
          <w:sz w:val="72"/>
          <w:szCs w:val="72"/>
        </w:rPr>
        <w:t>的报告</w:t>
      </w:r>
    </w:p>
    <w:p w:rsidR="00FD794A" w:rsidRDefault="00FD794A">
      <w:pPr>
        <w:spacing w:line="200" w:lineRule="exact"/>
        <w:jc w:val="center"/>
        <w:rPr>
          <w:rFonts w:ascii="宋体" w:hAnsi="宋体" w:cs="宋体"/>
          <w:spacing w:val="-12"/>
          <w:w w:val="79"/>
          <w:sz w:val="72"/>
          <w:szCs w:val="72"/>
        </w:rPr>
      </w:pPr>
    </w:p>
    <w:p w:rsidR="00FD794A" w:rsidRDefault="002A0569">
      <w:pPr>
        <w:spacing w:line="580" w:lineRule="exact"/>
        <w:jc w:val="center"/>
        <w:rPr>
          <w:rFonts w:ascii="宋体" w:eastAsia="方正仿宋简体" w:hAnsi="宋体"/>
          <w:sz w:val="36"/>
          <w:szCs w:val="36"/>
        </w:rPr>
      </w:pPr>
      <w:r>
        <w:rPr>
          <w:rFonts w:ascii="宋体" w:eastAsia="方正仿宋简体" w:hAnsi="宋体" w:hint="eastAsia"/>
          <w:sz w:val="36"/>
          <w:szCs w:val="36"/>
        </w:rPr>
        <w:t>——</w:t>
      </w:r>
      <w:r>
        <w:rPr>
          <w:rFonts w:ascii="宋体" w:eastAsia="方正仿宋简体" w:hAnsi="宋体" w:hint="eastAsia"/>
          <w:sz w:val="36"/>
          <w:szCs w:val="36"/>
        </w:rPr>
        <w:t>2024</w:t>
      </w:r>
      <w:r>
        <w:rPr>
          <w:rFonts w:ascii="宋体" w:eastAsia="方正仿宋简体" w:hAnsi="宋体" w:hint="eastAsia"/>
          <w:sz w:val="36"/>
          <w:szCs w:val="36"/>
        </w:rPr>
        <w:t>年</w:t>
      </w:r>
      <w:r>
        <w:rPr>
          <w:rFonts w:ascii="宋体" w:eastAsia="方正仿宋简体" w:hAnsi="宋体" w:hint="eastAsia"/>
          <w:sz w:val="36"/>
          <w:szCs w:val="36"/>
        </w:rPr>
        <w:t>2</w:t>
      </w:r>
      <w:r>
        <w:rPr>
          <w:rFonts w:ascii="宋体" w:eastAsia="方正仿宋简体" w:hAnsi="宋体" w:hint="eastAsia"/>
          <w:sz w:val="36"/>
          <w:szCs w:val="36"/>
        </w:rPr>
        <w:t>月</w:t>
      </w:r>
      <w:r>
        <w:rPr>
          <w:rFonts w:ascii="宋体" w:eastAsia="方正仿宋简体" w:hAnsi="宋体" w:hint="eastAsia"/>
          <w:sz w:val="36"/>
          <w:szCs w:val="36"/>
        </w:rPr>
        <w:t>3</w:t>
      </w:r>
      <w:r>
        <w:rPr>
          <w:rFonts w:ascii="宋体" w:eastAsia="方正仿宋简体" w:hAnsi="宋体" w:hint="eastAsia"/>
          <w:sz w:val="36"/>
          <w:szCs w:val="36"/>
        </w:rPr>
        <w:t>日在唐山市丰润区第五届</w:t>
      </w:r>
    </w:p>
    <w:p w:rsidR="00FD794A" w:rsidRDefault="002A0569">
      <w:pPr>
        <w:spacing w:line="580" w:lineRule="exact"/>
        <w:jc w:val="center"/>
        <w:rPr>
          <w:rFonts w:ascii="宋体" w:eastAsia="方正仿宋简体" w:hAnsi="宋体" w:cs="宋体"/>
          <w:b/>
          <w:spacing w:val="-23"/>
          <w:sz w:val="72"/>
          <w:szCs w:val="72"/>
        </w:rPr>
      </w:pPr>
      <w:r>
        <w:rPr>
          <w:rFonts w:ascii="宋体" w:eastAsia="方正仿宋简体" w:hAnsi="宋体" w:hint="eastAsia"/>
          <w:sz w:val="36"/>
          <w:szCs w:val="36"/>
        </w:rPr>
        <w:t>人民代表大会第四次会议上</w:t>
      </w:r>
    </w:p>
    <w:p w:rsidR="00FD794A" w:rsidRDefault="00FD794A">
      <w:pPr>
        <w:spacing w:line="570" w:lineRule="exact"/>
        <w:ind w:firstLineChars="200" w:firstLine="643"/>
        <w:jc w:val="center"/>
        <w:rPr>
          <w:rFonts w:ascii="宋体" w:eastAsia="方正仿宋简体" w:hAnsi="宋体"/>
          <w:b/>
          <w:spacing w:val="-20"/>
          <w:sz w:val="36"/>
          <w:szCs w:val="36"/>
        </w:rPr>
      </w:pPr>
    </w:p>
    <w:p w:rsidR="00FD794A" w:rsidRDefault="00FD794A">
      <w:pPr>
        <w:spacing w:line="570" w:lineRule="exact"/>
        <w:ind w:firstLineChars="200" w:firstLine="643"/>
        <w:jc w:val="center"/>
        <w:rPr>
          <w:rFonts w:ascii="宋体" w:eastAsia="方正仿宋简体" w:hAnsi="宋体"/>
          <w:b/>
          <w:spacing w:val="-20"/>
          <w:sz w:val="36"/>
          <w:szCs w:val="36"/>
        </w:rPr>
      </w:pPr>
    </w:p>
    <w:p w:rsidR="00FD794A" w:rsidRDefault="002A0569">
      <w:pPr>
        <w:spacing w:line="570" w:lineRule="exact"/>
        <w:ind w:firstLineChars="200" w:firstLine="720"/>
        <w:jc w:val="center"/>
        <w:rPr>
          <w:rFonts w:ascii="宋体" w:eastAsia="方正仿宋简体" w:hAnsi="宋体"/>
          <w:sz w:val="36"/>
          <w:szCs w:val="36"/>
        </w:rPr>
      </w:pPr>
      <w:r>
        <w:rPr>
          <w:rFonts w:ascii="宋体" w:eastAsia="方正仿宋简体" w:hAnsi="宋体" w:hint="eastAsia"/>
          <w:sz w:val="36"/>
          <w:szCs w:val="36"/>
        </w:rPr>
        <w:t>唐山市丰润区财政局局长</w:t>
      </w:r>
      <w:r>
        <w:rPr>
          <w:rFonts w:ascii="宋体" w:eastAsia="方正仿宋简体" w:hAnsi="宋体" w:hint="eastAsia"/>
          <w:sz w:val="36"/>
          <w:szCs w:val="36"/>
        </w:rPr>
        <w:t xml:space="preserve">  </w:t>
      </w:r>
      <w:r>
        <w:rPr>
          <w:rFonts w:ascii="宋体" w:eastAsia="方正仿宋简体" w:hAnsi="宋体" w:hint="eastAsia"/>
          <w:sz w:val="36"/>
          <w:szCs w:val="36"/>
        </w:rPr>
        <w:t>张铁牛</w:t>
      </w:r>
    </w:p>
    <w:p w:rsidR="00FD794A" w:rsidRDefault="00FD794A">
      <w:pPr>
        <w:jc w:val="center"/>
        <w:rPr>
          <w:rFonts w:ascii="宋体" w:hAnsi="宋体"/>
        </w:rPr>
      </w:pPr>
    </w:p>
    <w:p w:rsidR="00FD794A" w:rsidRDefault="00FD794A">
      <w:pPr>
        <w:adjustRightInd w:val="0"/>
        <w:snapToGrid w:val="0"/>
        <w:spacing w:line="590" w:lineRule="exact"/>
        <w:jc w:val="center"/>
        <w:rPr>
          <w:rFonts w:ascii="宋体" w:eastAsia="方正小标宋简体" w:hAnsi="宋体" w:cs="方正小标宋简体"/>
          <w:bCs/>
          <w:spacing w:val="22"/>
          <w:sz w:val="44"/>
          <w:szCs w:val="44"/>
        </w:rPr>
      </w:pPr>
    </w:p>
    <w:p w:rsidR="00FD794A" w:rsidRDefault="00FD794A">
      <w:pPr>
        <w:adjustRightInd w:val="0"/>
        <w:snapToGrid w:val="0"/>
        <w:spacing w:line="590" w:lineRule="exact"/>
        <w:jc w:val="center"/>
        <w:rPr>
          <w:rFonts w:ascii="宋体" w:eastAsia="方正小标宋简体" w:hAnsi="宋体" w:cs="方正小标宋简体"/>
          <w:bCs/>
          <w:spacing w:val="22"/>
          <w:sz w:val="44"/>
          <w:szCs w:val="44"/>
        </w:rPr>
      </w:pPr>
    </w:p>
    <w:p w:rsidR="00FD794A" w:rsidRDefault="00FD794A">
      <w:pPr>
        <w:adjustRightInd w:val="0"/>
        <w:snapToGrid w:val="0"/>
        <w:spacing w:line="590" w:lineRule="exact"/>
        <w:jc w:val="center"/>
        <w:rPr>
          <w:rFonts w:ascii="宋体" w:eastAsia="方正小标宋简体" w:hAnsi="宋体" w:cs="方正小标宋简体"/>
          <w:bCs/>
          <w:spacing w:val="22"/>
          <w:sz w:val="44"/>
          <w:szCs w:val="44"/>
        </w:rPr>
      </w:pPr>
    </w:p>
    <w:p w:rsidR="00FD794A" w:rsidRDefault="00FD794A">
      <w:pPr>
        <w:adjustRightInd w:val="0"/>
        <w:snapToGrid w:val="0"/>
        <w:spacing w:line="590" w:lineRule="exact"/>
        <w:jc w:val="center"/>
        <w:rPr>
          <w:rFonts w:ascii="宋体" w:eastAsia="方正小标宋简体" w:hAnsi="宋体" w:cs="方正小标宋简体"/>
          <w:bCs/>
          <w:spacing w:val="22"/>
          <w:sz w:val="44"/>
          <w:szCs w:val="44"/>
        </w:rPr>
      </w:pPr>
    </w:p>
    <w:p w:rsidR="00FD794A" w:rsidRDefault="00FD794A">
      <w:pPr>
        <w:adjustRightInd w:val="0"/>
        <w:snapToGrid w:val="0"/>
        <w:spacing w:line="590" w:lineRule="exact"/>
        <w:jc w:val="center"/>
        <w:rPr>
          <w:rFonts w:ascii="宋体" w:eastAsia="方正小标宋简体" w:hAnsi="宋体" w:cs="方正小标宋简体"/>
          <w:bCs/>
          <w:spacing w:val="22"/>
          <w:sz w:val="44"/>
          <w:szCs w:val="44"/>
        </w:rPr>
      </w:pPr>
    </w:p>
    <w:p w:rsidR="00FD794A" w:rsidRDefault="00FD794A">
      <w:pPr>
        <w:adjustRightInd w:val="0"/>
        <w:snapToGrid w:val="0"/>
        <w:spacing w:line="590" w:lineRule="exact"/>
        <w:jc w:val="center"/>
        <w:rPr>
          <w:rFonts w:ascii="宋体" w:eastAsia="方正小标宋简体" w:hAnsi="宋体" w:cs="方正小标宋简体"/>
          <w:bCs/>
          <w:spacing w:val="22"/>
          <w:sz w:val="44"/>
          <w:szCs w:val="44"/>
        </w:rPr>
      </w:pPr>
    </w:p>
    <w:p w:rsidR="00FD794A" w:rsidRDefault="00FD794A">
      <w:pPr>
        <w:adjustRightInd w:val="0"/>
        <w:snapToGrid w:val="0"/>
        <w:spacing w:line="590" w:lineRule="exact"/>
        <w:jc w:val="center"/>
        <w:rPr>
          <w:rFonts w:ascii="宋体" w:eastAsia="方正小标宋简体" w:hAnsi="宋体" w:cs="方正小标宋简体"/>
          <w:bCs/>
          <w:spacing w:val="22"/>
          <w:sz w:val="44"/>
          <w:szCs w:val="44"/>
        </w:rPr>
      </w:pPr>
    </w:p>
    <w:p w:rsidR="00FD794A" w:rsidRDefault="00FD794A">
      <w:pPr>
        <w:adjustRightInd w:val="0"/>
        <w:snapToGrid w:val="0"/>
        <w:spacing w:line="590" w:lineRule="exact"/>
        <w:jc w:val="center"/>
        <w:rPr>
          <w:rFonts w:ascii="宋体" w:eastAsia="方正小标宋简体" w:hAnsi="宋体" w:cs="方正小标宋简体"/>
          <w:bCs/>
          <w:spacing w:val="22"/>
          <w:sz w:val="44"/>
          <w:szCs w:val="44"/>
        </w:rPr>
      </w:pPr>
    </w:p>
    <w:p w:rsidR="00FD794A" w:rsidRDefault="00FD794A">
      <w:pPr>
        <w:adjustRightInd w:val="0"/>
        <w:snapToGrid w:val="0"/>
        <w:spacing w:line="590" w:lineRule="exact"/>
        <w:jc w:val="center"/>
        <w:rPr>
          <w:rFonts w:ascii="宋体" w:eastAsia="方正小标宋简体" w:hAnsi="宋体" w:cs="方正小标宋简体"/>
          <w:bCs/>
          <w:spacing w:val="22"/>
          <w:sz w:val="44"/>
          <w:szCs w:val="44"/>
        </w:rPr>
      </w:pPr>
    </w:p>
    <w:p w:rsidR="00FD794A" w:rsidRDefault="00FD794A">
      <w:pPr>
        <w:adjustRightInd w:val="0"/>
        <w:snapToGrid w:val="0"/>
        <w:spacing w:line="590" w:lineRule="exact"/>
        <w:jc w:val="center"/>
        <w:rPr>
          <w:rFonts w:ascii="宋体" w:eastAsia="方正小标宋简体" w:hAnsi="宋体" w:cs="方正小标宋简体"/>
          <w:bCs/>
          <w:spacing w:val="22"/>
          <w:sz w:val="44"/>
          <w:szCs w:val="44"/>
        </w:rPr>
      </w:pPr>
    </w:p>
    <w:p w:rsidR="00FD794A" w:rsidRDefault="00FD794A">
      <w:pPr>
        <w:adjustRightInd w:val="0"/>
        <w:snapToGrid w:val="0"/>
        <w:spacing w:line="590" w:lineRule="exact"/>
        <w:jc w:val="center"/>
        <w:rPr>
          <w:rFonts w:ascii="宋体" w:eastAsia="方正小标宋简体" w:hAnsi="宋体" w:cs="方正小标宋简体"/>
          <w:bCs/>
          <w:spacing w:val="22"/>
          <w:sz w:val="44"/>
          <w:szCs w:val="44"/>
        </w:rPr>
      </w:pPr>
    </w:p>
    <w:p w:rsidR="00FD794A" w:rsidRDefault="00FD794A">
      <w:pPr>
        <w:adjustRightInd w:val="0"/>
        <w:snapToGrid w:val="0"/>
        <w:spacing w:line="590" w:lineRule="exact"/>
        <w:jc w:val="center"/>
        <w:rPr>
          <w:rFonts w:ascii="宋体" w:eastAsia="方正小标宋简体" w:hAnsi="宋体" w:cs="方正小标宋简体"/>
          <w:bCs/>
          <w:spacing w:val="22"/>
          <w:sz w:val="44"/>
          <w:szCs w:val="44"/>
        </w:rPr>
      </w:pPr>
    </w:p>
    <w:p w:rsidR="00FD794A" w:rsidRDefault="00FD794A">
      <w:pPr>
        <w:adjustRightInd w:val="0"/>
        <w:snapToGrid w:val="0"/>
        <w:spacing w:line="590" w:lineRule="exact"/>
        <w:jc w:val="center"/>
        <w:rPr>
          <w:rFonts w:ascii="宋体" w:eastAsia="方正小标宋简体" w:hAnsi="宋体" w:cs="方正小标宋简体"/>
          <w:bCs/>
          <w:spacing w:val="22"/>
          <w:sz w:val="44"/>
          <w:szCs w:val="44"/>
        </w:rPr>
      </w:pPr>
    </w:p>
    <w:p w:rsidR="00FD794A" w:rsidRDefault="00FD794A">
      <w:pPr>
        <w:adjustRightInd w:val="0"/>
        <w:snapToGrid w:val="0"/>
        <w:spacing w:line="590" w:lineRule="exact"/>
        <w:jc w:val="center"/>
        <w:rPr>
          <w:rFonts w:ascii="宋体" w:eastAsia="方正小标宋简体" w:hAnsi="宋体" w:cs="方正小标宋简体"/>
          <w:bCs/>
          <w:spacing w:val="22"/>
          <w:sz w:val="44"/>
          <w:szCs w:val="44"/>
        </w:rPr>
      </w:pPr>
    </w:p>
    <w:p w:rsidR="00FD794A" w:rsidRDefault="00FD794A">
      <w:pPr>
        <w:adjustRightInd w:val="0"/>
        <w:snapToGrid w:val="0"/>
        <w:spacing w:line="590" w:lineRule="exact"/>
        <w:jc w:val="center"/>
        <w:rPr>
          <w:rFonts w:ascii="宋体" w:eastAsia="方正小标宋简体" w:hAnsi="宋体" w:cs="方正小标宋简体"/>
          <w:bCs/>
          <w:spacing w:val="22"/>
          <w:sz w:val="44"/>
          <w:szCs w:val="44"/>
        </w:rPr>
      </w:pPr>
    </w:p>
    <w:p w:rsidR="00FD794A" w:rsidRDefault="00FD794A">
      <w:pPr>
        <w:adjustRightInd w:val="0"/>
        <w:snapToGrid w:val="0"/>
        <w:spacing w:line="590" w:lineRule="exact"/>
        <w:jc w:val="center"/>
        <w:rPr>
          <w:rFonts w:ascii="宋体" w:eastAsia="方正小标宋简体" w:hAnsi="宋体" w:cs="方正小标宋简体"/>
          <w:bCs/>
          <w:spacing w:val="22"/>
          <w:sz w:val="44"/>
          <w:szCs w:val="44"/>
        </w:rPr>
      </w:pPr>
    </w:p>
    <w:p w:rsidR="00FD794A" w:rsidRDefault="00FD794A">
      <w:pPr>
        <w:adjustRightInd w:val="0"/>
        <w:snapToGrid w:val="0"/>
        <w:spacing w:line="590" w:lineRule="exact"/>
        <w:jc w:val="center"/>
        <w:rPr>
          <w:rFonts w:ascii="宋体" w:eastAsia="方正小标宋简体" w:hAnsi="宋体" w:cs="方正小标宋简体"/>
          <w:bCs/>
          <w:spacing w:val="22"/>
          <w:sz w:val="44"/>
          <w:szCs w:val="44"/>
        </w:rPr>
      </w:pPr>
    </w:p>
    <w:p w:rsidR="00FD794A" w:rsidRDefault="00FD794A">
      <w:pPr>
        <w:adjustRightInd w:val="0"/>
        <w:snapToGrid w:val="0"/>
        <w:spacing w:line="590" w:lineRule="exact"/>
        <w:jc w:val="center"/>
        <w:rPr>
          <w:rFonts w:ascii="宋体" w:eastAsia="方正小标宋简体" w:hAnsi="宋体" w:cs="方正小标宋简体"/>
          <w:bCs/>
          <w:spacing w:val="22"/>
          <w:sz w:val="44"/>
          <w:szCs w:val="44"/>
        </w:rPr>
      </w:pPr>
    </w:p>
    <w:p w:rsidR="00FD794A" w:rsidRDefault="00FD794A">
      <w:pPr>
        <w:adjustRightInd w:val="0"/>
        <w:snapToGrid w:val="0"/>
        <w:spacing w:line="590" w:lineRule="exact"/>
        <w:jc w:val="center"/>
        <w:rPr>
          <w:rFonts w:ascii="宋体" w:eastAsia="方正小标宋简体" w:hAnsi="宋体" w:cs="方正小标宋简体"/>
          <w:bCs/>
          <w:spacing w:val="22"/>
          <w:sz w:val="44"/>
          <w:szCs w:val="44"/>
        </w:rPr>
      </w:pPr>
    </w:p>
    <w:p w:rsidR="00FD794A" w:rsidRDefault="00FD794A">
      <w:pPr>
        <w:adjustRightInd w:val="0"/>
        <w:snapToGrid w:val="0"/>
        <w:spacing w:line="590" w:lineRule="exact"/>
        <w:jc w:val="center"/>
        <w:rPr>
          <w:rFonts w:ascii="宋体" w:eastAsia="方正小标宋简体" w:hAnsi="宋体" w:cs="方正小标宋简体"/>
          <w:bCs/>
          <w:spacing w:val="22"/>
          <w:sz w:val="44"/>
          <w:szCs w:val="44"/>
        </w:rPr>
      </w:pPr>
    </w:p>
    <w:p w:rsidR="00FD794A" w:rsidRDefault="00FD794A">
      <w:pPr>
        <w:adjustRightInd w:val="0"/>
        <w:snapToGrid w:val="0"/>
        <w:spacing w:line="590" w:lineRule="exact"/>
        <w:jc w:val="center"/>
        <w:rPr>
          <w:rFonts w:ascii="宋体" w:eastAsia="方正小标宋简体" w:hAnsi="宋体" w:cs="方正小标宋简体"/>
          <w:bCs/>
          <w:spacing w:val="22"/>
          <w:sz w:val="44"/>
          <w:szCs w:val="44"/>
        </w:rPr>
      </w:pPr>
    </w:p>
    <w:p w:rsidR="00FD794A" w:rsidRDefault="00FD794A">
      <w:pPr>
        <w:adjustRightInd w:val="0"/>
        <w:snapToGrid w:val="0"/>
        <w:spacing w:line="590" w:lineRule="exact"/>
        <w:jc w:val="center"/>
        <w:rPr>
          <w:rFonts w:ascii="宋体" w:eastAsia="方正小标宋简体" w:hAnsi="宋体" w:cs="方正小标宋简体"/>
          <w:bCs/>
          <w:spacing w:val="22"/>
          <w:sz w:val="44"/>
          <w:szCs w:val="44"/>
        </w:rPr>
      </w:pPr>
    </w:p>
    <w:p w:rsidR="00FD794A" w:rsidRDefault="00FD794A">
      <w:pPr>
        <w:adjustRightInd w:val="0"/>
        <w:snapToGrid w:val="0"/>
        <w:spacing w:line="590" w:lineRule="exact"/>
        <w:jc w:val="center"/>
        <w:rPr>
          <w:rFonts w:ascii="宋体" w:eastAsia="方正小标宋简体" w:hAnsi="宋体" w:cs="方正小标宋简体"/>
          <w:bCs/>
          <w:spacing w:val="22"/>
          <w:sz w:val="44"/>
          <w:szCs w:val="44"/>
        </w:rPr>
      </w:pPr>
    </w:p>
    <w:p w:rsidR="00FD794A" w:rsidRDefault="00FD794A">
      <w:pPr>
        <w:adjustRightInd w:val="0"/>
        <w:snapToGrid w:val="0"/>
        <w:spacing w:line="590" w:lineRule="exact"/>
        <w:jc w:val="center"/>
        <w:rPr>
          <w:rFonts w:ascii="宋体" w:eastAsia="方正小标宋简体" w:hAnsi="宋体" w:cs="方正小标宋简体"/>
          <w:bCs/>
          <w:spacing w:val="22"/>
          <w:sz w:val="44"/>
          <w:szCs w:val="44"/>
        </w:rPr>
      </w:pPr>
    </w:p>
    <w:p w:rsidR="00FD794A" w:rsidRDefault="00FD794A">
      <w:pPr>
        <w:adjustRightInd w:val="0"/>
        <w:snapToGrid w:val="0"/>
        <w:spacing w:line="590" w:lineRule="exact"/>
        <w:jc w:val="center"/>
        <w:rPr>
          <w:rFonts w:ascii="宋体" w:eastAsia="方正小标宋简体" w:hAnsi="宋体" w:cs="方正小标宋简体"/>
          <w:bCs/>
          <w:spacing w:val="22"/>
          <w:sz w:val="44"/>
          <w:szCs w:val="44"/>
        </w:rPr>
      </w:pPr>
    </w:p>
    <w:p w:rsidR="00FD794A" w:rsidRDefault="00FD794A">
      <w:pPr>
        <w:adjustRightInd w:val="0"/>
        <w:snapToGrid w:val="0"/>
        <w:spacing w:line="590" w:lineRule="exact"/>
        <w:jc w:val="center"/>
        <w:rPr>
          <w:rFonts w:ascii="宋体" w:eastAsia="方正小标宋简体" w:hAnsi="宋体" w:cs="方正小标宋简体"/>
          <w:bCs/>
          <w:spacing w:val="22"/>
          <w:sz w:val="44"/>
          <w:szCs w:val="44"/>
        </w:rPr>
      </w:pPr>
    </w:p>
    <w:p w:rsidR="00FD794A" w:rsidRDefault="00FD794A">
      <w:pPr>
        <w:adjustRightInd w:val="0"/>
        <w:snapToGrid w:val="0"/>
        <w:spacing w:line="590" w:lineRule="exact"/>
        <w:jc w:val="center"/>
        <w:rPr>
          <w:rFonts w:ascii="宋体" w:eastAsia="方正小标宋简体" w:hAnsi="宋体" w:cs="方正小标宋简体"/>
          <w:bCs/>
          <w:spacing w:val="22"/>
          <w:sz w:val="44"/>
          <w:szCs w:val="44"/>
        </w:rPr>
      </w:pPr>
    </w:p>
    <w:p w:rsidR="00FD794A" w:rsidRDefault="00FD794A">
      <w:pPr>
        <w:adjustRightInd w:val="0"/>
        <w:snapToGrid w:val="0"/>
        <w:spacing w:line="590" w:lineRule="exact"/>
        <w:jc w:val="center"/>
        <w:rPr>
          <w:rFonts w:ascii="宋体" w:eastAsia="方正小标宋简体" w:hAnsi="宋体" w:cs="方正小标宋简体"/>
          <w:bCs/>
          <w:spacing w:val="22"/>
          <w:sz w:val="44"/>
          <w:szCs w:val="44"/>
        </w:rPr>
        <w:sectPr w:rsidR="00FD794A">
          <w:footerReference w:type="even" r:id="rId7"/>
          <w:footerReference w:type="default" r:id="rId8"/>
          <w:pgSz w:w="11906" w:h="16838"/>
          <w:pgMar w:top="1928" w:right="1474" w:bottom="1814" w:left="1587" w:header="720" w:footer="720" w:gutter="0"/>
          <w:cols w:space="720"/>
          <w:docGrid w:type="lines" w:linePitch="436"/>
        </w:sectPr>
      </w:pPr>
    </w:p>
    <w:p w:rsidR="00FD794A" w:rsidRDefault="002A0569">
      <w:pPr>
        <w:adjustRightInd w:val="0"/>
        <w:snapToGrid w:val="0"/>
        <w:spacing w:line="590" w:lineRule="exact"/>
        <w:jc w:val="center"/>
        <w:rPr>
          <w:rFonts w:ascii="宋体" w:eastAsia="方正小标宋简体" w:hAnsi="宋体" w:cs="宋体"/>
          <w:bCs/>
          <w:spacing w:val="22"/>
          <w:sz w:val="44"/>
          <w:szCs w:val="44"/>
        </w:rPr>
      </w:pPr>
      <w:r>
        <w:rPr>
          <w:rFonts w:ascii="宋体" w:eastAsia="方正小标宋简体" w:hAnsi="宋体" w:cs="方正小标宋简体" w:hint="eastAsia"/>
          <w:bCs/>
          <w:spacing w:val="22"/>
          <w:sz w:val="44"/>
          <w:szCs w:val="44"/>
        </w:rPr>
        <w:lastRenderedPageBreak/>
        <w:t>唐山市丰润区人民政府</w:t>
      </w:r>
    </w:p>
    <w:p w:rsidR="00FD794A" w:rsidRDefault="002A0569">
      <w:pPr>
        <w:adjustRightInd w:val="0"/>
        <w:snapToGrid w:val="0"/>
        <w:spacing w:line="590" w:lineRule="exact"/>
        <w:jc w:val="center"/>
        <w:rPr>
          <w:rFonts w:ascii="宋体" w:eastAsia="方正小标宋简体" w:hAnsi="宋体" w:cs="宋体"/>
          <w:bCs/>
          <w:sz w:val="44"/>
          <w:szCs w:val="44"/>
        </w:rPr>
      </w:pPr>
      <w:r>
        <w:rPr>
          <w:rFonts w:ascii="宋体" w:eastAsia="方正小标宋简体" w:hAnsi="宋体" w:cs="方正小标宋简体" w:hint="eastAsia"/>
          <w:bCs/>
          <w:sz w:val="44"/>
          <w:szCs w:val="44"/>
        </w:rPr>
        <w:t>关于丰润区</w:t>
      </w:r>
      <w:r>
        <w:rPr>
          <w:rFonts w:ascii="宋体" w:eastAsia="方正小标宋简体" w:hAnsi="宋体" w:cs="Times New Roman"/>
          <w:bCs/>
          <w:sz w:val="44"/>
          <w:szCs w:val="44"/>
        </w:rPr>
        <w:t>2023</w:t>
      </w:r>
      <w:r>
        <w:rPr>
          <w:rFonts w:ascii="宋体" w:eastAsia="方正小标宋简体" w:hAnsi="宋体" w:cs="方正小标宋简体" w:hint="eastAsia"/>
          <w:bCs/>
          <w:sz w:val="44"/>
          <w:szCs w:val="44"/>
        </w:rPr>
        <w:t>年财政预算执行情况</w:t>
      </w:r>
    </w:p>
    <w:p w:rsidR="00FD794A" w:rsidRDefault="002A0569">
      <w:pPr>
        <w:adjustRightInd w:val="0"/>
        <w:snapToGrid w:val="0"/>
        <w:spacing w:line="590" w:lineRule="exact"/>
        <w:jc w:val="center"/>
        <w:rPr>
          <w:rFonts w:ascii="宋体" w:eastAsia="方正小标宋简体" w:hAnsi="宋体" w:cs="方正小标宋简体"/>
          <w:bCs/>
          <w:sz w:val="44"/>
          <w:szCs w:val="44"/>
        </w:rPr>
      </w:pPr>
      <w:r>
        <w:rPr>
          <w:rFonts w:ascii="宋体" w:eastAsia="方正小标宋简体" w:hAnsi="宋体" w:cs="方正小标宋简体" w:hint="eastAsia"/>
          <w:bCs/>
          <w:sz w:val="44"/>
          <w:szCs w:val="44"/>
        </w:rPr>
        <w:t>与</w:t>
      </w:r>
      <w:r>
        <w:rPr>
          <w:rFonts w:ascii="宋体" w:eastAsia="方正小标宋简体" w:hAnsi="宋体" w:cs="Times New Roman"/>
          <w:bCs/>
          <w:sz w:val="44"/>
          <w:szCs w:val="44"/>
        </w:rPr>
        <w:t>2024</w:t>
      </w:r>
      <w:r>
        <w:rPr>
          <w:rFonts w:ascii="宋体" w:eastAsia="方正小标宋简体" w:hAnsi="宋体" w:cs="方正小标宋简体" w:hint="eastAsia"/>
          <w:bCs/>
          <w:sz w:val="44"/>
          <w:szCs w:val="44"/>
        </w:rPr>
        <w:t>年财政预算（草案）的报告</w:t>
      </w:r>
    </w:p>
    <w:p w:rsidR="00FD794A" w:rsidRDefault="002A0569">
      <w:pPr>
        <w:adjustRightInd w:val="0"/>
        <w:snapToGrid w:val="0"/>
        <w:spacing w:line="590" w:lineRule="exact"/>
        <w:jc w:val="center"/>
        <w:rPr>
          <w:rFonts w:ascii="宋体" w:eastAsia="方正楷体简体" w:hAnsi="宋体" w:cs="宋体"/>
        </w:rPr>
      </w:pPr>
      <w:r>
        <w:rPr>
          <w:rFonts w:ascii="宋体" w:eastAsia="方正楷体简体" w:hAnsi="宋体" w:cs="方正楷体简体" w:hint="eastAsia"/>
        </w:rPr>
        <w:t>—在唐山市丰润区第五届人民代表大会第四次会议上</w:t>
      </w:r>
    </w:p>
    <w:p w:rsidR="00FD794A" w:rsidRDefault="002A0569">
      <w:pPr>
        <w:adjustRightInd w:val="0"/>
        <w:snapToGrid w:val="0"/>
        <w:spacing w:line="590" w:lineRule="exact"/>
        <w:jc w:val="center"/>
        <w:rPr>
          <w:rFonts w:ascii="宋体" w:eastAsia="方正仿宋简体" w:hAnsi="宋体" w:cs="宋体"/>
        </w:rPr>
      </w:pPr>
      <w:r>
        <w:rPr>
          <w:rFonts w:ascii="宋体" w:eastAsia="方正仿宋简体" w:hAnsi="宋体" w:cs="方正仿宋简体" w:hint="eastAsia"/>
        </w:rPr>
        <w:t>唐山市丰润区财政局局长</w:t>
      </w:r>
      <w:r>
        <w:rPr>
          <w:rFonts w:ascii="宋体" w:eastAsia="方正仿宋简体" w:hAnsi="宋体" w:cs="宋体" w:hint="eastAsia"/>
        </w:rPr>
        <w:t xml:space="preserve"> </w:t>
      </w:r>
      <w:r>
        <w:rPr>
          <w:rFonts w:ascii="宋体" w:eastAsia="方正仿宋简体" w:hAnsi="宋体" w:cs="方正仿宋简体" w:hint="eastAsia"/>
        </w:rPr>
        <w:t>张铁牛</w:t>
      </w:r>
    </w:p>
    <w:p w:rsidR="00FD794A" w:rsidRDefault="00FD794A">
      <w:pPr>
        <w:spacing w:line="590" w:lineRule="exact"/>
        <w:rPr>
          <w:rFonts w:ascii="宋体" w:hAnsi="宋体"/>
        </w:rPr>
      </w:pPr>
    </w:p>
    <w:p w:rsidR="00FD794A" w:rsidRDefault="002A0569">
      <w:pPr>
        <w:spacing w:line="590" w:lineRule="exact"/>
        <w:rPr>
          <w:rFonts w:ascii="宋体" w:eastAsia="方正仿宋简体" w:hAnsi="宋体" w:cs="方正仿宋简体"/>
        </w:rPr>
      </w:pPr>
      <w:r>
        <w:rPr>
          <w:rFonts w:ascii="宋体" w:eastAsia="方正仿宋简体" w:hAnsi="宋体" w:cs="方正仿宋简体" w:hint="eastAsia"/>
        </w:rPr>
        <w:t>各位代表：</w:t>
      </w:r>
    </w:p>
    <w:p w:rsidR="00FD794A" w:rsidRDefault="002A0569">
      <w:pPr>
        <w:spacing w:line="590" w:lineRule="exact"/>
        <w:ind w:firstLineChars="200" w:firstLine="640"/>
        <w:rPr>
          <w:rFonts w:ascii="宋体" w:eastAsia="方正仿宋简体" w:hAnsi="宋体" w:cs="方正仿宋简体"/>
        </w:rPr>
      </w:pPr>
      <w:r>
        <w:rPr>
          <w:rFonts w:ascii="宋体" w:eastAsia="方正仿宋简体" w:hAnsi="宋体" w:cs="方正仿宋简体" w:hint="eastAsia"/>
        </w:rPr>
        <w:t>我受区政府委托，向大会提交唐山市丰润区</w:t>
      </w:r>
      <w:r>
        <w:rPr>
          <w:rFonts w:ascii="宋体" w:eastAsia="方正仿宋简体" w:hAnsi="宋体" w:cs="方正仿宋简体" w:hint="eastAsia"/>
        </w:rPr>
        <w:t>2023</w:t>
      </w:r>
      <w:r>
        <w:rPr>
          <w:rFonts w:ascii="宋体" w:eastAsia="方正仿宋简体" w:hAnsi="宋体" w:cs="方正仿宋简体" w:hint="eastAsia"/>
        </w:rPr>
        <w:t>年财政预算执行情况与</w:t>
      </w:r>
      <w:r>
        <w:rPr>
          <w:rFonts w:ascii="宋体" w:eastAsia="方正仿宋简体" w:hAnsi="宋体" w:cs="方正仿宋简体" w:hint="eastAsia"/>
        </w:rPr>
        <w:t>2024</w:t>
      </w:r>
      <w:r>
        <w:rPr>
          <w:rFonts w:ascii="宋体" w:eastAsia="方正仿宋简体" w:hAnsi="宋体" w:cs="方正仿宋简体" w:hint="eastAsia"/>
        </w:rPr>
        <w:t>年财政预算（草案）的报告，请予审议，并请区政协各位委员和其他列席人员提出意见。</w:t>
      </w:r>
    </w:p>
    <w:p w:rsidR="00FD794A" w:rsidRDefault="002A0569">
      <w:pPr>
        <w:spacing w:line="590" w:lineRule="exact"/>
        <w:ind w:firstLineChars="200" w:firstLine="640"/>
        <w:rPr>
          <w:rFonts w:ascii="方正黑体简体" w:eastAsia="方正黑体简体" w:hAnsi="方正黑体简体" w:cs="方正黑体简体"/>
        </w:rPr>
      </w:pPr>
      <w:r>
        <w:rPr>
          <w:rFonts w:ascii="方正黑体简体" w:eastAsia="方正黑体简体" w:hAnsi="方正黑体简体" w:cs="方正黑体简体" w:hint="eastAsia"/>
        </w:rPr>
        <w:t>一、</w:t>
      </w:r>
      <w:r>
        <w:rPr>
          <w:rFonts w:ascii="方正黑体简体" w:eastAsia="方正黑体简体" w:hAnsi="方正黑体简体" w:cs="方正黑体简体" w:hint="eastAsia"/>
        </w:rPr>
        <w:t>2023</w:t>
      </w:r>
      <w:r>
        <w:rPr>
          <w:rFonts w:ascii="方正黑体简体" w:eastAsia="方正黑体简体" w:hAnsi="方正黑体简体" w:cs="方正黑体简体" w:hint="eastAsia"/>
        </w:rPr>
        <w:t>年财政预算执行情况</w:t>
      </w:r>
      <w:r>
        <w:rPr>
          <w:rFonts w:ascii="方正黑体简体" w:eastAsia="方正黑体简体" w:hAnsi="方正黑体简体" w:cs="方正黑体简体" w:hint="eastAsia"/>
        </w:rPr>
        <w:t xml:space="preserve"> </w:t>
      </w:r>
    </w:p>
    <w:p w:rsidR="00FD794A" w:rsidRDefault="002A0569">
      <w:pPr>
        <w:spacing w:line="590" w:lineRule="exact"/>
        <w:ind w:firstLineChars="200" w:firstLine="640"/>
        <w:rPr>
          <w:rFonts w:ascii="宋体" w:eastAsia="方正仿宋简体" w:hAnsi="宋体" w:cs="方正仿宋简体"/>
        </w:rPr>
      </w:pPr>
      <w:r>
        <w:rPr>
          <w:rFonts w:ascii="宋体" w:eastAsia="方正仿宋简体" w:hAnsi="宋体" w:cs="方正仿宋简体" w:hint="eastAsia"/>
        </w:rPr>
        <w:t>2023</w:t>
      </w:r>
      <w:r>
        <w:rPr>
          <w:rFonts w:ascii="宋体" w:eastAsia="方正仿宋简体" w:hAnsi="宋体" w:cs="方正仿宋简体" w:hint="eastAsia"/>
        </w:rPr>
        <w:t>年，是财政形势异常严峻的一年。我们始终坚持区委的正确领导，认真执行区人大及常委会各项决议，坚持稳中求进工作总基调，不折不扣落实稳经济财政政策，持续加强预算管理，确保实现“三保”支出目标，牢牢守住风险底线，保持了财政预算平稳运行。</w:t>
      </w:r>
    </w:p>
    <w:p w:rsidR="00FD794A" w:rsidRDefault="002A0569">
      <w:pPr>
        <w:spacing w:line="590" w:lineRule="exact"/>
        <w:ind w:firstLineChars="200" w:firstLine="640"/>
        <w:rPr>
          <w:rFonts w:ascii="宋体" w:eastAsia="方正仿宋简体" w:hAnsi="宋体" w:cs="方正仿宋简体"/>
        </w:rPr>
      </w:pPr>
      <w:r>
        <w:rPr>
          <w:rFonts w:ascii="宋体" w:eastAsia="方正仿宋简体" w:hAnsi="宋体" w:cs="方正仿宋简体" w:hint="eastAsia"/>
        </w:rPr>
        <w:t>受经济下行、留抵退税和组合式减税降费、土地出让持续低迷等因素影响，我区收入结构和预算支出发生较大变化，经报请区人大常委会第十八次会议批准，将一般公共预算收入调整为</w:t>
      </w:r>
      <w:r>
        <w:rPr>
          <w:rFonts w:ascii="宋体" w:eastAsia="方正仿宋简体" w:hAnsi="宋体" w:cs="方正仿宋简体" w:hint="eastAsia"/>
        </w:rPr>
        <w:t>322000</w:t>
      </w:r>
      <w:r>
        <w:rPr>
          <w:rFonts w:ascii="宋体" w:eastAsia="方正仿宋简体" w:hAnsi="宋体" w:cs="方正仿宋简体" w:hint="eastAsia"/>
        </w:rPr>
        <w:t>万元；区本级一般公共预算支出调整为</w:t>
      </w:r>
      <w:r>
        <w:rPr>
          <w:rFonts w:ascii="宋体" w:eastAsia="方正仿宋简体" w:hAnsi="宋体" w:cs="方正仿宋简体" w:hint="eastAsia"/>
        </w:rPr>
        <w:t>600508</w:t>
      </w:r>
      <w:r>
        <w:rPr>
          <w:rFonts w:ascii="宋体" w:eastAsia="方正仿宋简体" w:hAnsi="宋体" w:cs="方正仿宋简体" w:hint="eastAsia"/>
        </w:rPr>
        <w:t>万元。政府性基金预算收入调整为</w:t>
      </w:r>
      <w:r>
        <w:rPr>
          <w:rFonts w:ascii="宋体" w:eastAsia="方正仿宋简体" w:hAnsi="宋体" w:cs="方正仿宋简体" w:hint="eastAsia"/>
        </w:rPr>
        <w:t>584881</w:t>
      </w:r>
      <w:r>
        <w:rPr>
          <w:rFonts w:ascii="宋体" w:eastAsia="方正仿宋简体" w:hAnsi="宋体" w:cs="方正仿宋简体" w:hint="eastAsia"/>
        </w:rPr>
        <w:t>万元；政府性</w:t>
      </w:r>
      <w:r>
        <w:rPr>
          <w:rFonts w:ascii="宋体" w:eastAsia="方正仿宋简体" w:hAnsi="宋体" w:cs="方正仿宋简体" w:hint="eastAsia"/>
        </w:rPr>
        <w:t>基金预算支出调整为</w:t>
      </w:r>
      <w:r>
        <w:rPr>
          <w:rFonts w:ascii="宋体" w:eastAsia="方正仿宋简体" w:hAnsi="宋体" w:cs="方正仿宋简体" w:hint="eastAsia"/>
        </w:rPr>
        <w:t>584881</w:t>
      </w:r>
      <w:r>
        <w:rPr>
          <w:rFonts w:ascii="宋体" w:eastAsia="方正仿宋简体" w:hAnsi="宋体" w:cs="方正仿宋简体" w:hint="eastAsia"/>
        </w:rPr>
        <w:t>万元。社保基金预算收入调整为</w:t>
      </w:r>
      <w:r>
        <w:rPr>
          <w:rFonts w:ascii="宋体" w:eastAsia="方正仿宋简体" w:hAnsi="宋体" w:cs="方正仿宋简体" w:hint="eastAsia"/>
        </w:rPr>
        <w:t>104746</w:t>
      </w:r>
      <w:r>
        <w:rPr>
          <w:rFonts w:ascii="宋体" w:eastAsia="方正仿宋简体" w:hAnsi="宋体" w:cs="方正仿宋简体" w:hint="eastAsia"/>
        </w:rPr>
        <w:t>万元；社保</w:t>
      </w:r>
      <w:r>
        <w:rPr>
          <w:rFonts w:ascii="宋体" w:eastAsia="方正仿宋简体" w:hAnsi="宋体" w:cs="方正仿宋简体" w:hint="eastAsia"/>
        </w:rPr>
        <w:lastRenderedPageBreak/>
        <w:t>基金预算支出调整为</w:t>
      </w:r>
      <w:r>
        <w:rPr>
          <w:rFonts w:ascii="宋体" w:eastAsia="方正仿宋简体" w:hAnsi="宋体" w:cs="方正仿宋简体" w:hint="eastAsia"/>
        </w:rPr>
        <w:t>100018</w:t>
      </w:r>
      <w:r>
        <w:rPr>
          <w:rFonts w:ascii="宋体" w:eastAsia="方正仿宋简体" w:hAnsi="宋体" w:cs="方正仿宋简体" w:hint="eastAsia"/>
        </w:rPr>
        <w:t>万元。国有资本经营预算收入调整为</w:t>
      </w:r>
      <w:r>
        <w:rPr>
          <w:rFonts w:ascii="宋体" w:eastAsia="方正仿宋简体" w:hAnsi="宋体" w:cs="方正仿宋简体" w:hint="eastAsia"/>
        </w:rPr>
        <w:t>1161</w:t>
      </w:r>
      <w:r>
        <w:rPr>
          <w:rFonts w:ascii="宋体" w:eastAsia="方正仿宋简体" w:hAnsi="宋体" w:cs="方正仿宋简体" w:hint="eastAsia"/>
        </w:rPr>
        <w:t>万元；国有资本经营预算支出调整为</w:t>
      </w:r>
      <w:r>
        <w:rPr>
          <w:rFonts w:ascii="宋体" w:eastAsia="方正仿宋简体" w:hAnsi="宋体" w:cs="方正仿宋简体" w:hint="eastAsia"/>
        </w:rPr>
        <w:t>1161</w:t>
      </w:r>
      <w:r>
        <w:rPr>
          <w:rFonts w:ascii="宋体" w:eastAsia="方正仿宋简体" w:hAnsi="宋体" w:cs="方正仿宋简体" w:hint="eastAsia"/>
        </w:rPr>
        <w:t>万元。</w:t>
      </w:r>
    </w:p>
    <w:p w:rsidR="00FD794A" w:rsidRDefault="002A0569">
      <w:pPr>
        <w:spacing w:line="590" w:lineRule="exact"/>
        <w:ind w:firstLineChars="200" w:firstLine="640"/>
        <w:rPr>
          <w:rFonts w:ascii="宋体" w:eastAsia="方正仿宋简体" w:hAnsi="宋体" w:cs="方正仿宋简体"/>
        </w:rPr>
      </w:pPr>
      <w:r>
        <w:rPr>
          <w:rFonts w:ascii="方正楷体简体" w:eastAsia="方正楷体简体" w:hAnsi="方正楷体简体" w:cs="方正楷体简体" w:hint="eastAsia"/>
        </w:rPr>
        <w:t>（一）一般公共预算收支情况</w:t>
      </w:r>
    </w:p>
    <w:p w:rsidR="00FD794A" w:rsidRDefault="002A0569">
      <w:pPr>
        <w:spacing w:line="590" w:lineRule="exact"/>
        <w:ind w:firstLineChars="200" w:firstLine="640"/>
        <w:rPr>
          <w:rFonts w:ascii="宋体" w:eastAsia="方正仿宋简体" w:hAnsi="宋体" w:cs="方正仿宋简体"/>
        </w:rPr>
      </w:pPr>
      <w:r>
        <w:rPr>
          <w:rFonts w:ascii="宋体" w:eastAsia="方正仿宋简体" w:hAnsi="宋体" w:cs="方正仿宋简体" w:hint="eastAsia"/>
        </w:rPr>
        <w:t>全区一般公共预算总收入</w:t>
      </w:r>
      <w:r>
        <w:rPr>
          <w:rFonts w:ascii="宋体" w:eastAsia="方正仿宋简体" w:hAnsi="宋体" w:cs="方正仿宋简体" w:hint="eastAsia"/>
        </w:rPr>
        <w:t>716147</w:t>
      </w:r>
      <w:r>
        <w:rPr>
          <w:rFonts w:ascii="宋体" w:eastAsia="方正仿宋简体" w:hAnsi="宋体" w:cs="方正仿宋简体" w:hint="eastAsia"/>
        </w:rPr>
        <w:t>万元，其中：一般公共预算收入</w:t>
      </w:r>
      <w:r>
        <w:rPr>
          <w:rFonts w:ascii="宋体" w:eastAsia="方正仿宋简体" w:hAnsi="宋体" w:cs="方正仿宋简体" w:hint="eastAsia"/>
        </w:rPr>
        <w:t>323427</w:t>
      </w:r>
      <w:r>
        <w:rPr>
          <w:rFonts w:ascii="宋体" w:eastAsia="方正仿宋简体" w:hAnsi="宋体" w:cs="方正仿宋简体" w:hint="eastAsia"/>
        </w:rPr>
        <w:t>万元，转移性收入</w:t>
      </w:r>
      <w:r>
        <w:rPr>
          <w:rFonts w:ascii="宋体" w:eastAsia="方正仿宋简体" w:hAnsi="宋体" w:cs="方正仿宋简体" w:hint="eastAsia"/>
        </w:rPr>
        <w:t>225795</w:t>
      </w:r>
      <w:r>
        <w:rPr>
          <w:rFonts w:ascii="宋体" w:eastAsia="方正仿宋简体" w:hAnsi="宋体" w:cs="方正仿宋简体" w:hint="eastAsia"/>
        </w:rPr>
        <w:t>万元，上年结转收入</w:t>
      </w:r>
      <w:r>
        <w:rPr>
          <w:rFonts w:ascii="宋体" w:eastAsia="方正仿宋简体" w:hAnsi="宋体" w:cs="方正仿宋简体" w:hint="eastAsia"/>
        </w:rPr>
        <w:t>16875</w:t>
      </w:r>
      <w:r>
        <w:rPr>
          <w:rFonts w:ascii="宋体" w:eastAsia="方正仿宋简体" w:hAnsi="宋体" w:cs="方正仿宋简体" w:hint="eastAsia"/>
        </w:rPr>
        <w:t>万元，由政府性基金预算调入</w:t>
      </w:r>
      <w:r>
        <w:rPr>
          <w:rFonts w:ascii="宋体" w:eastAsia="方正仿宋简体" w:hAnsi="宋体" w:cs="方正仿宋简体" w:hint="eastAsia"/>
        </w:rPr>
        <w:t>99687</w:t>
      </w:r>
      <w:r>
        <w:rPr>
          <w:rFonts w:ascii="宋体" w:eastAsia="方正仿宋简体" w:hAnsi="宋体" w:cs="方正仿宋简体" w:hint="eastAsia"/>
        </w:rPr>
        <w:t>万元，从其他资金调入</w:t>
      </w:r>
      <w:r>
        <w:rPr>
          <w:rFonts w:ascii="宋体" w:eastAsia="方正仿宋简体" w:hAnsi="宋体" w:cs="方正仿宋简体" w:hint="eastAsia"/>
        </w:rPr>
        <w:t>2787</w:t>
      </w:r>
      <w:r>
        <w:rPr>
          <w:rFonts w:ascii="宋体" w:eastAsia="方正仿宋简体" w:hAnsi="宋体" w:cs="方正仿宋简体" w:hint="eastAsia"/>
        </w:rPr>
        <w:t>万元，地方政府再融资债券收入</w:t>
      </w:r>
      <w:r>
        <w:rPr>
          <w:rFonts w:ascii="宋体" w:eastAsia="方正仿宋简体" w:hAnsi="宋体" w:cs="方正仿宋简体" w:hint="eastAsia"/>
        </w:rPr>
        <w:t>10100</w:t>
      </w:r>
      <w:r>
        <w:rPr>
          <w:rFonts w:ascii="宋体" w:eastAsia="方正仿宋简体" w:hAnsi="宋体" w:cs="方正仿宋简体" w:hint="eastAsia"/>
        </w:rPr>
        <w:t>万元，地方政府一般债券收入</w:t>
      </w:r>
      <w:r>
        <w:rPr>
          <w:rFonts w:ascii="宋体" w:eastAsia="方正仿宋简体" w:hAnsi="宋体" w:cs="方正仿宋简体" w:hint="eastAsia"/>
        </w:rPr>
        <w:t>16900</w:t>
      </w:r>
      <w:r>
        <w:rPr>
          <w:rFonts w:ascii="宋体" w:eastAsia="方正仿宋简体" w:hAnsi="宋体" w:cs="方正仿宋简体" w:hint="eastAsia"/>
        </w:rPr>
        <w:t>万元，动用预算稳定调节基金</w:t>
      </w:r>
      <w:r>
        <w:rPr>
          <w:rFonts w:ascii="宋体" w:eastAsia="方正仿宋简体" w:hAnsi="宋体" w:cs="方正仿宋简体" w:hint="eastAsia"/>
        </w:rPr>
        <w:t>20576</w:t>
      </w:r>
      <w:r>
        <w:rPr>
          <w:rFonts w:ascii="宋体" w:eastAsia="方正仿宋简体" w:hAnsi="宋体" w:cs="方正仿宋简体" w:hint="eastAsia"/>
        </w:rPr>
        <w:t>万元。全区一般公共预算总支出</w:t>
      </w:r>
      <w:r>
        <w:rPr>
          <w:rFonts w:ascii="宋体" w:eastAsia="方正仿宋简体" w:hAnsi="宋体" w:cs="方正仿宋简体" w:hint="eastAsia"/>
        </w:rPr>
        <w:t>716147</w:t>
      </w:r>
      <w:r>
        <w:rPr>
          <w:rFonts w:ascii="宋体" w:eastAsia="方正仿宋简体" w:hAnsi="宋体" w:cs="方正仿宋简体" w:hint="eastAsia"/>
        </w:rPr>
        <w:t>万元，其中：一般公共预算支出</w:t>
      </w:r>
      <w:r>
        <w:rPr>
          <w:rFonts w:ascii="宋体" w:eastAsia="方正仿宋简体" w:hAnsi="宋体" w:cs="方正仿宋简体" w:hint="eastAsia"/>
        </w:rPr>
        <w:t>592280</w:t>
      </w:r>
      <w:r>
        <w:rPr>
          <w:rFonts w:ascii="宋体" w:eastAsia="方正仿宋简体" w:hAnsi="宋体" w:cs="方正仿宋简体" w:hint="eastAsia"/>
        </w:rPr>
        <w:t>万元，上解支出</w:t>
      </w:r>
      <w:r>
        <w:rPr>
          <w:rFonts w:ascii="宋体" w:eastAsia="方正仿宋简体" w:hAnsi="宋体" w:cs="方正仿宋简体" w:hint="eastAsia"/>
        </w:rPr>
        <w:t>65878</w:t>
      </w:r>
      <w:r>
        <w:rPr>
          <w:rFonts w:ascii="宋体" w:eastAsia="方正仿宋简体" w:hAnsi="宋体" w:cs="方正仿宋简体" w:hint="eastAsia"/>
        </w:rPr>
        <w:t>万元，结转下年支出</w:t>
      </w:r>
      <w:r>
        <w:rPr>
          <w:rFonts w:ascii="宋体" w:eastAsia="方正仿宋简体" w:hAnsi="宋体" w:cs="方正仿宋简体" w:hint="eastAsia"/>
        </w:rPr>
        <w:t>24583</w:t>
      </w:r>
      <w:r>
        <w:rPr>
          <w:rFonts w:ascii="宋体" w:eastAsia="方正仿宋简体" w:hAnsi="宋体" w:cs="方正仿宋简体" w:hint="eastAsia"/>
        </w:rPr>
        <w:t>万元，安排预算稳定调节基金</w:t>
      </w:r>
      <w:r>
        <w:rPr>
          <w:rFonts w:ascii="宋体" w:eastAsia="方正仿宋简体" w:hAnsi="宋体" w:cs="方正仿宋简体" w:hint="eastAsia"/>
        </w:rPr>
        <w:t>22128</w:t>
      </w:r>
      <w:r>
        <w:rPr>
          <w:rFonts w:ascii="宋体" w:eastAsia="方正仿宋简体" w:hAnsi="宋体" w:cs="方正仿宋简体" w:hint="eastAsia"/>
        </w:rPr>
        <w:t>万元，债务还本支出</w:t>
      </w:r>
      <w:r>
        <w:rPr>
          <w:rFonts w:ascii="宋体" w:eastAsia="方正仿宋简体" w:hAnsi="宋体" w:cs="方正仿宋简体" w:hint="eastAsia"/>
        </w:rPr>
        <w:t>11278</w:t>
      </w:r>
      <w:r>
        <w:rPr>
          <w:rFonts w:ascii="宋体" w:eastAsia="方正仿宋简体" w:hAnsi="宋体" w:cs="方正仿宋简体" w:hint="eastAsia"/>
        </w:rPr>
        <w:t>万元。</w:t>
      </w:r>
    </w:p>
    <w:p w:rsidR="00FD794A" w:rsidRDefault="002A0569">
      <w:pPr>
        <w:spacing w:line="590" w:lineRule="exact"/>
        <w:ind w:firstLineChars="200" w:firstLine="640"/>
        <w:rPr>
          <w:rFonts w:ascii="宋体" w:eastAsia="方正仿宋简体" w:hAnsi="宋体" w:cs="方正仿宋简体"/>
        </w:rPr>
      </w:pPr>
      <w:r>
        <w:rPr>
          <w:rFonts w:ascii="宋体" w:eastAsia="方正仿宋简体" w:hAnsi="宋体" w:cs="方正仿宋简体" w:hint="eastAsia"/>
        </w:rPr>
        <w:t>一般</w:t>
      </w:r>
      <w:r>
        <w:rPr>
          <w:rFonts w:ascii="宋体" w:eastAsia="方正仿宋简体" w:hAnsi="宋体" w:cs="方正仿宋简体" w:hint="eastAsia"/>
        </w:rPr>
        <w:t>公共预算收入完成</w:t>
      </w:r>
      <w:r>
        <w:rPr>
          <w:rFonts w:ascii="宋体" w:eastAsia="方正仿宋简体" w:hAnsi="宋体" w:cs="方正仿宋简体" w:hint="eastAsia"/>
        </w:rPr>
        <w:t>323427</w:t>
      </w:r>
      <w:r>
        <w:rPr>
          <w:rFonts w:ascii="宋体" w:eastAsia="方正仿宋简体" w:hAnsi="宋体" w:cs="方正仿宋简体" w:hint="eastAsia"/>
        </w:rPr>
        <w:t>万元，占调整预算的</w:t>
      </w:r>
      <w:r>
        <w:rPr>
          <w:rFonts w:ascii="宋体" w:eastAsia="方正仿宋简体" w:hAnsi="宋体" w:cs="方正仿宋简体" w:hint="eastAsia"/>
        </w:rPr>
        <w:t>100.4%</w:t>
      </w:r>
      <w:r>
        <w:rPr>
          <w:rFonts w:ascii="宋体" w:eastAsia="方正仿宋简体" w:hAnsi="宋体" w:cs="方正仿宋简体" w:hint="eastAsia"/>
        </w:rPr>
        <w:t>，同比增长</w:t>
      </w:r>
      <w:r>
        <w:rPr>
          <w:rFonts w:ascii="宋体" w:eastAsia="方正仿宋简体" w:hAnsi="宋体" w:cs="方正仿宋简体" w:hint="eastAsia"/>
        </w:rPr>
        <w:t>5.5%</w:t>
      </w:r>
      <w:r>
        <w:rPr>
          <w:rFonts w:ascii="宋体" w:eastAsia="方正仿宋简体" w:hAnsi="宋体" w:cs="方正仿宋简体" w:hint="eastAsia"/>
        </w:rPr>
        <w:t>，同比增加</w:t>
      </w:r>
      <w:r>
        <w:rPr>
          <w:rFonts w:ascii="宋体" w:eastAsia="方正仿宋简体" w:hAnsi="宋体" w:cs="方正仿宋简体" w:hint="eastAsia"/>
        </w:rPr>
        <w:t>16966</w:t>
      </w:r>
      <w:r>
        <w:rPr>
          <w:rFonts w:ascii="宋体" w:eastAsia="方正仿宋简体" w:hAnsi="宋体" w:cs="方正仿宋简体" w:hint="eastAsia"/>
        </w:rPr>
        <w:t>万元。其中，税收收入完成</w:t>
      </w:r>
      <w:r>
        <w:rPr>
          <w:rFonts w:ascii="宋体" w:eastAsia="方正仿宋简体" w:hAnsi="宋体" w:cs="方正仿宋简体" w:hint="eastAsia"/>
        </w:rPr>
        <w:t>176197</w:t>
      </w:r>
      <w:r>
        <w:rPr>
          <w:rFonts w:ascii="宋体" w:eastAsia="方正仿宋简体" w:hAnsi="宋体" w:cs="方正仿宋简体" w:hint="eastAsia"/>
        </w:rPr>
        <w:t>万元，占调整预算</w:t>
      </w:r>
      <w:r>
        <w:rPr>
          <w:rFonts w:ascii="宋体" w:eastAsia="方正仿宋简体" w:hAnsi="宋体" w:cs="方正仿宋简体" w:hint="eastAsia"/>
        </w:rPr>
        <w:t>100.7%</w:t>
      </w:r>
      <w:r>
        <w:rPr>
          <w:rFonts w:ascii="宋体" w:eastAsia="方正仿宋简体" w:hAnsi="宋体" w:cs="方正仿宋简体" w:hint="eastAsia"/>
        </w:rPr>
        <w:t>，同比增长</w:t>
      </w:r>
      <w:r>
        <w:rPr>
          <w:rFonts w:ascii="宋体" w:eastAsia="方正仿宋简体" w:hAnsi="宋体" w:cs="方正仿宋简体" w:hint="eastAsia"/>
        </w:rPr>
        <w:t>18.6%</w:t>
      </w:r>
      <w:r>
        <w:rPr>
          <w:rFonts w:ascii="宋体" w:eastAsia="方正仿宋简体" w:hAnsi="宋体" w:cs="方正仿宋简体" w:hint="eastAsia"/>
        </w:rPr>
        <w:t>，同比增加</w:t>
      </w:r>
      <w:r>
        <w:rPr>
          <w:rFonts w:ascii="宋体" w:eastAsia="方正仿宋简体" w:hAnsi="宋体" w:cs="方正仿宋简体" w:hint="eastAsia"/>
        </w:rPr>
        <w:t>27676</w:t>
      </w:r>
      <w:r>
        <w:rPr>
          <w:rFonts w:ascii="宋体" w:eastAsia="方正仿宋简体" w:hAnsi="宋体" w:cs="方正仿宋简体" w:hint="eastAsia"/>
        </w:rPr>
        <w:t>万元；非税收入完成</w:t>
      </w:r>
      <w:r>
        <w:rPr>
          <w:rFonts w:ascii="宋体" w:eastAsia="方正仿宋简体" w:hAnsi="宋体" w:cs="方正仿宋简体" w:hint="eastAsia"/>
        </w:rPr>
        <w:t>147230</w:t>
      </w:r>
      <w:r>
        <w:rPr>
          <w:rFonts w:ascii="宋体" w:eastAsia="方正仿宋简体" w:hAnsi="宋体" w:cs="方正仿宋简体" w:hint="eastAsia"/>
        </w:rPr>
        <w:t>万元，占调整预算</w:t>
      </w:r>
      <w:r>
        <w:rPr>
          <w:rFonts w:ascii="宋体" w:eastAsia="方正仿宋简体" w:hAnsi="宋体" w:cs="方正仿宋简体" w:hint="eastAsia"/>
        </w:rPr>
        <w:t>100.2%</w:t>
      </w:r>
      <w:r>
        <w:rPr>
          <w:rFonts w:ascii="宋体" w:eastAsia="方正仿宋简体" w:hAnsi="宋体" w:cs="方正仿宋简体" w:hint="eastAsia"/>
        </w:rPr>
        <w:t>，同比下降</w:t>
      </w:r>
      <w:r>
        <w:rPr>
          <w:rFonts w:ascii="宋体" w:eastAsia="方正仿宋简体" w:hAnsi="宋体" w:cs="方正仿宋简体" w:hint="eastAsia"/>
        </w:rPr>
        <w:t>6.8%</w:t>
      </w:r>
      <w:r>
        <w:rPr>
          <w:rFonts w:ascii="宋体" w:eastAsia="方正仿宋简体" w:hAnsi="宋体" w:cs="方正仿宋简体" w:hint="eastAsia"/>
        </w:rPr>
        <w:t>，同比减少</w:t>
      </w:r>
      <w:r>
        <w:rPr>
          <w:rFonts w:ascii="宋体" w:eastAsia="方正仿宋简体" w:hAnsi="宋体" w:cs="方正仿宋简体" w:hint="eastAsia"/>
        </w:rPr>
        <w:t>10710</w:t>
      </w:r>
      <w:r>
        <w:rPr>
          <w:rFonts w:ascii="宋体" w:eastAsia="方正仿宋简体" w:hAnsi="宋体" w:cs="方正仿宋简体" w:hint="eastAsia"/>
        </w:rPr>
        <w:t>万元。</w:t>
      </w:r>
    </w:p>
    <w:p w:rsidR="00FD794A" w:rsidRDefault="002A0569">
      <w:pPr>
        <w:spacing w:line="590" w:lineRule="exact"/>
        <w:ind w:firstLineChars="200" w:firstLine="640"/>
        <w:rPr>
          <w:rFonts w:ascii="宋体" w:eastAsia="方正仿宋简体" w:hAnsi="宋体" w:cs="方正仿宋简体"/>
        </w:rPr>
      </w:pPr>
      <w:r>
        <w:rPr>
          <w:rFonts w:ascii="宋体" w:eastAsia="方正仿宋简体" w:hAnsi="宋体" w:cs="方正仿宋简体" w:hint="eastAsia"/>
        </w:rPr>
        <w:t>一般公共预算支出</w:t>
      </w:r>
      <w:r>
        <w:rPr>
          <w:rFonts w:ascii="宋体" w:eastAsia="方正仿宋简体" w:hAnsi="宋体" w:cs="方正仿宋简体" w:hint="eastAsia"/>
        </w:rPr>
        <w:t>592280</w:t>
      </w:r>
      <w:r>
        <w:rPr>
          <w:rFonts w:ascii="宋体" w:eastAsia="方正仿宋简体" w:hAnsi="宋体" w:cs="方正仿宋简体" w:hint="eastAsia"/>
        </w:rPr>
        <w:t>万元，占调整预算的</w:t>
      </w:r>
      <w:r>
        <w:rPr>
          <w:rFonts w:ascii="宋体" w:eastAsia="方正仿宋简体" w:hAnsi="宋体" w:cs="方正仿宋简体" w:hint="eastAsia"/>
        </w:rPr>
        <w:t>98.6%</w:t>
      </w:r>
      <w:r>
        <w:rPr>
          <w:rFonts w:ascii="宋体" w:eastAsia="方正仿宋简体" w:hAnsi="宋体" w:cs="方正仿宋简体" w:hint="eastAsia"/>
        </w:rPr>
        <w:t>，同比增长</w:t>
      </w:r>
      <w:r>
        <w:rPr>
          <w:rFonts w:ascii="宋体" w:eastAsia="方正仿宋简体" w:hAnsi="宋体" w:cs="方正仿宋简体" w:hint="eastAsia"/>
        </w:rPr>
        <w:t>29.3%</w:t>
      </w:r>
      <w:r>
        <w:rPr>
          <w:rFonts w:ascii="宋体" w:eastAsia="方正仿宋简体" w:hAnsi="宋体" w:cs="方正仿宋简体" w:hint="eastAsia"/>
        </w:rPr>
        <w:t>，同比增加</w:t>
      </w:r>
      <w:r>
        <w:rPr>
          <w:rFonts w:ascii="宋体" w:eastAsia="方正仿宋简体" w:hAnsi="宋体" w:cs="方正仿宋简体" w:hint="eastAsia"/>
        </w:rPr>
        <w:t>134141</w:t>
      </w:r>
      <w:r>
        <w:rPr>
          <w:rFonts w:ascii="宋体" w:eastAsia="方正仿宋简体" w:hAnsi="宋体" w:cs="方正仿宋简体" w:hint="eastAsia"/>
        </w:rPr>
        <w:t>万元。其中：一般公共服务支出</w:t>
      </w:r>
      <w:r>
        <w:rPr>
          <w:rFonts w:ascii="宋体" w:eastAsia="方正仿宋简体" w:hAnsi="宋体" w:cs="方正仿宋简体" w:hint="eastAsia"/>
        </w:rPr>
        <w:t>96242</w:t>
      </w:r>
      <w:r>
        <w:rPr>
          <w:rFonts w:ascii="宋体" w:eastAsia="方正仿宋简体" w:hAnsi="宋体" w:cs="方正仿宋简体" w:hint="eastAsia"/>
        </w:rPr>
        <w:t>万元，公共安全支出</w:t>
      </w:r>
      <w:r>
        <w:rPr>
          <w:rFonts w:ascii="宋体" w:eastAsia="方正仿宋简体" w:hAnsi="宋体" w:cs="方正仿宋简体" w:hint="eastAsia"/>
        </w:rPr>
        <w:t>19181</w:t>
      </w:r>
      <w:r>
        <w:rPr>
          <w:rFonts w:ascii="宋体" w:eastAsia="方正仿宋简体" w:hAnsi="宋体" w:cs="方正仿宋简体" w:hint="eastAsia"/>
        </w:rPr>
        <w:t>万元，教育支出</w:t>
      </w:r>
      <w:r>
        <w:rPr>
          <w:rFonts w:ascii="宋体" w:eastAsia="方正仿宋简体" w:hAnsi="宋体" w:cs="方正仿宋简体" w:hint="eastAsia"/>
        </w:rPr>
        <w:t>145905</w:t>
      </w:r>
      <w:r>
        <w:rPr>
          <w:rFonts w:ascii="宋体" w:eastAsia="方正仿宋简体" w:hAnsi="宋体" w:cs="方正仿宋简体" w:hint="eastAsia"/>
        </w:rPr>
        <w:t>万元，科学技术支出</w:t>
      </w:r>
      <w:r>
        <w:rPr>
          <w:rFonts w:ascii="宋体" w:eastAsia="方正仿宋简体" w:hAnsi="宋体" w:cs="方正仿宋简体" w:hint="eastAsia"/>
        </w:rPr>
        <w:t>5110</w:t>
      </w:r>
      <w:r>
        <w:rPr>
          <w:rFonts w:ascii="宋体" w:eastAsia="方正仿宋简体" w:hAnsi="宋体" w:cs="方正仿宋简体" w:hint="eastAsia"/>
        </w:rPr>
        <w:t>万元，文化旅游体育与传媒支出</w:t>
      </w:r>
      <w:r>
        <w:rPr>
          <w:rFonts w:ascii="宋体" w:eastAsia="方正仿宋简体" w:hAnsi="宋体" w:cs="方正仿宋简体" w:hint="eastAsia"/>
        </w:rPr>
        <w:t>5260</w:t>
      </w:r>
      <w:r>
        <w:rPr>
          <w:rFonts w:ascii="宋体" w:eastAsia="方正仿宋简体" w:hAnsi="宋体" w:cs="方正仿宋简体" w:hint="eastAsia"/>
        </w:rPr>
        <w:t>万元，社会保障和就业支出</w:t>
      </w:r>
      <w:r>
        <w:rPr>
          <w:rFonts w:ascii="宋体" w:eastAsia="方正仿宋简体" w:hAnsi="宋体" w:cs="方正仿宋简体" w:hint="eastAsia"/>
        </w:rPr>
        <w:t>144387</w:t>
      </w:r>
      <w:r>
        <w:rPr>
          <w:rFonts w:ascii="宋体" w:eastAsia="方正仿宋简体" w:hAnsi="宋体" w:cs="方正仿宋简体" w:hint="eastAsia"/>
        </w:rPr>
        <w:t>万元，卫生健康支出</w:t>
      </w:r>
      <w:r>
        <w:rPr>
          <w:rFonts w:ascii="宋体" w:eastAsia="方正仿宋简体" w:hAnsi="宋体" w:cs="方正仿宋简体" w:hint="eastAsia"/>
        </w:rPr>
        <w:t>64631</w:t>
      </w:r>
      <w:r>
        <w:rPr>
          <w:rFonts w:ascii="宋体" w:eastAsia="方正仿宋简体" w:hAnsi="宋体" w:cs="方正仿宋简体" w:hint="eastAsia"/>
        </w:rPr>
        <w:t>万</w:t>
      </w:r>
      <w:r>
        <w:rPr>
          <w:rFonts w:ascii="宋体" w:eastAsia="方正仿宋简体" w:hAnsi="宋体" w:cs="方正仿宋简体" w:hint="eastAsia"/>
        </w:rPr>
        <w:lastRenderedPageBreak/>
        <w:t>元，节能环保支出</w:t>
      </w:r>
      <w:r>
        <w:rPr>
          <w:rFonts w:ascii="宋体" w:eastAsia="方正仿宋简体" w:hAnsi="宋体" w:cs="方正仿宋简体" w:hint="eastAsia"/>
        </w:rPr>
        <w:t>3757</w:t>
      </w:r>
      <w:r>
        <w:rPr>
          <w:rFonts w:ascii="宋体" w:eastAsia="方正仿宋简体" w:hAnsi="宋体" w:cs="方正仿宋简体" w:hint="eastAsia"/>
        </w:rPr>
        <w:t>万元，城乡社区支出</w:t>
      </w:r>
      <w:r>
        <w:rPr>
          <w:rFonts w:ascii="宋体" w:eastAsia="方正仿宋简体" w:hAnsi="宋体" w:cs="方正仿宋简体" w:hint="eastAsia"/>
        </w:rPr>
        <w:t>12828</w:t>
      </w:r>
      <w:r>
        <w:rPr>
          <w:rFonts w:ascii="宋体" w:eastAsia="方正仿宋简体" w:hAnsi="宋体" w:cs="方正仿宋简体" w:hint="eastAsia"/>
        </w:rPr>
        <w:t>万元，农林水支出</w:t>
      </w:r>
      <w:r>
        <w:rPr>
          <w:rFonts w:ascii="宋体" w:eastAsia="方正仿宋简体" w:hAnsi="宋体" w:cs="方正仿宋简体" w:hint="eastAsia"/>
        </w:rPr>
        <w:t>29023</w:t>
      </w:r>
      <w:r>
        <w:rPr>
          <w:rFonts w:ascii="宋体" w:eastAsia="方正仿宋简体" w:hAnsi="宋体" w:cs="方正仿宋简体" w:hint="eastAsia"/>
        </w:rPr>
        <w:t>万元，交通运输支出</w:t>
      </w:r>
      <w:r>
        <w:rPr>
          <w:rFonts w:ascii="宋体" w:eastAsia="方正仿宋简体" w:hAnsi="宋体" w:cs="方正仿宋简体" w:hint="eastAsia"/>
        </w:rPr>
        <w:t>33573</w:t>
      </w:r>
      <w:r>
        <w:rPr>
          <w:rFonts w:ascii="宋体" w:eastAsia="方正仿宋简体" w:hAnsi="宋体" w:cs="方正仿宋简体" w:hint="eastAsia"/>
        </w:rPr>
        <w:t>万元，资源勘探信息等支出</w:t>
      </w:r>
      <w:r>
        <w:rPr>
          <w:rFonts w:ascii="宋体" w:eastAsia="方正仿宋简体" w:hAnsi="宋体" w:cs="方正仿宋简体" w:hint="eastAsia"/>
        </w:rPr>
        <w:t>3414</w:t>
      </w:r>
      <w:r>
        <w:rPr>
          <w:rFonts w:ascii="宋体" w:eastAsia="方正仿宋简体" w:hAnsi="宋体" w:cs="方正仿宋简体" w:hint="eastAsia"/>
        </w:rPr>
        <w:t>万元，商业服务业等支出</w:t>
      </w:r>
      <w:r>
        <w:rPr>
          <w:rFonts w:ascii="宋体" w:eastAsia="方正仿宋简体" w:hAnsi="宋体" w:cs="方正仿宋简体" w:hint="eastAsia"/>
        </w:rPr>
        <w:t>791</w:t>
      </w:r>
      <w:r>
        <w:rPr>
          <w:rFonts w:ascii="宋体" w:eastAsia="方正仿宋简体" w:hAnsi="宋体" w:cs="方正仿宋简体" w:hint="eastAsia"/>
        </w:rPr>
        <w:t>万元，自然资源海洋气象等支出</w:t>
      </w:r>
      <w:r>
        <w:rPr>
          <w:rFonts w:ascii="宋体" w:eastAsia="方正仿宋简体" w:hAnsi="宋体" w:cs="方正仿宋简体" w:hint="eastAsia"/>
        </w:rPr>
        <w:t>5024</w:t>
      </w:r>
      <w:r>
        <w:rPr>
          <w:rFonts w:ascii="宋体" w:eastAsia="方正仿宋简体" w:hAnsi="宋体" w:cs="方正仿宋简体" w:hint="eastAsia"/>
        </w:rPr>
        <w:t>万元，住房保障支出</w:t>
      </w:r>
      <w:r>
        <w:rPr>
          <w:rFonts w:ascii="宋体" w:eastAsia="方正仿宋简体" w:hAnsi="宋体" w:cs="方正仿宋简体" w:hint="eastAsia"/>
        </w:rPr>
        <w:t>7996</w:t>
      </w:r>
      <w:r>
        <w:rPr>
          <w:rFonts w:ascii="宋体" w:eastAsia="方正仿宋简体" w:hAnsi="宋体" w:cs="方正仿宋简体" w:hint="eastAsia"/>
        </w:rPr>
        <w:t>万元，粮油物资储备支出</w:t>
      </w:r>
      <w:r>
        <w:rPr>
          <w:rFonts w:ascii="宋体" w:eastAsia="方正仿宋简体" w:hAnsi="宋体" w:cs="方正仿宋简体" w:hint="eastAsia"/>
        </w:rPr>
        <w:t>4114</w:t>
      </w:r>
      <w:r>
        <w:rPr>
          <w:rFonts w:ascii="宋体" w:eastAsia="方正仿宋简体" w:hAnsi="宋体" w:cs="方正仿宋简体" w:hint="eastAsia"/>
        </w:rPr>
        <w:t>万元，灾害防治及应急管理支出</w:t>
      </w:r>
      <w:r>
        <w:rPr>
          <w:rFonts w:ascii="宋体" w:eastAsia="方正仿宋简体" w:hAnsi="宋体" w:cs="方正仿宋简体" w:hint="eastAsia"/>
        </w:rPr>
        <w:t>1907</w:t>
      </w:r>
      <w:r>
        <w:rPr>
          <w:rFonts w:ascii="宋体" w:eastAsia="方正仿宋简体" w:hAnsi="宋体" w:cs="方正仿宋简体" w:hint="eastAsia"/>
        </w:rPr>
        <w:t>万元，债务付息支出</w:t>
      </w:r>
      <w:r>
        <w:rPr>
          <w:rFonts w:ascii="宋体" w:eastAsia="方正仿宋简体" w:hAnsi="宋体" w:cs="方正仿宋简体" w:hint="eastAsia"/>
        </w:rPr>
        <w:t>9114</w:t>
      </w:r>
      <w:r>
        <w:rPr>
          <w:rFonts w:ascii="宋体" w:eastAsia="方正仿宋简体" w:hAnsi="宋体" w:cs="方正仿宋简体" w:hint="eastAsia"/>
        </w:rPr>
        <w:t>万元，债务发行费用支出</w:t>
      </w:r>
      <w:r>
        <w:rPr>
          <w:rFonts w:ascii="宋体" w:eastAsia="方正仿宋简体" w:hAnsi="宋体" w:cs="方正仿宋简体" w:hint="eastAsia"/>
        </w:rPr>
        <w:t>23</w:t>
      </w:r>
      <w:r>
        <w:rPr>
          <w:rFonts w:ascii="宋体" w:eastAsia="方正仿宋简体" w:hAnsi="宋体" w:cs="方正仿宋简体" w:hint="eastAsia"/>
        </w:rPr>
        <w:t>万元。</w:t>
      </w:r>
    </w:p>
    <w:p w:rsidR="00FD794A" w:rsidRDefault="002A0569">
      <w:pPr>
        <w:spacing w:line="590" w:lineRule="exact"/>
        <w:ind w:firstLineChars="200" w:firstLine="640"/>
        <w:rPr>
          <w:rFonts w:ascii="方正楷体简体" w:eastAsia="方正楷体简体" w:hAnsi="方正楷体简体" w:cs="方正楷体简体"/>
        </w:rPr>
      </w:pPr>
      <w:r>
        <w:rPr>
          <w:rFonts w:ascii="方正楷体简体" w:eastAsia="方正楷体简体" w:hAnsi="方正楷体简体" w:cs="方正楷体简体" w:hint="eastAsia"/>
        </w:rPr>
        <w:t>（二）政府性基金预算收支情况</w:t>
      </w:r>
    </w:p>
    <w:p w:rsidR="00FD794A" w:rsidRDefault="002A0569">
      <w:pPr>
        <w:spacing w:line="590" w:lineRule="exact"/>
        <w:ind w:firstLineChars="200" w:firstLine="640"/>
        <w:rPr>
          <w:rFonts w:ascii="宋体" w:eastAsia="方正仿宋简体" w:hAnsi="宋体" w:cs="方正仿宋简体"/>
        </w:rPr>
      </w:pPr>
      <w:r>
        <w:rPr>
          <w:rFonts w:ascii="宋体" w:eastAsia="方正仿宋简体" w:hAnsi="宋体" w:cs="方正仿宋简体" w:hint="eastAsia"/>
        </w:rPr>
        <w:t>全区政府性基金总收</w:t>
      </w:r>
      <w:r>
        <w:rPr>
          <w:rFonts w:ascii="宋体" w:eastAsia="方正仿宋简体" w:hAnsi="宋体" w:cs="方正仿宋简体" w:hint="eastAsia"/>
        </w:rPr>
        <w:t>入</w:t>
      </w:r>
      <w:r>
        <w:rPr>
          <w:rFonts w:ascii="宋体" w:eastAsia="方正仿宋简体" w:hAnsi="宋体" w:cs="方正仿宋简体" w:hint="eastAsia"/>
        </w:rPr>
        <w:t>593178</w:t>
      </w:r>
      <w:r>
        <w:rPr>
          <w:rFonts w:ascii="宋体" w:eastAsia="方正仿宋简体" w:hAnsi="宋体" w:cs="方正仿宋简体" w:hint="eastAsia"/>
        </w:rPr>
        <w:t>万元，其中：区本级政府性基金预算收入</w:t>
      </w:r>
      <w:r>
        <w:rPr>
          <w:rFonts w:ascii="宋体" w:eastAsia="方正仿宋简体" w:hAnsi="宋体" w:cs="方正仿宋简体" w:hint="eastAsia"/>
        </w:rPr>
        <w:t>120204</w:t>
      </w:r>
      <w:r>
        <w:rPr>
          <w:rFonts w:ascii="宋体" w:eastAsia="方正仿宋简体" w:hAnsi="宋体" w:cs="方正仿宋简体" w:hint="eastAsia"/>
        </w:rPr>
        <w:t>万元，占调整预算</w:t>
      </w:r>
      <w:r>
        <w:rPr>
          <w:rFonts w:ascii="宋体" w:eastAsia="方正仿宋简体" w:hAnsi="宋体" w:cs="方正仿宋简体" w:hint="eastAsia"/>
        </w:rPr>
        <w:t>99.4%</w:t>
      </w:r>
      <w:r>
        <w:rPr>
          <w:rFonts w:ascii="宋体" w:eastAsia="方正仿宋简体" w:hAnsi="宋体" w:cs="方正仿宋简体" w:hint="eastAsia"/>
        </w:rPr>
        <w:t>，同比增长</w:t>
      </w:r>
      <w:r>
        <w:rPr>
          <w:rFonts w:ascii="宋体" w:eastAsia="方正仿宋简体" w:hAnsi="宋体" w:cs="方正仿宋简体" w:hint="eastAsia"/>
        </w:rPr>
        <w:t>75.1%</w:t>
      </w:r>
      <w:r>
        <w:rPr>
          <w:rFonts w:ascii="宋体" w:eastAsia="方正仿宋简体" w:hAnsi="宋体" w:cs="方正仿宋简体" w:hint="eastAsia"/>
        </w:rPr>
        <w:t>，同比增加</w:t>
      </w:r>
      <w:r>
        <w:rPr>
          <w:rFonts w:ascii="宋体" w:eastAsia="方正仿宋简体" w:hAnsi="宋体" w:cs="方正仿宋简体" w:hint="eastAsia"/>
        </w:rPr>
        <w:t>51560</w:t>
      </w:r>
      <w:r>
        <w:rPr>
          <w:rFonts w:ascii="宋体" w:eastAsia="方正仿宋简体" w:hAnsi="宋体" w:cs="方正仿宋简体" w:hint="eastAsia"/>
        </w:rPr>
        <w:t>万元（其中国有土地使用权出让收入</w:t>
      </w:r>
      <w:r>
        <w:rPr>
          <w:rFonts w:ascii="宋体" w:eastAsia="方正仿宋简体" w:hAnsi="宋体" w:cs="方正仿宋简体" w:hint="eastAsia"/>
        </w:rPr>
        <w:t>104279</w:t>
      </w:r>
      <w:r>
        <w:rPr>
          <w:rFonts w:ascii="宋体" w:eastAsia="方正仿宋简体" w:hAnsi="宋体" w:cs="方正仿宋简体" w:hint="eastAsia"/>
        </w:rPr>
        <w:t>万元，同比增长</w:t>
      </w:r>
      <w:r>
        <w:rPr>
          <w:rFonts w:ascii="宋体" w:eastAsia="方正仿宋简体" w:hAnsi="宋体" w:cs="方正仿宋简体" w:hint="eastAsia"/>
        </w:rPr>
        <w:t>92.5%</w:t>
      </w:r>
      <w:r>
        <w:rPr>
          <w:rFonts w:ascii="宋体" w:eastAsia="方正仿宋简体" w:hAnsi="宋体" w:cs="方正仿宋简体" w:hint="eastAsia"/>
        </w:rPr>
        <w:t>，同比增加</w:t>
      </w:r>
      <w:r>
        <w:rPr>
          <w:rFonts w:ascii="宋体" w:eastAsia="方正仿宋简体" w:hAnsi="宋体" w:cs="方正仿宋简体" w:hint="eastAsia"/>
        </w:rPr>
        <w:t>50113</w:t>
      </w:r>
      <w:r>
        <w:rPr>
          <w:rFonts w:ascii="宋体" w:eastAsia="方正仿宋简体" w:hAnsi="宋体" w:cs="方正仿宋简体" w:hint="eastAsia"/>
        </w:rPr>
        <w:t>万元）；上级专款补助收入</w:t>
      </w:r>
      <w:r>
        <w:rPr>
          <w:rFonts w:ascii="宋体" w:eastAsia="方正仿宋简体" w:hAnsi="宋体" w:cs="方正仿宋简体" w:hint="eastAsia"/>
        </w:rPr>
        <w:t>14029</w:t>
      </w:r>
      <w:r>
        <w:rPr>
          <w:rFonts w:ascii="宋体" w:eastAsia="方正仿宋简体" w:hAnsi="宋体" w:cs="方正仿宋简体" w:hint="eastAsia"/>
        </w:rPr>
        <w:t>万元；上年结转收入</w:t>
      </w:r>
      <w:r>
        <w:rPr>
          <w:rFonts w:ascii="宋体" w:eastAsia="方正仿宋简体" w:hAnsi="宋体" w:cs="方正仿宋简体" w:hint="eastAsia"/>
        </w:rPr>
        <w:t>179745</w:t>
      </w:r>
      <w:r>
        <w:rPr>
          <w:rFonts w:ascii="宋体" w:eastAsia="方正仿宋简体" w:hAnsi="宋体" w:cs="方正仿宋简体" w:hint="eastAsia"/>
        </w:rPr>
        <w:t>万元；地方政府再融资专项债券收入</w:t>
      </w:r>
      <w:r>
        <w:rPr>
          <w:rFonts w:ascii="宋体" w:eastAsia="方正仿宋简体" w:hAnsi="宋体" w:cs="方正仿宋简体" w:hint="eastAsia"/>
        </w:rPr>
        <w:t>26000</w:t>
      </w:r>
      <w:r>
        <w:rPr>
          <w:rFonts w:ascii="宋体" w:eastAsia="方正仿宋简体" w:hAnsi="宋体" w:cs="方正仿宋简体" w:hint="eastAsia"/>
        </w:rPr>
        <w:t>万元；地方政府专项债券收入</w:t>
      </w:r>
      <w:r>
        <w:rPr>
          <w:rFonts w:ascii="宋体" w:eastAsia="方正仿宋简体" w:hAnsi="宋体" w:cs="方正仿宋简体" w:hint="eastAsia"/>
        </w:rPr>
        <w:t>253200</w:t>
      </w:r>
      <w:r>
        <w:rPr>
          <w:rFonts w:ascii="宋体" w:eastAsia="方正仿宋简体" w:hAnsi="宋体" w:cs="方正仿宋简体" w:hint="eastAsia"/>
        </w:rPr>
        <w:t>万元。</w:t>
      </w:r>
    </w:p>
    <w:p w:rsidR="00FD794A" w:rsidRDefault="002A0569">
      <w:pPr>
        <w:spacing w:line="590" w:lineRule="exact"/>
        <w:ind w:firstLineChars="200" w:firstLine="640"/>
        <w:rPr>
          <w:rFonts w:ascii="宋体" w:eastAsia="方正仿宋简体" w:hAnsi="宋体" w:cs="方正仿宋简体"/>
        </w:rPr>
      </w:pPr>
      <w:r>
        <w:rPr>
          <w:rFonts w:ascii="宋体" w:eastAsia="方正仿宋简体" w:hAnsi="宋体" w:cs="方正仿宋简体" w:hint="eastAsia"/>
        </w:rPr>
        <w:t>全区政府性基金总支出</w:t>
      </w:r>
      <w:r>
        <w:rPr>
          <w:rFonts w:ascii="宋体" w:eastAsia="方正仿宋简体" w:hAnsi="宋体" w:cs="方正仿宋简体" w:hint="eastAsia"/>
        </w:rPr>
        <w:t>593178</w:t>
      </w:r>
      <w:r>
        <w:rPr>
          <w:rFonts w:ascii="宋体" w:eastAsia="方正仿宋简体" w:hAnsi="宋体" w:cs="方正仿宋简体" w:hint="eastAsia"/>
        </w:rPr>
        <w:t>万元，其中：区本级政府性基金预算支出</w:t>
      </w:r>
      <w:r>
        <w:rPr>
          <w:rFonts w:ascii="宋体" w:eastAsia="方正仿宋简体" w:hAnsi="宋体" w:cs="方正仿宋简体" w:hint="eastAsia"/>
        </w:rPr>
        <w:t>368037</w:t>
      </w:r>
      <w:r>
        <w:rPr>
          <w:rFonts w:ascii="宋体" w:eastAsia="方正仿宋简体" w:hAnsi="宋体" w:cs="方正仿宋简体" w:hint="eastAsia"/>
        </w:rPr>
        <w:t>万元，占调整预算</w:t>
      </w:r>
      <w:r>
        <w:rPr>
          <w:rFonts w:ascii="宋体" w:eastAsia="方正仿宋简体" w:hAnsi="宋体" w:cs="方正仿宋简体" w:hint="eastAsia"/>
        </w:rPr>
        <w:t>97.7%</w:t>
      </w:r>
      <w:r>
        <w:rPr>
          <w:rFonts w:ascii="宋体" w:eastAsia="方正仿宋简体" w:hAnsi="宋体" w:cs="方正仿宋简体" w:hint="eastAsia"/>
        </w:rPr>
        <w:t>，同比增长</w:t>
      </w:r>
      <w:r>
        <w:rPr>
          <w:rFonts w:ascii="宋体" w:eastAsia="方正仿宋简体" w:hAnsi="宋体" w:cs="方正仿宋简体" w:hint="eastAsia"/>
        </w:rPr>
        <w:t>7.1%</w:t>
      </w:r>
      <w:r>
        <w:rPr>
          <w:rFonts w:ascii="宋体" w:eastAsia="方正仿宋简体" w:hAnsi="宋体" w:cs="方正仿宋简体" w:hint="eastAsia"/>
        </w:rPr>
        <w:t>，同比增加</w:t>
      </w:r>
      <w:r>
        <w:rPr>
          <w:rFonts w:ascii="宋体" w:eastAsia="方正仿宋简体" w:hAnsi="宋体" w:cs="方正仿宋简体" w:hint="eastAsia"/>
        </w:rPr>
        <w:t>24341</w:t>
      </w:r>
      <w:r>
        <w:rPr>
          <w:rFonts w:ascii="宋体" w:eastAsia="方正仿宋简体" w:hAnsi="宋体" w:cs="方正仿宋简体" w:hint="eastAsia"/>
        </w:rPr>
        <w:t>万元；政府性基金预算调出资金</w:t>
      </w:r>
      <w:r>
        <w:rPr>
          <w:rFonts w:ascii="宋体" w:eastAsia="方正仿宋简体" w:hAnsi="宋体" w:cs="方正仿宋简体" w:hint="eastAsia"/>
        </w:rPr>
        <w:t>99687</w:t>
      </w:r>
      <w:r>
        <w:rPr>
          <w:rFonts w:ascii="宋体" w:eastAsia="方正仿宋简体" w:hAnsi="宋体" w:cs="方正仿宋简体" w:hint="eastAsia"/>
        </w:rPr>
        <w:t>万元；结转下年支出</w:t>
      </w:r>
      <w:r>
        <w:rPr>
          <w:rFonts w:ascii="宋体" w:eastAsia="方正仿宋简体" w:hAnsi="宋体" w:cs="方正仿宋简体" w:hint="eastAsia"/>
        </w:rPr>
        <w:t>98454</w:t>
      </w:r>
      <w:r>
        <w:rPr>
          <w:rFonts w:ascii="宋体" w:eastAsia="方正仿宋简体" w:hAnsi="宋体" w:cs="方正仿宋简体" w:hint="eastAsia"/>
        </w:rPr>
        <w:t>万元；地方政府专项债务还本支出</w:t>
      </w:r>
      <w:r>
        <w:rPr>
          <w:rFonts w:ascii="宋体" w:eastAsia="方正仿宋简体" w:hAnsi="宋体" w:cs="方正仿宋简体" w:hint="eastAsia"/>
        </w:rPr>
        <w:t>27000</w:t>
      </w:r>
      <w:r>
        <w:rPr>
          <w:rFonts w:ascii="宋体" w:eastAsia="方正仿宋简体" w:hAnsi="宋体" w:cs="方正仿宋简体" w:hint="eastAsia"/>
        </w:rPr>
        <w:t>万元。</w:t>
      </w:r>
    </w:p>
    <w:p w:rsidR="00FD794A" w:rsidRDefault="002A0569">
      <w:pPr>
        <w:spacing w:line="590" w:lineRule="exact"/>
        <w:ind w:firstLineChars="200" w:firstLine="640"/>
        <w:rPr>
          <w:rFonts w:ascii="方正楷体简体" w:eastAsia="方正楷体简体" w:hAnsi="方正楷体简体" w:cs="方正楷体简体"/>
        </w:rPr>
      </w:pPr>
      <w:r>
        <w:rPr>
          <w:rFonts w:ascii="方正楷体简体" w:eastAsia="方正楷体简体" w:hAnsi="方正楷体简体" w:cs="方正楷体简体" w:hint="eastAsia"/>
        </w:rPr>
        <w:t>（三）社会保险基金预算收支情况</w:t>
      </w:r>
    </w:p>
    <w:p w:rsidR="00FD794A" w:rsidRDefault="002A0569">
      <w:pPr>
        <w:spacing w:line="590" w:lineRule="exact"/>
        <w:ind w:firstLineChars="200" w:firstLine="640"/>
        <w:rPr>
          <w:rFonts w:ascii="宋体" w:eastAsia="方正仿宋简体" w:hAnsi="宋体" w:cs="方正仿宋简体"/>
        </w:rPr>
      </w:pPr>
      <w:r>
        <w:rPr>
          <w:rFonts w:ascii="宋体" w:eastAsia="方正仿宋简体" w:hAnsi="宋体" w:cs="方正仿宋简体" w:hint="eastAsia"/>
        </w:rPr>
        <w:t>社会保险基金预算收入</w:t>
      </w:r>
      <w:r>
        <w:rPr>
          <w:rFonts w:ascii="宋体" w:eastAsia="方正仿宋简体" w:hAnsi="宋体" w:cs="方正仿宋简体" w:hint="eastAsia"/>
        </w:rPr>
        <w:t>104475</w:t>
      </w:r>
      <w:r>
        <w:rPr>
          <w:rFonts w:ascii="宋体" w:eastAsia="方正仿宋简体" w:hAnsi="宋体" w:cs="方正仿宋简体" w:hint="eastAsia"/>
        </w:rPr>
        <w:t>万元，占调整预算的</w:t>
      </w:r>
      <w:r>
        <w:rPr>
          <w:rFonts w:ascii="宋体" w:eastAsia="方正仿宋简体" w:hAnsi="宋体" w:cs="方正仿宋简体" w:hint="eastAsia"/>
        </w:rPr>
        <w:t>99.7%</w:t>
      </w:r>
      <w:r>
        <w:rPr>
          <w:rFonts w:ascii="宋体" w:eastAsia="方正仿宋简体" w:hAnsi="宋体" w:cs="方正仿宋简体" w:hint="eastAsia"/>
        </w:rPr>
        <w:t>，同比增长</w:t>
      </w:r>
      <w:r>
        <w:rPr>
          <w:rFonts w:ascii="宋体" w:eastAsia="方正仿宋简体" w:hAnsi="宋体" w:cs="方正仿宋简体" w:hint="eastAsia"/>
        </w:rPr>
        <w:t>14.2%</w:t>
      </w:r>
      <w:r>
        <w:rPr>
          <w:rFonts w:ascii="宋体" w:eastAsia="方正仿宋简体" w:hAnsi="宋体" w:cs="方正仿宋简体" w:hint="eastAsia"/>
        </w:rPr>
        <w:t>。其中：机关事业单位基本养老保险基金收入</w:t>
      </w:r>
      <w:r>
        <w:rPr>
          <w:rFonts w:ascii="宋体" w:eastAsia="方正仿宋简体" w:hAnsi="宋体" w:cs="方正仿宋简体" w:hint="eastAsia"/>
        </w:rPr>
        <w:t>73379</w:t>
      </w:r>
      <w:r>
        <w:rPr>
          <w:rFonts w:ascii="宋体" w:eastAsia="方正仿宋简体" w:hAnsi="宋体" w:cs="方正仿宋简体" w:hint="eastAsia"/>
        </w:rPr>
        <w:t>万元；城乡居民基本养老保险基金收入</w:t>
      </w:r>
      <w:r>
        <w:rPr>
          <w:rFonts w:ascii="宋体" w:eastAsia="方正仿宋简体" w:hAnsi="宋体" w:cs="方正仿宋简体" w:hint="eastAsia"/>
        </w:rPr>
        <w:t>31096</w:t>
      </w:r>
      <w:r>
        <w:rPr>
          <w:rFonts w:ascii="宋体" w:eastAsia="方正仿宋简体" w:hAnsi="宋体" w:cs="方正仿宋简体" w:hint="eastAsia"/>
        </w:rPr>
        <w:t>万元；社会保险基金上年结余</w:t>
      </w:r>
      <w:r>
        <w:rPr>
          <w:rFonts w:ascii="宋体" w:eastAsia="方正仿宋简体" w:hAnsi="宋体" w:cs="方正仿宋简体" w:hint="eastAsia"/>
        </w:rPr>
        <w:t>68409</w:t>
      </w:r>
      <w:r>
        <w:rPr>
          <w:rFonts w:ascii="宋体" w:eastAsia="方正仿宋简体" w:hAnsi="宋体" w:cs="方正仿宋简体" w:hint="eastAsia"/>
        </w:rPr>
        <w:t>万元。</w:t>
      </w:r>
    </w:p>
    <w:p w:rsidR="00FD794A" w:rsidRDefault="002A0569">
      <w:pPr>
        <w:spacing w:line="590" w:lineRule="exact"/>
        <w:ind w:firstLineChars="200" w:firstLine="640"/>
        <w:rPr>
          <w:rFonts w:ascii="宋体" w:eastAsia="方正仿宋简体" w:hAnsi="宋体" w:cs="方正仿宋简体"/>
        </w:rPr>
      </w:pPr>
      <w:r>
        <w:rPr>
          <w:rFonts w:ascii="宋体" w:eastAsia="方正仿宋简体" w:hAnsi="宋体" w:cs="方正仿宋简体" w:hint="eastAsia"/>
        </w:rPr>
        <w:lastRenderedPageBreak/>
        <w:t>社会保险基金预算支出</w:t>
      </w:r>
      <w:r>
        <w:rPr>
          <w:rFonts w:ascii="宋体" w:eastAsia="方正仿宋简体" w:hAnsi="宋体" w:cs="方正仿宋简体" w:hint="eastAsia"/>
        </w:rPr>
        <w:t>100018</w:t>
      </w:r>
      <w:r>
        <w:rPr>
          <w:rFonts w:ascii="宋体" w:eastAsia="方正仿宋简体" w:hAnsi="宋体" w:cs="方正仿宋简体" w:hint="eastAsia"/>
        </w:rPr>
        <w:t>万元，占调整预算的</w:t>
      </w:r>
      <w:r>
        <w:rPr>
          <w:rFonts w:ascii="宋体" w:eastAsia="方正仿宋简体" w:hAnsi="宋体" w:cs="方正仿宋简体" w:hint="eastAsia"/>
        </w:rPr>
        <w:t>100%</w:t>
      </w:r>
      <w:r>
        <w:rPr>
          <w:rFonts w:ascii="宋体" w:eastAsia="方正仿宋简体" w:hAnsi="宋体" w:cs="方正仿宋简体" w:hint="eastAsia"/>
        </w:rPr>
        <w:t>，同比增长</w:t>
      </w:r>
      <w:r>
        <w:rPr>
          <w:rFonts w:ascii="宋体" w:eastAsia="方正仿宋简体" w:hAnsi="宋体" w:cs="方正仿宋简体" w:hint="eastAsia"/>
        </w:rPr>
        <w:t>7.5%</w:t>
      </w:r>
      <w:r>
        <w:rPr>
          <w:rFonts w:ascii="宋体" w:eastAsia="方正仿宋简体" w:hAnsi="宋体" w:cs="方正仿宋简体" w:hint="eastAsia"/>
        </w:rPr>
        <w:t>；其中：机关事业单位基本养老保险基金支出</w:t>
      </w:r>
      <w:r>
        <w:rPr>
          <w:rFonts w:ascii="宋体" w:eastAsia="方正仿宋简体" w:hAnsi="宋体" w:cs="方正仿宋简体" w:hint="eastAsia"/>
        </w:rPr>
        <w:t>73362</w:t>
      </w:r>
      <w:r>
        <w:rPr>
          <w:rFonts w:ascii="宋体" w:eastAsia="方正仿宋简体" w:hAnsi="宋体" w:cs="方正仿宋简体" w:hint="eastAsia"/>
        </w:rPr>
        <w:t>万元；城乡居民基本养老</w:t>
      </w:r>
      <w:r>
        <w:rPr>
          <w:rFonts w:ascii="宋体" w:eastAsia="方正仿宋简体" w:hAnsi="宋体" w:cs="方正仿宋简体" w:hint="eastAsia"/>
        </w:rPr>
        <w:t>保险基金支出</w:t>
      </w:r>
      <w:r>
        <w:rPr>
          <w:rFonts w:ascii="宋体" w:eastAsia="方正仿宋简体" w:hAnsi="宋体" w:cs="方正仿宋简体" w:hint="eastAsia"/>
        </w:rPr>
        <w:t>26656</w:t>
      </w:r>
      <w:r>
        <w:rPr>
          <w:rFonts w:ascii="宋体" w:eastAsia="方正仿宋简体" w:hAnsi="宋体" w:cs="方正仿宋简体" w:hint="eastAsia"/>
        </w:rPr>
        <w:t>万元；社会保险基金年终滚存结余</w:t>
      </w:r>
      <w:r>
        <w:rPr>
          <w:rFonts w:ascii="宋体" w:eastAsia="方正仿宋简体" w:hAnsi="宋体" w:cs="方正仿宋简体" w:hint="eastAsia"/>
        </w:rPr>
        <w:t>72866</w:t>
      </w:r>
      <w:r>
        <w:rPr>
          <w:rFonts w:ascii="宋体" w:eastAsia="方正仿宋简体" w:hAnsi="宋体" w:cs="方正仿宋简体" w:hint="eastAsia"/>
        </w:rPr>
        <w:t>万元。</w:t>
      </w:r>
    </w:p>
    <w:p w:rsidR="00FD794A" w:rsidRDefault="002A0569">
      <w:pPr>
        <w:spacing w:line="590" w:lineRule="exact"/>
        <w:ind w:firstLineChars="200" w:firstLine="640"/>
        <w:rPr>
          <w:rFonts w:ascii="方正楷体简体" w:eastAsia="方正楷体简体" w:hAnsi="方正楷体简体" w:cs="方正楷体简体"/>
        </w:rPr>
      </w:pPr>
      <w:r>
        <w:rPr>
          <w:rFonts w:ascii="方正楷体简体" w:eastAsia="方正楷体简体" w:hAnsi="方正楷体简体" w:cs="方正楷体简体" w:hint="eastAsia"/>
        </w:rPr>
        <w:t>（四）国有资本经营预算收支情况</w:t>
      </w:r>
    </w:p>
    <w:p w:rsidR="00FD794A" w:rsidRDefault="002A0569">
      <w:pPr>
        <w:spacing w:line="590" w:lineRule="exact"/>
        <w:ind w:firstLineChars="200" w:firstLine="640"/>
        <w:rPr>
          <w:rFonts w:ascii="宋体" w:eastAsia="方正仿宋简体" w:hAnsi="宋体" w:cs="方正仿宋简体"/>
        </w:rPr>
      </w:pPr>
      <w:r>
        <w:rPr>
          <w:rFonts w:ascii="宋体" w:eastAsia="方正仿宋简体" w:hAnsi="宋体" w:cs="方正仿宋简体" w:hint="eastAsia"/>
        </w:rPr>
        <w:t xml:space="preserve"> </w:t>
      </w:r>
      <w:r>
        <w:rPr>
          <w:rFonts w:ascii="宋体" w:eastAsia="方正仿宋简体" w:hAnsi="宋体" w:cs="方正仿宋简体" w:hint="eastAsia"/>
        </w:rPr>
        <w:t>国有资本经营预算收入</w:t>
      </w:r>
      <w:r>
        <w:rPr>
          <w:rFonts w:ascii="宋体" w:eastAsia="方正仿宋简体" w:hAnsi="宋体" w:cs="方正仿宋简体" w:hint="eastAsia"/>
        </w:rPr>
        <w:t>1161</w:t>
      </w:r>
      <w:r>
        <w:rPr>
          <w:rFonts w:ascii="宋体" w:eastAsia="方正仿宋简体" w:hAnsi="宋体" w:cs="方正仿宋简体" w:hint="eastAsia"/>
        </w:rPr>
        <w:t>万元，占调整预算的</w:t>
      </w:r>
      <w:r>
        <w:rPr>
          <w:rFonts w:ascii="宋体" w:eastAsia="方正仿宋简体" w:hAnsi="宋体" w:cs="方正仿宋简体" w:hint="eastAsia"/>
        </w:rPr>
        <w:t>100%</w:t>
      </w:r>
      <w:r>
        <w:rPr>
          <w:rFonts w:ascii="宋体" w:eastAsia="方正仿宋简体" w:hAnsi="宋体" w:cs="方正仿宋简体" w:hint="eastAsia"/>
        </w:rPr>
        <w:t>。国有资本经营预算支出</w:t>
      </w:r>
      <w:r>
        <w:rPr>
          <w:rFonts w:ascii="宋体" w:eastAsia="方正仿宋简体" w:hAnsi="宋体" w:cs="方正仿宋简体" w:hint="eastAsia"/>
        </w:rPr>
        <w:t>1161</w:t>
      </w:r>
      <w:r>
        <w:rPr>
          <w:rFonts w:ascii="宋体" w:eastAsia="方正仿宋简体" w:hAnsi="宋体" w:cs="方正仿宋简体" w:hint="eastAsia"/>
        </w:rPr>
        <w:t>万元，占调整预算的</w:t>
      </w:r>
      <w:r>
        <w:rPr>
          <w:rFonts w:ascii="宋体" w:eastAsia="方正仿宋简体" w:hAnsi="宋体" w:cs="方正仿宋简体" w:hint="eastAsia"/>
        </w:rPr>
        <w:t>100%</w:t>
      </w:r>
      <w:r>
        <w:rPr>
          <w:rFonts w:ascii="宋体" w:eastAsia="方正仿宋简体" w:hAnsi="宋体" w:cs="方正仿宋简体" w:hint="eastAsia"/>
        </w:rPr>
        <w:t>。</w:t>
      </w:r>
    </w:p>
    <w:p w:rsidR="00FD794A" w:rsidRDefault="002A0569">
      <w:pPr>
        <w:spacing w:line="590" w:lineRule="exact"/>
        <w:ind w:firstLineChars="200" w:firstLine="640"/>
        <w:rPr>
          <w:rFonts w:ascii="方正楷体简体" w:eastAsia="方正楷体简体" w:hAnsi="方正楷体简体" w:cs="方正楷体简体"/>
        </w:rPr>
      </w:pPr>
      <w:r>
        <w:rPr>
          <w:rFonts w:ascii="方正楷体简体" w:eastAsia="方正楷体简体" w:hAnsi="方正楷体简体" w:cs="方正楷体简体" w:hint="eastAsia"/>
        </w:rPr>
        <w:t>（五）地方政府债务情况</w:t>
      </w:r>
    </w:p>
    <w:p w:rsidR="00FD794A" w:rsidRDefault="002A0569">
      <w:pPr>
        <w:spacing w:line="590" w:lineRule="exact"/>
        <w:ind w:firstLineChars="200" w:firstLine="640"/>
        <w:rPr>
          <w:rFonts w:ascii="宋体" w:eastAsia="方正仿宋简体" w:hAnsi="宋体" w:cs="方正仿宋简体"/>
        </w:rPr>
      </w:pPr>
      <w:r>
        <w:rPr>
          <w:rFonts w:ascii="宋体" w:eastAsia="方正仿宋简体" w:hAnsi="宋体" w:cs="方正仿宋简体" w:hint="eastAsia"/>
        </w:rPr>
        <w:t>全年共发行新增政府债券</w:t>
      </w:r>
      <w:r>
        <w:rPr>
          <w:rFonts w:ascii="宋体" w:eastAsia="方正仿宋简体" w:hAnsi="宋体" w:cs="方正仿宋简体" w:hint="eastAsia"/>
        </w:rPr>
        <w:t>27.01</w:t>
      </w:r>
      <w:r>
        <w:rPr>
          <w:rFonts w:ascii="宋体" w:eastAsia="方正仿宋简体" w:hAnsi="宋体" w:cs="方正仿宋简体" w:hint="eastAsia"/>
        </w:rPr>
        <w:t>亿元，其中：一般债券</w:t>
      </w:r>
      <w:r>
        <w:rPr>
          <w:rFonts w:ascii="宋体" w:eastAsia="方正仿宋简体" w:hAnsi="宋体" w:cs="方正仿宋简体" w:hint="eastAsia"/>
        </w:rPr>
        <w:t>1.69</w:t>
      </w:r>
      <w:r>
        <w:rPr>
          <w:rFonts w:ascii="宋体" w:eastAsia="方正仿宋简体" w:hAnsi="宋体" w:cs="方正仿宋简体" w:hint="eastAsia"/>
        </w:rPr>
        <w:t>亿元，新增专项债券</w:t>
      </w:r>
      <w:r>
        <w:rPr>
          <w:rFonts w:ascii="宋体" w:eastAsia="方正仿宋简体" w:hAnsi="宋体" w:cs="方正仿宋简体" w:hint="eastAsia"/>
        </w:rPr>
        <w:t>25.32</w:t>
      </w:r>
      <w:r>
        <w:rPr>
          <w:rFonts w:ascii="宋体" w:eastAsia="方正仿宋简体" w:hAnsi="宋体" w:cs="方正仿宋简体" w:hint="eastAsia"/>
        </w:rPr>
        <w:t>亿元。</w:t>
      </w:r>
      <w:r>
        <w:rPr>
          <w:rFonts w:ascii="宋体" w:eastAsia="方正仿宋简体" w:hAnsi="宋体" w:cs="方正仿宋简体" w:hint="eastAsia"/>
        </w:rPr>
        <w:t>2023</w:t>
      </w:r>
      <w:r>
        <w:rPr>
          <w:rFonts w:ascii="宋体" w:eastAsia="方正仿宋简体" w:hAnsi="宋体" w:cs="方正仿宋简体" w:hint="eastAsia"/>
        </w:rPr>
        <w:t>年到期政府债务本息</w:t>
      </w:r>
      <w:r>
        <w:rPr>
          <w:rFonts w:ascii="宋体" w:eastAsia="方正仿宋简体" w:hAnsi="宋体" w:cs="方正仿宋简体" w:hint="eastAsia"/>
        </w:rPr>
        <w:t>7.76</w:t>
      </w:r>
      <w:r>
        <w:rPr>
          <w:rFonts w:ascii="宋体" w:eastAsia="方正仿宋简体" w:hAnsi="宋体" w:cs="方正仿宋简体" w:hint="eastAsia"/>
        </w:rPr>
        <w:t>亿元，利用再融资偿还本金</w:t>
      </w:r>
      <w:r>
        <w:rPr>
          <w:rFonts w:ascii="宋体" w:eastAsia="方正仿宋简体" w:hAnsi="宋体" w:cs="方正仿宋简体" w:hint="eastAsia"/>
        </w:rPr>
        <w:t>3.61</w:t>
      </w:r>
      <w:r>
        <w:rPr>
          <w:rFonts w:ascii="宋体" w:eastAsia="方正仿宋简体" w:hAnsi="宋体" w:cs="方正仿宋简体" w:hint="eastAsia"/>
        </w:rPr>
        <w:t>亿元，预算安排偿还本息</w:t>
      </w:r>
      <w:r>
        <w:rPr>
          <w:rFonts w:ascii="宋体" w:eastAsia="方正仿宋简体" w:hAnsi="宋体" w:cs="方正仿宋简体" w:hint="eastAsia"/>
        </w:rPr>
        <w:t>4.15</w:t>
      </w:r>
      <w:r>
        <w:rPr>
          <w:rFonts w:ascii="宋体" w:eastAsia="方正仿宋简体" w:hAnsi="宋体" w:cs="方正仿宋简体" w:hint="eastAsia"/>
        </w:rPr>
        <w:t>亿元，无逾期情况。</w:t>
      </w:r>
    </w:p>
    <w:p w:rsidR="00FD794A" w:rsidRDefault="002A0569">
      <w:pPr>
        <w:spacing w:line="590" w:lineRule="exact"/>
        <w:ind w:firstLineChars="200" w:firstLine="640"/>
        <w:rPr>
          <w:rFonts w:ascii="方正楷体简体" w:eastAsia="方正楷体简体" w:hAnsi="方正楷体简体" w:cs="方正楷体简体"/>
        </w:rPr>
      </w:pPr>
      <w:r>
        <w:rPr>
          <w:rFonts w:ascii="方正楷体简体" w:eastAsia="方正楷体简体" w:hAnsi="方正楷体简体" w:cs="方正楷体简体" w:hint="eastAsia"/>
        </w:rPr>
        <w:t>（六）</w:t>
      </w:r>
      <w:r>
        <w:rPr>
          <w:rFonts w:ascii="方正楷体简体" w:eastAsia="方正楷体简体" w:hAnsi="方正楷体简体" w:cs="方正楷体简体" w:hint="eastAsia"/>
        </w:rPr>
        <w:t>2023</w:t>
      </w:r>
      <w:r>
        <w:rPr>
          <w:rFonts w:ascii="方正楷体简体" w:eastAsia="方正楷体简体" w:hAnsi="方正楷体简体" w:cs="方正楷体简体" w:hint="eastAsia"/>
        </w:rPr>
        <w:t>年财政主要工作和落实区人大决议情况</w:t>
      </w:r>
    </w:p>
    <w:p w:rsidR="00FD794A" w:rsidRDefault="002A0569">
      <w:pPr>
        <w:spacing w:line="590" w:lineRule="exact"/>
        <w:ind w:firstLineChars="200" w:firstLine="643"/>
        <w:rPr>
          <w:rFonts w:ascii="宋体" w:eastAsia="方正仿宋简体" w:hAnsi="宋体" w:cs="方正仿宋简体"/>
        </w:rPr>
      </w:pPr>
      <w:r>
        <w:rPr>
          <w:rFonts w:ascii="宋体" w:eastAsia="方正仿宋简体" w:hAnsi="宋体" w:cs="方正仿宋简体" w:hint="eastAsia"/>
          <w:b/>
          <w:bCs/>
        </w:rPr>
        <w:t>1.</w:t>
      </w:r>
      <w:r>
        <w:rPr>
          <w:rFonts w:ascii="宋体" w:eastAsia="方正仿宋简体" w:hAnsi="宋体" w:cs="方正仿宋简体" w:hint="eastAsia"/>
          <w:b/>
          <w:bCs/>
        </w:rPr>
        <w:t>落实积</w:t>
      </w:r>
      <w:r>
        <w:rPr>
          <w:rFonts w:ascii="宋体" w:eastAsia="方正仿宋简体" w:hAnsi="宋体" w:cs="方正仿宋简体" w:hint="eastAsia"/>
          <w:b/>
          <w:bCs/>
        </w:rPr>
        <w:t>极财政政策，助力全区经济高质量发展。</w:t>
      </w:r>
      <w:r>
        <w:rPr>
          <w:rFonts w:ascii="宋体" w:eastAsia="方正仿宋简体" w:hAnsi="宋体" w:cs="方正仿宋简体" w:hint="eastAsia"/>
        </w:rPr>
        <w:t>一是全面落实增值税留抵退税政策，办理增值税留抵退税</w:t>
      </w:r>
      <w:r>
        <w:rPr>
          <w:rFonts w:ascii="宋体" w:eastAsia="方正仿宋简体" w:hAnsi="宋体" w:cs="方正仿宋简体" w:hint="eastAsia"/>
        </w:rPr>
        <w:t>1.54</w:t>
      </w:r>
      <w:r>
        <w:rPr>
          <w:rFonts w:ascii="宋体" w:eastAsia="方正仿宋简体" w:hAnsi="宋体" w:cs="方正仿宋简体" w:hint="eastAsia"/>
        </w:rPr>
        <w:t>亿元；落实“六税两费”减免政策，累计减免税费</w:t>
      </w:r>
      <w:r>
        <w:rPr>
          <w:rFonts w:ascii="宋体" w:eastAsia="方正仿宋简体" w:hAnsi="宋体" w:cs="方正仿宋简体" w:hint="eastAsia"/>
        </w:rPr>
        <w:t>1.37</w:t>
      </w:r>
      <w:r>
        <w:rPr>
          <w:rFonts w:ascii="宋体" w:eastAsia="方正仿宋简体" w:hAnsi="宋体" w:cs="方正仿宋简体" w:hint="eastAsia"/>
        </w:rPr>
        <w:t>亿元，惠及纳税人</w:t>
      </w:r>
      <w:r>
        <w:rPr>
          <w:rFonts w:ascii="宋体" w:eastAsia="方正仿宋简体" w:hAnsi="宋体" w:cs="方正仿宋简体" w:hint="eastAsia"/>
        </w:rPr>
        <w:t>17416</w:t>
      </w:r>
      <w:r>
        <w:rPr>
          <w:rFonts w:ascii="宋体" w:eastAsia="方正仿宋简体" w:hAnsi="宋体" w:cs="方正仿宋简体" w:hint="eastAsia"/>
        </w:rPr>
        <w:t>户次。二是全面贯彻国家、省、市关于扎实稳定经济运行一系列决策部署，积极推动经济平稳健康发展，加大政府采购支持中小企业力度，授予中小微企业合同金额</w:t>
      </w:r>
      <w:r>
        <w:rPr>
          <w:rFonts w:ascii="宋体" w:eastAsia="方正仿宋简体" w:hAnsi="宋体" w:cs="方正仿宋简体" w:hint="eastAsia"/>
        </w:rPr>
        <w:t>43739</w:t>
      </w:r>
      <w:r>
        <w:rPr>
          <w:rFonts w:ascii="宋体" w:eastAsia="方正仿宋简体" w:hAnsi="宋体" w:cs="方正仿宋简体" w:hint="eastAsia"/>
        </w:rPr>
        <w:t>万元，占比</w:t>
      </w:r>
      <w:r>
        <w:rPr>
          <w:rFonts w:ascii="宋体" w:eastAsia="方正仿宋简体" w:hAnsi="宋体" w:cs="方正仿宋简体" w:hint="eastAsia"/>
        </w:rPr>
        <w:t>94.21%</w:t>
      </w:r>
      <w:r>
        <w:rPr>
          <w:rFonts w:ascii="宋体" w:eastAsia="方正仿宋简体" w:hAnsi="宋体" w:cs="方正仿宋简体" w:hint="eastAsia"/>
        </w:rPr>
        <w:t>。三是聚焦抓投资上项目促发展，保证财政投入强度，增强引导撬动效应，为经济高质量发展提供有力支撑。四是多方努力积极争取上级资金</w:t>
      </w:r>
      <w:r>
        <w:rPr>
          <w:rFonts w:ascii="宋体" w:eastAsia="方正仿宋简体" w:hAnsi="宋体" w:cs="方正仿宋简体" w:hint="eastAsia"/>
        </w:rPr>
        <w:t>197339</w:t>
      </w:r>
      <w:r>
        <w:rPr>
          <w:rFonts w:ascii="宋体" w:eastAsia="方正仿宋简体" w:hAnsi="宋体" w:cs="方正仿宋简体" w:hint="eastAsia"/>
        </w:rPr>
        <w:t>万元，其中拨付直达和参照直达</w:t>
      </w:r>
      <w:r>
        <w:rPr>
          <w:rFonts w:ascii="宋体" w:eastAsia="方正仿宋简体" w:hAnsi="宋体" w:cs="方正仿宋简体" w:hint="eastAsia"/>
        </w:rPr>
        <w:t>资</w:t>
      </w:r>
      <w:r>
        <w:rPr>
          <w:rFonts w:ascii="宋体" w:eastAsia="方正仿宋简体" w:hAnsi="宋体" w:cs="方正仿宋简体" w:hint="eastAsia"/>
        </w:rPr>
        <w:lastRenderedPageBreak/>
        <w:t>金</w:t>
      </w:r>
      <w:r>
        <w:rPr>
          <w:rFonts w:ascii="宋体" w:eastAsia="方正仿宋简体" w:hAnsi="宋体" w:cs="方正仿宋简体" w:hint="eastAsia"/>
        </w:rPr>
        <w:t>94970</w:t>
      </w:r>
      <w:r>
        <w:rPr>
          <w:rFonts w:ascii="宋体" w:eastAsia="方正仿宋简体" w:hAnsi="宋体" w:cs="方正仿宋简体" w:hint="eastAsia"/>
        </w:rPr>
        <w:t>万元，直接惠企利民，拉动经济增长。五是抢抓中央全面加强基础设施建设等重大机遇，积极争取新增政府债券</w:t>
      </w:r>
      <w:r>
        <w:rPr>
          <w:rFonts w:ascii="宋体" w:eastAsia="方正仿宋简体" w:hAnsi="宋体" w:cs="方正仿宋简体" w:hint="eastAsia"/>
        </w:rPr>
        <w:t>27.01</w:t>
      </w:r>
      <w:r>
        <w:rPr>
          <w:rFonts w:ascii="宋体" w:eastAsia="方正仿宋简体" w:hAnsi="宋体" w:cs="方正仿宋简体" w:hint="eastAsia"/>
        </w:rPr>
        <w:t>亿元，有效拉动了投资。</w:t>
      </w:r>
    </w:p>
    <w:p w:rsidR="00FD794A" w:rsidRDefault="002A0569">
      <w:pPr>
        <w:spacing w:line="590" w:lineRule="exact"/>
        <w:ind w:firstLineChars="200" w:firstLine="643"/>
        <w:rPr>
          <w:rFonts w:ascii="宋体" w:eastAsia="方正仿宋简体" w:hAnsi="宋体" w:cs="方正仿宋简体"/>
        </w:rPr>
      </w:pPr>
      <w:r>
        <w:rPr>
          <w:rFonts w:ascii="宋体" w:eastAsia="方正仿宋简体" w:hAnsi="宋体" w:cs="方正仿宋简体" w:hint="eastAsia"/>
          <w:b/>
          <w:bCs/>
        </w:rPr>
        <w:t>2.</w:t>
      </w:r>
      <w:r>
        <w:rPr>
          <w:rFonts w:ascii="宋体" w:eastAsia="方正仿宋简体" w:hAnsi="宋体" w:cs="方正仿宋简体" w:hint="eastAsia"/>
          <w:b/>
          <w:bCs/>
        </w:rPr>
        <w:t>加强财政收支管理，保障重点支出需求。</w:t>
      </w:r>
      <w:r>
        <w:rPr>
          <w:rFonts w:ascii="宋体" w:eastAsia="方正仿宋简体" w:hAnsi="宋体" w:cs="方正仿宋简体" w:hint="eastAsia"/>
        </w:rPr>
        <w:t>一是政府带头过紧日子，大力压减一般性支出和非急需刚性支出，严格控制公务接待、办公用房装修、公务车辆更新和财政供养人员规模，不断降低行政运行成本。二是实现了“三保”支出目标。全年拨付“三保”支出</w:t>
      </w:r>
      <w:r>
        <w:rPr>
          <w:rFonts w:ascii="宋体" w:eastAsia="方正仿宋简体" w:hAnsi="宋体" w:cs="方正仿宋简体" w:hint="eastAsia"/>
        </w:rPr>
        <w:t>28</w:t>
      </w:r>
      <w:r>
        <w:rPr>
          <w:rFonts w:ascii="宋体" w:eastAsia="方正仿宋简体" w:hAnsi="宋体" w:cs="方正仿宋简体" w:hint="eastAsia"/>
        </w:rPr>
        <w:t>亿元，占全区一般公共预算支出</w:t>
      </w:r>
      <w:r>
        <w:rPr>
          <w:rFonts w:ascii="宋体" w:eastAsia="方正仿宋简体" w:hAnsi="宋体" w:cs="方正仿宋简体" w:hint="eastAsia"/>
        </w:rPr>
        <w:t>47.3%</w:t>
      </w:r>
      <w:r>
        <w:rPr>
          <w:rFonts w:ascii="宋体" w:eastAsia="方正仿宋简体" w:hAnsi="宋体" w:cs="方正仿宋简体" w:hint="eastAsia"/>
        </w:rPr>
        <w:t>。三是推动城市建设发展。拨付征地补偿资金</w:t>
      </w:r>
      <w:r>
        <w:rPr>
          <w:rFonts w:ascii="宋体" w:eastAsia="方正仿宋简体" w:hAnsi="宋体" w:cs="方正仿宋简体" w:hint="eastAsia"/>
        </w:rPr>
        <w:t>10131</w:t>
      </w:r>
      <w:r>
        <w:rPr>
          <w:rFonts w:ascii="宋体" w:eastAsia="方正仿宋简体" w:hAnsi="宋体" w:cs="方正仿宋简体" w:hint="eastAsia"/>
        </w:rPr>
        <w:t>万元，保障土地收储和城市建设用地报批需要；</w:t>
      </w:r>
      <w:r>
        <w:rPr>
          <w:rFonts w:ascii="宋体" w:eastAsia="方正仿宋简体" w:hAnsi="宋体" w:cs="方正仿宋简体" w:hint="eastAsia"/>
        </w:rPr>
        <w:t>合理利用债券资金，有力支持了唐山北站棚户区改造工程、农村公路和危桥改造、中浩污水处理厂二期、市政和产业园区基础设施建设。四是持续支持打好蓝天、碧水、净土保卫战。拨付“双代一清”、洁净煤补贴等资金</w:t>
      </w:r>
      <w:r>
        <w:rPr>
          <w:rFonts w:ascii="宋体" w:eastAsia="方正仿宋简体" w:hAnsi="宋体" w:cs="方正仿宋简体" w:hint="eastAsia"/>
        </w:rPr>
        <w:t>5599</w:t>
      </w:r>
      <w:r>
        <w:rPr>
          <w:rFonts w:ascii="宋体" w:eastAsia="方正仿宋简体" w:hAnsi="宋体" w:cs="方正仿宋简体" w:hint="eastAsia"/>
        </w:rPr>
        <w:t>万元，保障城乡居民清洁取暖和温暖过冬。拨付</w:t>
      </w:r>
      <w:r>
        <w:rPr>
          <w:rFonts w:ascii="宋体" w:eastAsia="方正仿宋简体" w:hAnsi="宋体" w:cs="方正仿宋简体" w:hint="eastAsia"/>
        </w:rPr>
        <w:t>723</w:t>
      </w:r>
      <w:r>
        <w:rPr>
          <w:rFonts w:ascii="宋体" w:eastAsia="方正仿宋简体" w:hAnsi="宋体" w:cs="方正仿宋简体" w:hint="eastAsia"/>
        </w:rPr>
        <w:t>万元，支持污水处理、畜禽粪污资源化利用、生活垃圾无害化处置。</w:t>
      </w:r>
    </w:p>
    <w:p w:rsidR="00FD794A" w:rsidRDefault="002A0569">
      <w:pPr>
        <w:spacing w:line="590" w:lineRule="exact"/>
        <w:ind w:firstLineChars="200" w:firstLine="643"/>
        <w:rPr>
          <w:rFonts w:ascii="宋体" w:eastAsia="方正仿宋简体" w:hAnsi="宋体" w:cs="方正仿宋简体"/>
        </w:rPr>
      </w:pPr>
      <w:r>
        <w:rPr>
          <w:rFonts w:ascii="宋体" w:eastAsia="方正仿宋简体" w:hAnsi="宋体" w:cs="方正仿宋简体" w:hint="eastAsia"/>
          <w:b/>
          <w:bCs/>
        </w:rPr>
        <w:t>3.</w:t>
      </w:r>
      <w:r>
        <w:rPr>
          <w:rFonts w:ascii="宋体" w:eastAsia="方正仿宋简体" w:hAnsi="宋体" w:cs="方正仿宋简体" w:hint="eastAsia"/>
          <w:b/>
          <w:bCs/>
        </w:rPr>
        <w:t>切实增加民生福祉，牢记为民理财宗旨。</w:t>
      </w:r>
      <w:r>
        <w:rPr>
          <w:rFonts w:ascii="宋体" w:eastAsia="方正仿宋简体" w:hAnsi="宋体" w:cs="方正仿宋简体" w:hint="eastAsia"/>
        </w:rPr>
        <w:t>在财政支出压力异常严峻的情况下，坚持民生投入力度不减，全年民生投入占一般公共预算支出的</w:t>
      </w:r>
      <w:r>
        <w:rPr>
          <w:rFonts w:ascii="宋体" w:eastAsia="方正仿宋简体" w:hAnsi="宋体" w:cs="方正仿宋简体" w:hint="eastAsia"/>
        </w:rPr>
        <w:t>77%</w:t>
      </w:r>
      <w:r>
        <w:rPr>
          <w:rFonts w:ascii="宋体" w:eastAsia="方正仿宋简体" w:hAnsi="宋体" w:cs="方正仿宋简体" w:hint="eastAsia"/>
        </w:rPr>
        <w:t>。一是强化就业优先政策。拨付就业和职业技能提升补助</w:t>
      </w:r>
      <w:r>
        <w:rPr>
          <w:rFonts w:ascii="宋体" w:eastAsia="方正仿宋简体" w:hAnsi="宋体" w:cs="方正仿宋简体" w:hint="eastAsia"/>
        </w:rPr>
        <w:t>2644</w:t>
      </w:r>
      <w:r>
        <w:rPr>
          <w:rFonts w:ascii="宋体" w:eastAsia="方正仿宋简体" w:hAnsi="宋体" w:cs="方正仿宋简体" w:hint="eastAsia"/>
        </w:rPr>
        <w:t>万元，支持</w:t>
      </w:r>
      <w:r>
        <w:rPr>
          <w:rFonts w:ascii="宋体" w:eastAsia="方正仿宋简体" w:hAnsi="宋体" w:cs="方正仿宋简体" w:hint="eastAsia"/>
        </w:rPr>
        <w:t>企业稳岗、职业技能培训和就业创业工作，对重点群体给予社会保险补贴和创业就业补贴。二是保障教育事业均衡发展。拨付教育公用经费</w:t>
      </w:r>
      <w:r>
        <w:rPr>
          <w:rFonts w:ascii="宋体" w:eastAsia="方正仿宋简体" w:hAnsi="宋体" w:cs="方正仿宋简体" w:hint="eastAsia"/>
        </w:rPr>
        <w:t>14697</w:t>
      </w:r>
      <w:r>
        <w:rPr>
          <w:rFonts w:ascii="宋体" w:eastAsia="方正仿宋简体" w:hAnsi="宋体" w:cs="方正仿宋简体" w:hint="eastAsia"/>
        </w:rPr>
        <w:t>万元，有力保障了教育事业均衡发展；拨付资金</w:t>
      </w:r>
      <w:r>
        <w:rPr>
          <w:rFonts w:ascii="宋体" w:eastAsia="方正仿宋简体" w:hAnsi="宋体" w:cs="方正仿宋简体" w:hint="eastAsia"/>
        </w:rPr>
        <w:t>3563</w:t>
      </w:r>
      <w:r>
        <w:rPr>
          <w:rFonts w:ascii="宋体" w:eastAsia="方正仿宋简体" w:hAnsi="宋体" w:cs="方正仿宋简体" w:hint="eastAsia"/>
        </w:rPr>
        <w:t>万元，补助课后延时</w:t>
      </w:r>
      <w:r>
        <w:rPr>
          <w:rFonts w:ascii="宋体" w:eastAsia="方正仿宋简体" w:hAnsi="宋体" w:cs="方正仿宋简体" w:hint="eastAsia"/>
        </w:rPr>
        <w:lastRenderedPageBreak/>
        <w:t>服务、农村小学生营养改善，支持义务教育校舍安全保障和学前教育发展。三是健全社会保障体系。拨付各类养老保险补助资金</w:t>
      </w:r>
      <w:r>
        <w:rPr>
          <w:rFonts w:ascii="宋体" w:eastAsia="方正仿宋简体" w:hAnsi="宋体" w:cs="方正仿宋简体" w:hint="eastAsia"/>
        </w:rPr>
        <w:t>60159</w:t>
      </w:r>
      <w:r>
        <w:rPr>
          <w:rFonts w:ascii="宋体" w:eastAsia="方正仿宋简体" w:hAnsi="宋体" w:cs="方正仿宋简体" w:hint="eastAsia"/>
        </w:rPr>
        <w:t>万元，全面落实了机关职工、城乡居民和企业退休人员养老待遇。拨付困难群众救助和高龄老人补贴资金</w:t>
      </w:r>
      <w:r>
        <w:rPr>
          <w:rFonts w:ascii="宋体" w:eastAsia="方正仿宋简体" w:hAnsi="宋体" w:cs="方正仿宋简体" w:hint="eastAsia"/>
        </w:rPr>
        <w:t>11157</w:t>
      </w:r>
      <w:r>
        <w:rPr>
          <w:rFonts w:ascii="宋体" w:eastAsia="方正仿宋简体" w:hAnsi="宋体" w:cs="方正仿宋简体" w:hint="eastAsia"/>
        </w:rPr>
        <w:t>万元，保障了低保户、残疾人等弱势群体基本生活。拨付资金</w:t>
      </w:r>
      <w:r>
        <w:rPr>
          <w:rFonts w:ascii="宋体" w:eastAsia="方正仿宋简体" w:hAnsi="宋体" w:cs="方正仿宋简体" w:hint="eastAsia"/>
        </w:rPr>
        <w:t>11099</w:t>
      </w:r>
      <w:r>
        <w:rPr>
          <w:rFonts w:ascii="宋体" w:eastAsia="方正仿宋简体" w:hAnsi="宋体" w:cs="方正仿宋简体" w:hint="eastAsia"/>
        </w:rPr>
        <w:t>万元，保障了优抚对象和退</w:t>
      </w:r>
      <w:r>
        <w:rPr>
          <w:rFonts w:ascii="宋体" w:eastAsia="方正仿宋简体" w:hAnsi="宋体" w:cs="方正仿宋简体" w:hint="eastAsia"/>
        </w:rPr>
        <w:t>役士兵安置政策落实。四是保障卫生健康事业发展。拨付资金</w:t>
      </w:r>
      <w:r>
        <w:rPr>
          <w:rFonts w:ascii="宋体" w:eastAsia="方正仿宋简体" w:hAnsi="宋体" w:cs="方正仿宋简体" w:hint="eastAsia"/>
        </w:rPr>
        <w:t>9987</w:t>
      </w:r>
      <w:r>
        <w:rPr>
          <w:rFonts w:ascii="宋体" w:eastAsia="方正仿宋简体" w:hAnsi="宋体" w:cs="方正仿宋简体" w:hint="eastAsia"/>
        </w:rPr>
        <w:t>万元，保障了城乡居民医疗保险和医疗救助政策落实。拨付资金</w:t>
      </w:r>
      <w:r>
        <w:rPr>
          <w:rFonts w:ascii="宋体" w:eastAsia="方正仿宋简体" w:hAnsi="宋体" w:cs="方正仿宋简体" w:hint="eastAsia"/>
        </w:rPr>
        <w:t>13854</w:t>
      </w:r>
      <w:r>
        <w:rPr>
          <w:rFonts w:ascii="宋体" w:eastAsia="方正仿宋简体" w:hAnsi="宋体" w:cs="方正仿宋简体" w:hint="eastAsia"/>
        </w:rPr>
        <w:t>万元，确保基本公共卫生服务、公立医院改革和基层医疗机构等各项补助资金及时足额到位。拨付</w:t>
      </w:r>
      <w:r>
        <w:rPr>
          <w:rFonts w:ascii="宋体" w:eastAsia="方正仿宋简体" w:hAnsi="宋体" w:cs="方正仿宋简体" w:hint="eastAsia"/>
        </w:rPr>
        <w:t>7332</w:t>
      </w:r>
      <w:r>
        <w:rPr>
          <w:rFonts w:ascii="宋体" w:eastAsia="方正仿宋简体" w:hAnsi="宋体" w:cs="方正仿宋简体" w:hint="eastAsia"/>
        </w:rPr>
        <w:t>万元，为全区</w:t>
      </w:r>
      <w:r>
        <w:rPr>
          <w:rFonts w:ascii="宋体" w:eastAsia="方正仿宋简体" w:hAnsi="宋体" w:cs="方正仿宋简体" w:hint="eastAsia"/>
        </w:rPr>
        <w:t>9.6</w:t>
      </w:r>
      <w:r>
        <w:rPr>
          <w:rFonts w:ascii="宋体" w:eastAsia="方正仿宋简体" w:hAnsi="宋体" w:cs="方正仿宋简体" w:hint="eastAsia"/>
        </w:rPr>
        <w:t>万人发放计划生育奖励和救助资金。五是积极推进乡村振兴。全面落实强农惠农政策，拨付各类农业补贴</w:t>
      </w:r>
      <w:r>
        <w:rPr>
          <w:rFonts w:ascii="宋体" w:eastAsia="方正仿宋简体" w:hAnsi="宋体" w:cs="方正仿宋简体" w:hint="eastAsia"/>
        </w:rPr>
        <w:t>10260</w:t>
      </w:r>
      <w:r>
        <w:rPr>
          <w:rFonts w:ascii="宋体" w:eastAsia="方正仿宋简体" w:hAnsi="宋体" w:cs="方正仿宋简体" w:hint="eastAsia"/>
        </w:rPr>
        <w:t>万元，支持实施乡村振兴战略和高标准农田建设。拨付资金</w:t>
      </w:r>
      <w:r>
        <w:rPr>
          <w:rFonts w:ascii="宋体" w:eastAsia="方正仿宋简体" w:hAnsi="宋体" w:cs="方正仿宋简体" w:hint="eastAsia"/>
        </w:rPr>
        <w:t>5174</w:t>
      </w:r>
      <w:r>
        <w:rPr>
          <w:rFonts w:ascii="宋体" w:eastAsia="方正仿宋简体" w:hAnsi="宋体" w:cs="方正仿宋简体" w:hint="eastAsia"/>
        </w:rPr>
        <w:t>万元，保障了</w:t>
      </w:r>
      <w:bookmarkStart w:id="0" w:name="_GoBack"/>
      <w:bookmarkEnd w:id="0"/>
      <w:r>
        <w:rPr>
          <w:rFonts w:ascii="宋体" w:eastAsia="方正仿宋简体" w:hAnsi="宋体" w:cs="方正仿宋简体" w:hint="eastAsia"/>
        </w:rPr>
        <w:t>全区村级组织的正常运转和农村干部工资发放。拨付资金</w:t>
      </w:r>
      <w:r>
        <w:rPr>
          <w:rFonts w:ascii="宋体" w:eastAsia="方正仿宋简体" w:hAnsi="宋体" w:cs="方正仿宋简体" w:hint="eastAsia"/>
        </w:rPr>
        <w:t>2998</w:t>
      </w:r>
      <w:r>
        <w:rPr>
          <w:rFonts w:ascii="宋体" w:eastAsia="方正仿宋简体" w:hAnsi="宋体" w:cs="方正仿宋简体" w:hint="eastAsia"/>
        </w:rPr>
        <w:t>万元，支持了全区</w:t>
      </w:r>
      <w:r>
        <w:rPr>
          <w:rFonts w:ascii="宋体" w:eastAsia="方正仿宋简体" w:hAnsi="宋体" w:cs="方正仿宋简体" w:hint="eastAsia"/>
        </w:rPr>
        <w:t>4400</w:t>
      </w:r>
      <w:r>
        <w:rPr>
          <w:rFonts w:ascii="宋体" w:eastAsia="方正仿宋简体" w:hAnsi="宋体" w:cs="方正仿宋简体" w:hint="eastAsia"/>
        </w:rPr>
        <w:t>户农村危房改造。</w:t>
      </w:r>
    </w:p>
    <w:p w:rsidR="00FD794A" w:rsidRDefault="002A0569">
      <w:pPr>
        <w:spacing w:line="590" w:lineRule="exact"/>
        <w:ind w:firstLineChars="200" w:firstLine="643"/>
        <w:rPr>
          <w:rFonts w:ascii="宋体" w:eastAsia="方正仿宋简体" w:hAnsi="宋体" w:cs="方正仿宋简体"/>
        </w:rPr>
      </w:pPr>
      <w:r>
        <w:rPr>
          <w:rFonts w:ascii="宋体" w:eastAsia="方正仿宋简体" w:hAnsi="宋体" w:cs="方正仿宋简体" w:hint="eastAsia"/>
          <w:b/>
          <w:bCs/>
        </w:rPr>
        <w:t>4.</w:t>
      </w:r>
      <w:r>
        <w:rPr>
          <w:rFonts w:ascii="宋体" w:eastAsia="方正仿宋简体" w:hAnsi="宋体" w:cs="方正仿宋简体" w:hint="eastAsia"/>
          <w:b/>
          <w:bCs/>
        </w:rPr>
        <w:t>管控风险提质增效，理财水平不断提升。</w:t>
      </w:r>
      <w:r>
        <w:rPr>
          <w:rFonts w:ascii="宋体" w:eastAsia="方正仿宋简体" w:hAnsi="宋体" w:cs="方正仿宋简体" w:hint="eastAsia"/>
        </w:rPr>
        <w:t>一是守牢债务风险底线，严格控制新增隐性债务，积极消化存量隐性债务</w:t>
      </w:r>
      <w:r>
        <w:rPr>
          <w:rFonts w:ascii="宋体" w:eastAsia="方正仿宋简体" w:hAnsi="宋体" w:cs="方正仿宋简体" w:hint="eastAsia"/>
        </w:rPr>
        <w:t>4.85</w:t>
      </w:r>
      <w:r>
        <w:rPr>
          <w:rFonts w:ascii="宋体" w:eastAsia="方正仿宋简体" w:hAnsi="宋体" w:cs="方正仿宋简体" w:hint="eastAsia"/>
        </w:rPr>
        <w:t>万元；将偿债资金足额列入预算，全年按时偿还到期债券本息</w:t>
      </w:r>
      <w:r>
        <w:rPr>
          <w:rFonts w:ascii="宋体" w:eastAsia="方正仿宋简体" w:hAnsi="宋体" w:cs="方正仿宋简体" w:hint="eastAsia"/>
        </w:rPr>
        <w:t>7.27</w:t>
      </w:r>
      <w:r>
        <w:rPr>
          <w:rFonts w:ascii="宋体" w:eastAsia="方正仿宋简体" w:hAnsi="宋体" w:cs="方正仿宋简体" w:hint="eastAsia"/>
        </w:rPr>
        <w:t>亿元，继续保持“零违约”。二是提质增效推进预算绩效管理，制定实施了政府采购、政府和社会资本合作项目和专项债券绩效管理办法，将绩效制度管理体系进一步延伸。对全区</w:t>
      </w:r>
      <w:r>
        <w:rPr>
          <w:rFonts w:ascii="宋体" w:eastAsia="方正仿宋简体" w:hAnsi="宋体" w:cs="方正仿宋简体" w:hint="eastAsia"/>
        </w:rPr>
        <w:t>123</w:t>
      </w:r>
      <w:r>
        <w:rPr>
          <w:rFonts w:ascii="宋体" w:eastAsia="方正仿宋简体" w:hAnsi="宋体" w:cs="方正仿宋简体" w:hint="eastAsia"/>
        </w:rPr>
        <w:t>家预算单位</w:t>
      </w:r>
      <w:r>
        <w:rPr>
          <w:rFonts w:ascii="宋体" w:eastAsia="方正仿宋简体" w:hAnsi="宋体" w:cs="方正仿宋简体" w:hint="eastAsia"/>
        </w:rPr>
        <w:t>2024</w:t>
      </w:r>
      <w:r>
        <w:rPr>
          <w:rFonts w:ascii="宋体" w:eastAsia="方正仿宋简体" w:hAnsi="宋体" w:cs="方正仿宋简体" w:hint="eastAsia"/>
        </w:rPr>
        <w:t>年绩效目标的完整性、相关性、适当性、可行性</w:t>
      </w:r>
      <w:r>
        <w:rPr>
          <w:rFonts w:ascii="宋体" w:eastAsia="方正仿宋简体" w:hAnsi="宋体" w:cs="方正仿宋简体" w:hint="eastAsia"/>
        </w:rPr>
        <w:lastRenderedPageBreak/>
        <w:t>进行全面审核。对</w:t>
      </w:r>
      <w:r>
        <w:rPr>
          <w:rFonts w:ascii="宋体" w:eastAsia="方正仿宋简体" w:hAnsi="宋体" w:cs="方正仿宋简体" w:hint="eastAsia"/>
        </w:rPr>
        <w:t>77</w:t>
      </w:r>
      <w:r>
        <w:rPr>
          <w:rFonts w:ascii="宋体" w:eastAsia="方正仿宋简体" w:hAnsi="宋体" w:cs="方正仿宋简体" w:hint="eastAsia"/>
        </w:rPr>
        <w:t>个部门</w:t>
      </w:r>
      <w:r>
        <w:rPr>
          <w:rFonts w:ascii="宋体" w:eastAsia="方正仿宋简体" w:hAnsi="宋体" w:cs="方正仿宋简体" w:hint="eastAsia"/>
        </w:rPr>
        <w:t>1353</w:t>
      </w:r>
      <w:r>
        <w:rPr>
          <w:rFonts w:ascii="宋体" w:eastAsia="方正仿宋简体" w:hAnsi="宋体" w:cs="方正仿宋简体" w:hint="eastAsia"/>
        </w:rPr>
        <w:t>个项目进行监控，对监控结果实行“一整改”“一挂钩”“三及时”。三是全年完成各类</w:t>
      </w:r>
      <w:r>
        <w:rPr>
          <w:rFonts w:ascii="宋体" w:eastAsia="方正仿宋简体" w:hAnsi="宋体" w:cs="方正仿宋简体" w:hint="eastAsia"/>
        </w:rPr>
        <w:t>工程最高限价及结算审核</w:t>
      </w:r>
      <w:r>
        <w:rPr>
          <w:rFonts w:ascii="宋体" w:eastAsia="方正仿宋简体" w:hAnsi="宋体" w:cs="方正仿宋简体" w:hint="eastAsia"/>
        </w:rPr>
        <w:t>353</w:t>
      </w:r>
      <w:r>
        <w:rPr>
          <w:rFonts w:ascii="宋体" w:eastAsia="方正仿宋简体" w:hAnsi="宋体" w:cs="方正仿宋简体" w:hint="eastAsia"/>
        </w:rPr>
        <w:t>项，审定额</w:t>
      </w:r>
      <w:r>
        <w:rPr>
          <w:rFonts w:ascii="宋体" w:eastAsia="方正仿宋简体" w:hAnsi="宋体" w:cs="方正仿宋简体" w:hint="eastAsia"/>
        </w:rPr>
        <w:t>37638</w:t>
      </w:r>
      <w:r>
        <w:rPr>
          <w:rFonts w:ascii="宋体" w:eastAsia="方正仿宋简体" w:hAnsi="宋体" w:cs="方正仿宋简体" w:hint="eastAsia"/>
        </w:rPr>
        <w:t>万元，审减</w:t>
      </w:r>
      <w:r>
        <w:rPr>
          <w:rFonts w:ascii="宋体" w:eastAsia="方正仿宋简体" w:hAnsi="宋体" w:cs="方正仿宋简体" w:hint="eastAsia"/>
        </w:rPr>
        <w:t>3439</w:t>
      </w:r>
      <w:r>
        <w:rPr>
          <w:rFonts w:ascii="宋体" w:eastAsia="方正仿宋简体" w:hAnsi="宋体" w:cs="方正仿宋简体" w:hint="eastAsia"/>
        </w:rPr>
        <w:t>万元，审减率为</w:t>
      </w:r>
      <w:r>
        <w:rPr>
          <w:rFonts w:ascii="宋体" w:eastAsia="方正仿宋简体" w:hAnsi="宋体" w:cs="方正仿宋简体" w:hint="eastAsia"/>
        </w:rPr>
        <w:t>8.4%</w:t>
      </w:r>
      <w:r>
        <w:rPr>
          <w:rFonts w:ascii="宋体" w:eastAsia="方正仿宋简体" w:hAnsi="宋体" w:cs="方正仿宋简体" w:hint="eastAsia"/>
        </w:rPr>
        <w:t>。</w:t>
      </w:r>
    </w:p>
    <w:p w:rsidR="00FD794A" w:rsidRDefault="002A0569">
      <w:pPr>
        <w:spacing w:line="590" w:lineRule="exact"/>
        <w:ind w:firstLineChars="200" w:firstLine="640"/>
        <w:rPr>
          <w:rFonts w:ascii="方正黑体简体" w:eastAsia="方正黑体简体" w:hAnsi="方正黑体简体" w:cs="方正黑体简体"/>
        </w:rPr>
      </w:pPr>
      <w:r>
        <w:rPr>
          <w:rFonts w:ascii="方正黑体简体" w:eastAsia="方正黑体简体" w:hAnsi="方正黑体简体" w:cs="方正黑体简体" w:hint="eastAsia"/>
        </w:rPr>
        <w:t>二、</w:t>
      </w:r>
      <w:r>
        <w:rPr>
          <w:rFonts w:ascii="方正黑体简体" w:eastAsia="方正黑体简体" w:hAnsi="方正黑体简体" w:cs="方正黑体简体" w:hint="eastAsia"/>
        </w:rPr>
        <w:t>2024</w:t>
      </w:r>
      <w:r>
        <w:rPr>
          <w:rFonts w:ascii="方正黑体简体" w:eastAsia="方正黑体简体" w:hAnsi="方正黑体简体" w:cs="方正黑体简体" w:hint="eastAsia"/>
        </w:rPr>
        <w:t>年财政预算草案</w:t>
      </w:r>
    </w:p>
    <w:p w:rsidR="00FD794A" w:rsidRDefault="002A0569">
      <w:pPr>
        <w:spacing w:line="590" w:lineRule="exact"/>
        <w:ind w:firstLineChars="200" w:firstLine="640"/>
        <w:rPr>
          <w:rFonts w:ascii="宋体" w:eastAsia="方正仿宋简体" w:hAnsi="宋体" w:cs="方正仿宋简体"/>
        </w:rPr>
      </w:pPr>
      <w:r>
        <w:rPr>
          <w:rFonts w:ascii="宋体" w:eastAsia="方正仿宋简体" w:hAnsi="宋体" w:cs="方正仿宋简体" w:hint="eastAsia"/>
        </w:rPr>
        <w:t>2024</w:t>
      </w:r>
      <w:r>
        <w:rPr>
          <w:rFonts w:ascii="宋体" w:eastAsia="方正仿宋简体" w:hAnsi="宋体" w:cs="方正仿宋简体" w:hint="eastAsia"/>
        </w:rPr>
        <w:t>年预算安排的指导思想是：</w:t>
      </w:r>
      <w:r>
        <w:rPr>
          <w:rFonts w:ascii="方正黑体简体" w:eastAsia="方正黑体简体" w:hAnsi="方正黑体简体" w:cs="方正黑体简体" w:hint="eastAsia"/>
        </w:rPr>
        <w:t>以习近平新时代中国特色社会主义思想为统领，全面贯彻落实党的二十大、中央和省市区经济工作精神，认真贯彻落实《预算法》，坚持稳中求进工作总基调，完整、准确、全面贯彻新发展理念，紧紧围绕区委工作部署，抓好增收节支，坚持过“紧日子”，深入实施预算绩效管理，守牢风险底线，着力保持预算平稳运行，切实保障和改善民生，促进全区高质量发展向上突围和社会大局稳定，为加快“唐山城</w:t>
      </w:r>
      <w:r>
        <w:rPr>
          <w:rFonts w:ascii="方正黑体简体" w:eastAsia="方正黑体简体" w:hAnsi="方正黑体简体" w:cs="方正黑体简体" w:hint="eastAsia"/>
        </w:rPr>
        <w:t>市副中心建设”提供坚实财力支撑。</w:t>
      </w:r>
    </w:p>
    <w:p w:rsidR="00FD794A" w:rsidRDefault="002A0569">
      <w:pPr>
        <w:spacing w:line="590" w:lineRule="exact"/>
        <w:ind w:firstLineChars="200" w:firstLine="640"/>
        <w:rPr>
          <w:rFonts w:ascii="宋体" w:eastAsia="方正仿宋简体" w:hAnsi="宋体" w:cs="方正仿宋简体"/>
        </w:rPr>
      </w:pPr>
      <w:r>
        <w:rPr>
          <w:rFonts w:ascii="宋体" w:eastAsia="方正仿宋简体" w:hAnsi="宋体" w:cs="方正仿宋简体" w:hint="eastAsia"/>
        </w:rPr>
        <w:t>2024</w:t>
      </w:r>
      <w:r>
        <w:rPr>
          <w:rFonts w:ascii="宋体" w:eastAsia="方正仿宋简体" w:hAnsi="宋体" w:cs="方正仿宋简体" w:hint="eastAsia"/>
        </w:rPr>
        <w:t>年全区一般公共预算收入计划</w:t>
      </w:r>
      <w:r>
        <w:rPr>
          <w:rFonts w:ascii="宋体" w:eastAsia="方正仿宋简体" w:hAnsi="宋体" w:cs="方正仿宋简体" w:hint="eastAsia"/>
        </w:rPr>
        <w:t>339600</w:t>
      </w:r>
      <w:r>
        <w:rPr>
          <w:rFonts w:ascii="宋体" w:eastAsia="方正仿宋简体" w:hAnsi="宋体" w:cs="方正仿宋简体" w:hint="eastAsia"/>
        </w:rPr>
        <w:t>万元，同比增长</w:t>
      </w:r>
      <w:r>
        <w:rPr>
          <w:rFonts w:ascii="宋体" w:eastAsia="方正仿宋简体" w:hAnsi="宋体" w:cs="方正仿宋简体" w:hint="eastAsia"/>
        </w:rPr>
        <w:t>5%</w:t>
      </w:r>
      <w:r>
        <w:rPr>
          <w:rFonts w:ascii="宋体" w:eastAsia="方正仿宋简体" w:hAnsi="宋体" w:cs="方正仿宋简体" w:hint="eastAsia"/>
        </w:rPr>
        <w:t>，同比增加</w:t>
      </w:r>
      <w:r>
        <w:rPr>
          <w:rFonts w:ascii="宋体" w:eastAsia="方正仿宋简体" w:hAnsi="宋体" w:cs="方正仿宋简体" w:hint="eastAsia"/>
        </w:rPr>
        <w:t>16173</w:t>
      </w:r>
      <w:r>
        <w:rPr>
          <w:rFonts w:ascii="宋体" w:eastAsia="方正仿宋简体" w:hAnsi="宋体" w:cs="方正仿宋简体" w:hint="eastAsia"/>
        </w:rPr>
        <w:t>万元。其中：税收收入</w:t>
      </w:r>
      <w:r>
        <w:rPr>
          <w:rFonts w:ascii="宋体" w:eastAsia="方正仿宋简体" w:hAnsi="宋体" w:cs="方正仿宋简体" w:hint="eastAsia"/>
        </w:rPr>
        <w:t>193600</w:t>
      </w:r>
      <w:r>
        <w:rPr>
          <w:rFonts w:ascii="宋体" w:eastAsia="方正仿宋简体" w:hAnsi="宋体" w:cs="方正仿宋简体" w:hint="eastAsia"/>
        </w:rPr>
        <w:t>万元，同比增长</w:t>
      </w:r>
      <w:r>
        <w:rPr>
          <w:rFonts w:ascii="宋体" w:eastAsia="方正仿宋简体" w:hAnsi="宋体" w:cs="方正仿宋简体" w:hint="eastAsia"/>
        </w:rPr>
        <w:t>9.9%</w:t>
      </w:r>
      <w:r>
        <w:rPr>
          <w:rFonts w:ascii="宋体" w:eastAsia="方正仿宋简体" w:hAnsi="宋体" w:cs="方正仿宋简体" w:hint="eastAsia"/>
        </w:rPr>
        <w:t>，同比增加</w:t>
      </w:r>
      <w:r>
        <w:rPr>
          <w:rFonts w:ascii="宋体" w:eastAsia="方正仿宋简体" w:hAnsi="宋体" w:cs="方正仿宋简体" w:hint="eastAsia"/>
        </w:rPr>
        <w:t>17403</w:t>
      </w:r>
      <w:r>
        <w:rPr>
          <w:rFonts w:ascii="宋体" w:eastAsia="方正仿宋简体" w:hAnsi="宋体" w:cs="方正仿宋简体" w:hint="eastAsia"/>
        </w:rPr>
        <w:t>万元；非税收入</w:t>
      </w:r>
      <w:r>
        <w:rPr>
          <w:rFonts w:ascii="宋体" w:eastAsia="方正仿宋简体" w:hAnsi="宋体" w:cs="方正仿宋简体" w:hint="eastAsia"/>
        </w:rPr>
        <w:t>146000</w:t>
      </w:r>
      <w:r>
        <w:rPr>
          <w:rFonts w:ascii="宋体" w:eastAsia="方正仿宋简体" w:hAnsi="宋体" w:cs="方正仿宋简体" w:hint="eastAsia"/>
        </w:rPr>
        <w:t>万元，同比下降</w:t>
      </w:r>
      <w:r>
        <w:rPr>
          <w:rFonts w:ascii="宋体" w:eastAsia="方正仿宋简体" w:hAnsi="宋体" w:cs="方正仿宋简体" w:hint="eastAsia"/>
        </w:rPr>
        <w:t>0.8%</w:t>
      </w:r>
      <w:r>
        <w:rPr>
          <w:rFonts w:ascii="宋体" w:eastAsia="方正仿宋简体" w:hAnsi="宋体" w:cs="方正仿宋简体" w:hint="eastAsia"/>
        </w:rPr>
        <w:t>，同比减少</w:t>
      </w:r>
      <w:r>
        <w:rPr>
          <w:rFonts w:ascii="宋体" w:eastAsia="方正仿宋简体" w:hAnsi="宋体" w:cs="方正仿宋简体" w:hint="eastAsia"/>
        </w:rPr>
        <w:t>1230</w:t>
      </w:r>
      <w:r>
        <w:rPr>
          <w:rFonts w:ascii="宋体" w:eastAsia="方正仿宋简体" w:hAnsi="宋体" w:cs="方正仿宋简体" w:hint="eastAsia"/>
        </w:rPr>
        <w:t>万元，税收占比</w:t>
      </w:r>
      <w:r>
        <w:rPr>
          <w:rFonts w:ascii="宋体" w:eastAsia="方正仿宋简体" w:hAnsi="宋体" w:cs="方正仿宋简体" w:hint="eastAsia"/>
        </w:rPr>
        <w:t>57%</w:t>
      </w:r>
      <w:r>
        <w:rPr>
          <w:rFonts w:ascii="宋体" w:eastAsia="方正仿宋简体" w:hAnsi="宋体" w:cs="方正仿宋简体" w:hint="eastAsia"/>
        </w:rPr>
        <w:t>。</w:t>
      </w:r>
    </w:p>
    <w:p w:rsidR="00FD794A" w:rsidRDefault="002A0569">
      <w:pPr>
        <w:spacing w:line="590" w:lineRule="exact"/>
        <w:ind w:firstLineChars="200" w:firstLine="640"/>
        <w:rPr>
          <w:rFonts w:ascii="方正楷体简体" w:eastAsia="方正楷体简体" w:hAnsi="方正楷体简体" w:cs="方正楷体简体"/>
        </w:rPr>
      </w:pPr>
      <w:r>
        <w:rPr>
          <w:rFonts w:ascii="方正楷体简体" w:eastAsia="方正楷体简体" w:hAnsi="方正楷体简体" w:cs="方正楷体简体" w:hint="eastAsia"/>
        </w:rPr>
        <w:t>（一）一般公共预算草案</w:t>
      </w:r>
    </w:p>
    <w:p w:rsidR="00FD794A" w:rsidRDefault="002A0569">
      <w:pPr>
        <w:spacing w:line="590" w:lineRule="exact"/>
        <w:ind w:firstLineChars="200" w:firstLine="640"/>
        <w:rPr>
          <w:rFonts w:ascii="宋体" w:eastAsia="方正仿宋简体" w:hAnsi="宋体" w:cs="方正仿宋简体"/>
        </w:rPr>
      </w:pPr>
      <w:r>
        <w:rPr>
          <w:rFonts w:ascii="宋体" w:eastAsia="方正仿宋简体" w:hAnsi="宋体" w:cs="方正仿宋简体" w:hint="eastAsia"/>
        </w:rPr>
        <w:t>全区一般公共预算总收入</w:t>
      </w:r>
      <w:r>
        <w:rPr>
          <w:rFonts w:ascii="宋体" w:eastAsia="方正仿宋简体" w:hAnsi="宋体" w:cs="方正仿宋简体" w:hint="eastAsia"/>
        </w:rPr>
        <w:t>712907</w:t>
      </w:r>
      <w:r>
        <w:rPr>
          <w:rFonts w:ascii="宋体" w:eastAsia="方正仿宋简体" w:hAnsi="宋体" w:cs="方正仿宋简体" w:hint="eastAsia"/>
        </w:rPr>
        <w:t>万元，其中：一般公共预算收入</w:t>
      </w:r>
      <w:r>
        <w:rPr>
          <w:rFonts w:ascii="宋体" w:eastAsia="方正仿宋简体" w:hAnsi="宋体" w:cs="方正仿宋简体" w:hint="eastAsia"/>
        </w:rPr>
        <w:t>339600</w:t>
      </w:r>
      <w:r>
        <w:rPr>
          <w:rFonts w:ascii="宋体" w:eastAsia="方正仿宋简体" w:hAnsi="宋体" w:cs="方正仿宋简体" w:hint="eastAsia"/>
        </w:rPr>
        <w:t>万元；上级税收返还性收入</w:t>
      </w:r>
      <w:r>
        <w:rPr>
          <w:rFonts w:ascii="宋体" w:eastAsia="方正仿宋简体" w:hAnsi="宋体" w:cs="方正仿宋简体" w:hint="eastAsia"/>
        </w:rPr>
        <w:t>4026</w:t>
      </w:r>
      <w:r>
        <w:rPr>
          <w:rFonts w:ascii="宋体" w:eastAsia="方正仿宋简体" w:hAnsi="宋体" w:cs="方正仿宋简体" w:hint="eastAsia"/>
        </w:rPr>
        <w:t>万元；一般转移支付收入</w:t>
      </w:r>
      <w:r>
        <w:rPr>
          <w:rFonts w:ascii="宋体" w:eastAsia="方正仿宋简体" w:hAnsi="宋体" w:cs="方正仿宋简体" w:hint="eastAsia"/>
        </w:rPr>
        <w:t>126365</w:t>
      </w:r>
      <w:r>
        <w:rPr>
          <w:rFonts w:ascii="宋体" w:eastAsia="方正仿宋简体" w:hAnsi="宋体" w:cs="方正仿宋简体" w:hint="eastAsia"/>
        </w:rPr>
        <w:t>万元；专项转移支付收入</w:t>
      </w:r>
      <w:r>
        <w:rPr>
          <w:rFonts w:ascii="宋体" w:eastAsia="方正仿宋简体" w:hAnsi="宋体" w:cs="方正仿宋简体" w:hint="eastAsia"/>
        </w:rPr>
        <w:t>7864</w:t>
      </w:r>
      <w:r>
        <w:rPr>
          <w:rFonts w:ascii="宋体" w:eastAsia="方正仿宋简体" w:hAnsi="宋体" w:cs="方正仿宋简体" w:hint="eastAsia"/>
        </w:rPr>
        <w:t>万元；上年结转收入</w:t>
      </w:r>
      <w:r>
        <w:rPr>
          <w:rFonts w:ascii="宋体" w:eastAsia="方正仿宋简体" w:hAnsi="宋体" w:cs="方正仿宋简体" w:hint="eastAsia"/>
        </w:rPr>
        <w:t>24583</w:t>
      </w:r>
      <w:r>
        <w:rPr>
          <w:rFonts w:ascii="宋体" w:eastAsia="方正仿宋简体" w:hAnsi="宋体" w:cs="方正仿宋简体" w:hint="eastAsia"/>
        </w:rPr>
        <w:t>万元；由</w:t>
      </w:r>
      <w:r>
        <w:rPr>
          <w:rFonts w:ascii="宋体" w:eastAsia="方正仿宋简体" w:hAnsi="宋体" w:cs="方正仿宋简体" w:hint="eastAsia"/>
        </w:rPr>
        <w:t>政府性基金预算调入</w:t>
      </w:r>
      <w:r>
        <w:rPr>
          <w:rFonts w:ascii="宋体" w:eastAsia="方正仿宋简体" w:hAnsi="宋体" w:cs="方正仿宋简体" w:hint="eastAsia"/>
        </w:rPr>
        <w:t>185555</w:t>
      </w:r>
      <w:r>
        <w:rPr>
          <w:rFonts w:ascii="宋体" w:eastAsia="方正仿宋简体" w:hAnsi="宋体" w:cs="方正仿宋简体" w:hint="eastAsia"/>
        </w:rPr>
        <w:t>万元；从其他</w:t>
      </w:r>
      <w:r>
        <w:rPr>
          <w:rFonts w:ascii="宋体" w:eastAsia="方正仿宋简体" w:hAnsi="宋体" w:cs="方正仿宋简体" w:hint="eastAsia"/>
        </w:rPr>
        <w:lastRenderedPageBreak/>
        <w:t>资金调入</w:t>
      </w:r>
      <w:r>
        <w:rPr>
          <w:rFonts w:ascii="宋体" w:eastAsia="方正仿宋简体" w:hAnsi="宋体" w:cs="方正仿宋简体" w:hint="eastAsia"/>
        </w:rPr>
        <w:t>2787</w:t>
      </w:r>
      <w:r>
        <w:rPr>
          <w:rFonts w:ascii="宋体" w:eastAsia="方正仿宋简体" w:hAnsi="宋体" w:cs="方正仿宋简体" w:hint="eastAsia"/>
        </w:rPr>
        <w:t>万元；动用预算稳定调节基金</w:t>
      </w:r>
      <w:r>
        <w:rPr>
          <w:rFonts w:ascii="宋体" w:eastAsia="方正仿宋简体" w:hAnsi="宋体" w:cs="方正仿宋简体" w:hint="eastAsia"/>
        </w:rPr>
        <w:t>22127</w:t>
      </w:r>
      <w:r>
        <w:rPr>
          <w:rFonts w:ascii="宋体" w:eastAsia="方正仿宋简体" w:hAnsi="宋体" w:cs="方正仿宋简体" w:hint="eastAsia"/>
        </w:rPr>
        <w:t>万元。</w:t>
      </w:r>
    </w:p>
    <w:p w:rsidR="00FD794A" w:rsidRDefault="002A0569">
      <w:pPr>
        <w:spacing w:line="590" w:lineRule="exact"/>
        <w:ind w:firstLineChars="200" w:firstLine="640"/>
        <w:rPr>
          <w:rFonts w:ascii="宋体" w:eastAsia="方正仿宋简体" w:hAnsi="宋体" w:cs="方正仿宋简体"/>
        </w:rPr>
      </w:pPr>
      <w:r>
        <w:rPr>
          <w:rFonts w:ascii="宋体" w:eastAsia="方正仿宋简体" w:hAnsi="宋体" w:cs="方正仿宋简体" w:hint="eastAsia"/>
        </w:rPr>
        <w:t>全区一般公共预算总支出</w:t>
      </w:r>
      <w:r>
        <w:rPr>
          <w:rFonts w:ascii="宋体" w:eastAsia="方正仿宋简体" w:hAnsi="宋体" w:cs="方正仿宋简体" w:hint="eastAsia"/>
        </w:rPr>
        <w:t>712907</w:t>
      </w:r>
      <w:r>
        <w:rPr>
          <w:rFonts w:ascii="宋体" w:eastAsia="方正仿宋简体" w:hAnsi="宋体" w:cs="方正仿宋简体" w:hint="eastAsia"/>
        </w:rPr>
        <w:t>万元，其中区本级支出</w:t>
      </w:r>
      <w:r>
        <w:rPr>
          <w:rFonts w:ascii="宋体" w:eastAsia="方正仿宋简体" w:hAnsi="宋体" w:cs="方正仿宋简体" w:hint="eastAsia"/>
        </w:rPr>
        <w:t>646870</w:t>
      </w:r>
      <w:r>
        <w:rPr>
          <w:rFonts w:ascii="宋体" w:eastAsia="方正仿宋简体" w:hAnsi="宋体" w:cs="方正仿宋简体" w:hint="eastAsia"/>
        </w:rPr>
        <w:t>万元（包括人员经费</w:t>
      </w:r>
      <w:r>
        <w:rPr>
          <w:rFonts w:ascii="宋体" w:eastAsia="方正仿宋简体" w:hAnsi="宋体" w:cs="方正仿宋简体" w:hint="eastAsia"/>
        </w:rPr>
        <w:t>263196</w:t>
      </w:r>
      <w:r>
        <w:rPr>
          <w:rFonts w:ascii="宋体" w:eastAsia="方正仿宋简体" w:hAnsi="宋体" w:cs="方正仿宋简体" w:hint="eastAsia"/>
        </w:rPr>
        <w:t>万元，正常公用</w:t>
      </w:r>
      <w:r>
        <w:rPr>
          <w:rFonts w:ascii="宋体" w:eastAsia="方正仿宋简体" w:hAnsi="宋体" w:cs="方正仿宋简体" w:hint="eastAsia"/>
        </w:rPr>
        <w:t>16558</w:t>
      </w:r>
      <w:r>
        <w:rPr>
          <w:rFonts w:ascii="宋体" w:eastAsia="方正仿宋简体" w:hAnsi="宋体" w:cs="方正仿宋简体" w:hint="eastAsia"/>
        </w:rPr>
        <w:t>万元，项目支出</w:t>
      </w:r>
      <w:r>
        <w:rPr>
          <w:rFonts w:ascii="宋体" w:eastAsia="方正仿宋简体" w:hAnsi="宋体" w:cs="方正仿宋简体" w:hint="eastAsia"/>
        </w:rPr>
        <w:t>183318</w:t>
      </w:r>
      <w:r>
        <w:rPr>
          <w:rFonts w:ascii="宋体" w:eastAsia="方正仿宋简体" w:hAnsi="宋体" w:cs="方正仿宋简体" w:hint="eastAsia"/>
        </w:rPr>
        <w:t>万元，上级转移支付</w:t>
      </w:r>
      <w:r>
        <w:rPr>
          <w:rFonts w:ascii="宋体" w:eastAsia="方正仿宋简体" w:hAnsi="宋体" w:cs="方正仿宋简体" w:hint="eastAsia"/>
        </w:rPr>
        <w:t>97558</w:t>
      </w:r>
      <w:r>
        <w:rPr>
          <w:rFonts w:ascii="宋体" w:eastAsia="方正仿宋简体" w:hAnsi="宋体" w:cs="方正仿宋简体" w:hint="eastAsia"/>
        </w:rPr>
        <w:t>万元，上年结转的直达资金支出</w:t>
      </w:r>
      <w:r>
        <w:rPr>
          <w:rFonts w:ascii="宋体" w:eastAsia="方正仿宋简体" w:hAnsi="宋体" w:cs="方正仿宋简体" w:hint="eastAsia"/>
        </w:rPr>
        <w:t>8957</w:t>
      </w:r>
      <w:r>
        <w:rPr>
          <w:rFonts w:ascii="宋体" w:eastAsia="方正仿宋简体" w:hAnsi="宋体" w:cs="方正仿宋简体" w:hint="eastAsia"/>
        </w:rPr>
        <w:t>万元，上年结转的一般债券支出</w:t>
      </w:r>
      <w:r>
        <w:rPr>
          <w:rFonts w:ascii="宋体" w:eastAsia="方正仿宋简体" w:hAnsi="宋体" w:cs="方正仿宋简体" w:hint="eastAsia"/>
        </w:rPr>
        <w:t>15626</w:t>
      </w:r>
      <w:r>
        <w:rPr>
          <w:rFonts w:ascii="宋体" w:eastAsia="方正仿宋简体" w:hAnsi="宋体" w:cs="方正仿宋简体" w:hint="eastAsia"/>
        </w:rPr>
        <w:t>万元，预留人员工资调标和保险调基经费、预备费、一般债券债务付息等项目支出</w:t>
      </w:r>
      <w:r>
        <w:rPr>
          <w:rFonts w:ascii="宋体" w:eastAsia="方正仿宋简体" w:hAnsi="宋体" w:cs="方正仿宋简体" w:hint="eastAsia"/>
        </w:rPr>
        <w:t>61657</w:t>
      </w:r>
      <w:r>
        <w:rPr>
          <w:rFonts w:ascii="宋体" w:eastAsia="方正仿宋简体" w:hAnsi="宋体" w:cs="方正仿宋简体" w:hint="eastAsia"/>
        </w:rPr>
        <w:t>万元），上解支出</w:t>
      </w:r>
      <w:r>
        <w:rPr>
          <w:rFonts w:ascii="宋体" w:eastAsia="方正仿宋简体" w:hAnsi="宋体" w:cs="方正仿宋简体" w:hint="eastAsia"/>
        </w:rPr>
        <w:t>65537</w:t>
      </w:r>
      <w:r>
        <w:rPr>
          <w:rFonts w:ascii="宋体" w:eastAsia="方正仿宋简体" w:hAnsi="宋体" w:cs="方正仿宋简体" w:hint="eastAsia"/>
        </w:rPr>
        <w:t>万元，债务还本支出</w:t>
      </w:r>
      <w:r>
        <w:rPr>
          <w:rFonts w:ascii="宋体" w:eastAsia="方正仿宋简体" w:hAnsi="宋体" w:cs="方正仿宋简体" w:hint="eastAsia"/>
        </w:rPr>
        <w:t>500</w:t>
      </w:r>
      <w:r>
        <w:rPr>
          <w:rFonts w:ascii="宋体" w:eastAsia="方正仿宋简体" w:hAnsi="宋体" w:cs="方正仿宋简体" w:hint="eastAsia"/>
        </w:rPr>
        <w:t>万元。</w:t>
      </w:r>
    </w:p>
    <w:p w:rsidR="00FD794A" w:rsidRDefault="002A0569">
      <w:pPr>
        <w:spacing w:line="590" w:lineRule="exact"/>
        <w:ind w:firstLineChars="200" w:firstLine="640"/>
        <w:rPr>
          <w:rFonts w:ascii="方正楷体简体" w:eastAsia="方正楷体简体" w:hAnsi="方正楷体简体" w:cs="方正楷体简体"/>
        </w:rPr>
      </w:pPr>
      <w:r>
        <w:rPr>
          <w:rFonts w:ascii="方正楷体简体" w:eastAsia="方正楷体简体" w:hAnsi="方正楷体简体" w:cs="方正楷体简体" w:hint="eastAsia"/>
        </w:rPr>
        <w:t>（二）政府性基金预算草</w:t>
      </w:r>
      <w:r>
        <w:rPr>
          <w:rFonts w:ascii="方正楷体简体" w:eastAsia="方正楷体简体" w:hAnsi="方正楷体简体" w:cs="方正楷体简体" w:hint="eastAsia"/>
        </w:rPr>
        <w:t>案</w:t>
      </w:r>
    </w:p>
    <w:p w:rsidR="00FD794A" w:rsidRDefault="002A0569">
      <w:pPr>
        <w:spacing w:line="590" w:lineRule="exact"/>
        <w:ind w:firstLineChars="200" w:firstLine="640"/>
        <w:rPr>
          <w:rFonts w:ascii="宋体" w:eastAsia="方正仿宋简体" w:hAnsi="宋体" w:cs="方正仿宋简体"/>
        </w:rPr>
      </w:pPr>
      <w:r>
        <w:rPr>
          <w:rFonts w:ascii="宋体" w:eastAsia="方正仿宋简体" w:hAnsi="宋体" w:cs="方正仿宋简体" w:hint="eastAsia"/>
        </w:rPr>
        <w:t>政府性基金预算收入</w:t>
      </w:r>
      <w:r>
        <w:rPr>
          <w:rFonts w:ascii="宋体" w:eastAsia="方正仿宋简体" w:hAnsi="宋体" w:cs="方正仿宋简体" w:hint="eastAsia"/>
        </w:rPr>
        <w:t>482510</w:t>
      </w:r>
      <w:r>
        <w:rPr>
          <w:rFonts w:ascii="宋体" w:eastAsia="方正仿宋简体" w:hAnsi="宋体" w:cs="方正仿宋简体" w:hint="eastAsia"/>
        </w:rPr>
        <w:t>万元，其中：国有土地使用权出让收入</w:t>
      </w:r>
      <w:r>
        <w:rPr>
          <w:rFonts w:ascii="宋体" w:eastAsia="方正仿宋简体" w:hAnsi="宋体" w:cs="方正仿宋简体" w:hint="eastAsia"/>
        </w:rPr>
        <w:t>350000</w:t>
      </w:r>
      <w:r>
        <w:rPr>
          <w:rFonts w:ascii="宋体" w:eastAsia="方正仿宋简体" w:hAnsi="宋体" w:cs="方正仿宋简体" w:hint="eastAsia"/>
        </w:rPr>
        <w:t>万元，城市基础设施配套费收入</w:t>
      </w:r>
      <w:r>
        <w:rPr>
          <w:rFonts w:ascii="宋体" w:eastAsia="方正仿宋简体" w:hAnsi="宋体" w:cs="方正仿宋简体" w:hint="eastAsia"/>
        </w:rPr>
        <w:t>6000</w:t>
      </w:r>
      <w:r>
        <w:rPr>
          <w:rFonts w:ascii="宋体" w:eastAsia="方正仿宋简体" w:hAnsi="宋体" w:cs="方正仿宋简体" w:hint="eastAsia"/>
        </w:rPr>
        <w:t>万元，车辆通行费收入</w:t>
      </w:r>
      <w:r>
        <w:rPr>
          <w:rFonts w:ascii="宋体" w:eastAsia="方正仿宋简体" w:hAnsi="宋体" w:cs="方正仿宋简体" w:hint="eastAsia"/>
        </w:rPr>
        <w:t>9000</w:t>
      </w:r>
      <w:r>
        <w:rPr>
          <w:rFonts w:ascii="宋体" w:eastAsia="方正仿宋简体" w:hAnsi="宋体" w:cs="方正仿宋简体" w:hint="eastAsia"/>
        </w:rPr>
        <w:t>万元，污水处理费收入</w:t>
      </w:r>
      <w:r>
        <w:rPr>
          <w:rFonts w:ascii="宋体" w:eastAsia="方正仿宋简体" w:hAnsi="宋体" w:cs="方正仿宋简体" w:hint="eastAsia"/>
        </w:rPr>
        <w:t>5000</w:t>
      </w:r>
      <w:r>
        <w:rPr>
          <w:rFonts w:ascii="宋体" w:eastAsia="方正仿宋简体" w:hAnsi="宋体" w:cs="方正仿宋简体" w:hint="eastAsia"/>
        </w:rPr>
        <w:t>万元，再融资债券收入</w:t>
      </w:r>
      <w:r>
        <w:rPr>
          <w:rFonts w:ascii="宋体" w:eastAsia="方正仿宋简体" w:hAnsi="宋体" w:cs="方正仿宋简体" w:hint="eastAsia"/>
        </w:rPr>
        <w:t>10900</w:t>
      </w:r>
      <w:r>
        <w:rPr>
          <w:rFonts w:ascii="宋体" w:eastAsia="方正仿宋简体" w:hAnsi="宋体" w:cs="方正仿宋简体" w:hint="eastAsia"/>
        </w:rPr>
        <w:t>万元；上级专款补助收入</w:t>
      </w:r>
      <w:r>
        <w:rPr>
          <w:rFonts w:ascii="宋体" w:eastAsia="方正仿宋简体" w:hAnsi="宋体" w:cs="方正仿宋简体" w:hint="eastAsia"/>
        </w:rPr>
        <w:t>3156</w:t>
      </w:r>
      <w:r>
        <w:rPr>
          <w:rFonts w:ascii="宋体" w:eastAsia="方正仿宋简体" w:hAnsi="宋体" w:cs="方正仿宋简体" w:hint="eastAsia"/>
        </w:rPr>
        <w:t>万元；上年结转收入</w:t>
      </w:r>
      <w:r>
        <w:rPr>
          <w:rFonts w:ascii="宋体" w:eastAsia="方正仿宋简体" w:hAnsi="宋体" w:cs="方正仿宋简体" w:hint="eastAsia"/>
        </w:rPr>
        <w:t>98454</w:t>
      </w:r>
      <w:r>
        <w:rPr>
          <w:rFonts w:ascii="宋体" w:eastAsia="方正仿宋简体" w:hAnsi="宋体" w:cs="方正仿宋简体" w:hint="eastAsia"/>
        </w:rPr>
        <w:t>万元。</w:t>
      </w:r>
    </w:p>
    <w:p w:rsidR="00FD794A" w:rsidRDefault="002A0569">
      <w:pPr>
        <w:spacing w:line="590" w:lineRule="exact"/>
        <w:ind w:firstLineChars="200" w:firstLine="640"/>
        <w:rPr>
          <w:rFonts w:ascii="宋体" w:eastAsia="方正仿宋简体" w:hAnsi="宋体" w:cs="方正仿宋简体"/>
        </w:rPr>
      </w:pPr>
      <w:r>
        <w:rPr>
          <w:rFonts w:ascii="宋体" w:eastAsia="方正仿宋简体" w:hAnsi="宋体" w:cs="方正仿宋简体" w:hint="eastAsia"/>
        </w:rPr>
        <w:t>政府性基金预算支出</w:t>
      </w:r>
      <w:r>
        <w:rPr>
          <w:rFonts w:ascii="宋体" w:eastAsia="方正仿宋简体" w:hAnsi="宋体" w:cs="方正仿宋简体" w:hint="eastAsia"/>
        </w:rPr>
        <w:t>482510</w:t>
      </w:r>
      <w:r>
        <w:rPr>
          <w:rFonts w:ascii="宋体" w:eastAsia="方正仿宋简体" w:hAnsi="宋体" w:cs="方正仿宋简体" w:hint="eastAsia"/>
        </w:rPr>
        <w:t>万元，其中：征地和拆迁补偿支出</w:t>
      </w:r>
      <w:r>
        <w:rPr>
          <w:rFonts w:ascii="宋体" w:eastAsia="方正仿宋简体" w:hAnsi="宋体" w:cs="方正仿宋简体" w:hint="eastAsia"/>
        </w:rPr>
        <w:t>21758</w:t>
      </w:r>
      <w:r>
        <w:rPr>
          <w:rFonts w:ascii="宋体" w:eastAsia="方正仿宋简体" w:hAnsi="宋体" w:cs="方正仿宋简体" w:hint="eastAsia"/>
        </w:rPr>
        <w:t>万元；资规分局土地出让业务经费和委托业务费</w:t>
      </w:r>
      <w:r>
        <w:rPr>
          <w:rFonts w:ascii="宋体" w:eastAsia="方正仿宋简体" w:hAnsi="宋体" w:cs="方正仿宋简体" w:hint="eastAsia"/>
        </w:rPr>
        <w:t>500</w:t>
      </w:r>
      <w:r>
        <w:rPr>
          <w:rFonts w:ascii="宋体" w:eastAsia="方正仿宋简体" w:hAnsi="宋体" w:cs="方正仿宋简体" w:hint="eastAsia"/>
        </w:rPr>
        <w:t>万元；收储中心退地费</w:t>
      </w:r>
      <w:r>
        <w:rPr>
          <w:rFonts w:ascii="宋体" w:eastAsia="方正仿宋简体" w:hAnsi="宋体" w:cs="方正仿宋简体" w:hint="eastAsia"/>
        </w:rPr>
        <w:t>1289</w:t>
      </w:r>
      <w:r>
        <w:rPr>
          <w:rFonts w:ascii="宋体" w:eastAsia="方正仿宋简体" w:hAnsi="宋体" w:cs="方正仿宋简体" w:hint="eastAsia"/>
        </w:rPr>
        <w:t>万元；安排资规部门各项业务经费支出</w:t>
      </w:r>
      <w:r>
        <w:rPr>
          <w:rFonts w:ascii="宋体" w:eastAsia="方正仿宋简体" w:hAnsi="宋体" w:cs="方正仿宋简体" w:hint="eastAsia"/>
        </w:rPr>
        <w:t>1700</w:t>
      </w:r>
      <w:r>
        <w:rPr>
          <w:rFonts w:ascii="宋体" w:eastAsia="方正仿宋简体" w:hAnsi="宋体" w:cs="方正仿宋简体" w:hint="eastAsia"/>
        </w:rPr>
        <w:t>万元；被征地农民风险金及保险费支出</w:t>
      </w:r>
      <w:r>
        <w:rPr>
          <w:rFonts w:ascii="宋体" w:eastAsia="方正仿宋简体" w:hAnsi="宋体" w:cs="方正仿宋简体" w:hint="eastAsia"/>
        </w:rPr>
        <w:t>5000</w:t>
      </w:r>
      <w:r>
        <w:rPr>
          <w:rFonts w:ascii="宋体" w:eastAsia="方正仿宋简体" w:hAnsi="宋体" w:cs="方正仿宋简体" w:hint="eastAsia"/>
        </w:rPr>
        <w:t>万元；城乡社区支出</w:t>
      </w:r>
      <w:r>
        <w:rPr>
          <w:rFonts w:ascii="宋体" w:eastAsia="方正仿宋简体" w:hAnsi="宋体" w:cs="方正仿宋简体" w:hint="eastAsia"/>
        </w:rPr>
        <w:t>2000</w:t>
      </w:r>
      <w:r>
        <w:rPr>
          <w:rFonts w:ascii="宋体" w:eastAsia="方正仿宋简体" w:hAnsi="宋体" w:cs="方正仿宋简体" w:hint="eastAsia"/>
        </w:rPr>
        <w:t>万元；交通运输支出</w:t>
      </w:r>
      <w:r>
        <w:rPr>
          <w:rFonts w:ascii="宋体" w:eastAsia="方正仿宋简体" w:hAnsi="宋体" w:cs="方正仿宋简体" w:hint="eastAsia"/>
        </w:rPr>
        <w:t>177</w:t>
      </w:r>
      <w:r>
        <w:rPr>
          <w:rFonts w:ascii="宋体" w:eastAsia="方正仿宋简体" w:hAnsi="宋体" w:cs="方正仿宋简体" w:hint="eastAsia"/>
        </w:rPr>
        <w:t>万元；债务付息、发行费及服务费</w:t>
      </w:r>
      <w:r>
        <w:rPr>
          <w:rFonts w:ascii="宋体" w:eastAsia="方正仿宋简体" w:hAnsi="宋体" w:cs="方正仿宋简体" w:hint="eastAsia"/>
        </w:rPr>
        <w:t>46525</w:t>
      </w:r>
      <w:r>
        <w:rPr>
          <w:rFonts w:ascii="宋体" w:eastAsia="方正仿宋简体" w:hAnsi="宋体" w:cs="方正仿宋简体" w:hint="eastAsia"/>
        </w:rPr>
        <w:t>万元；其他债务支出</w:t>
      </w:r>
      <w:r>
        <w:rPr>
          <w:rFonts w:ascii="宋体" w:eastAsia="方正仿宋简体" w:hAnsi="宋体" w:cs="方正仿宋简体" w:hint="eastAsia"/>
        </w:rPr>
        <w:t>161455</w:t>
      </w:r>
      <w:r>
        <w:rPr>
          <w:rFonts w:ascii="宋体" w:eastAsia="方正仿宋简体" w:hAnsi="宋体" w:cs="方正仿宋简体" w:hint="eastAsia"/>
        </w:rPr>
        <w:t>万元；结转上年专款支出</w:t>
      </w:r>
      <w:r>
        <w:rPr>
          <w:rFonts w:ascii="宋体" w:eastAsia="方正仿宋简体" w:hAnsi="宋体" w:cs="方正仿宋简体" w:hint="eastAsia"/>
        </w:rPr>
        <w:t>10999</w:t>
      </w:r>
      <w:r>
        <w:rPr>
          <w:rFonts w:ascii="宋体" w:eastAsia="方正仿宋简体" w:hAnsi="宋体" w:cs="方正仿宋简体" w:hint="eastAsia"/>
        </w:rPr>
        <w:t>万元；当年转移支付支出</w:t>
      </w:r>
      <w:r>
        <w:rPr>
          <w:rFonts w:ascii="宋体" w:eastAsia="方正仿宋简体" w:hAnsi="宋体" w:cs="方正仿宋简体" w:hint="eastAsia"/>
        </w:rPr>
        <w:t>3156</w:t>
      </w:r>
      <w:r>
        <w:rPr>
          <w:rFonts w:ascii="宋体" w:eastAsia="方正仿宋简体" w:hAnsi="宋体" w:cs="方正仿宋简体" w:hint="eastAsia"/>
        </w:rPr>
        <w:t>万元；安排隐性债务平台内债务支出、</w:t>
      </w:r>
      <w:r>
        <w:rPr>
          <w:rFonts w:ascii="宋体" w:eastAsia="方正仿宋简体" w:hAnsi="宋体" w:cs="方正仿宋简体" w:hint="eastAsia"/>
        </w:rPr>
        <w:t>PPP</w:t>
      </w:r>
      <w:r>
        <w:rPr>
          <w:rFonts w:ascii="宋体" w:eastAsia="方正仿宋简体" w:hAnsi="宋体" w:cs="方正仿宋简体" w:hint="eastAsia"/>
        </w:rPr>
        <w:t>项目支出</w:t>
      </w:r>
      <w:r>
        <w:rPr>
          <w:rFonts w:ascii="宋体" w:eastAsia="方正仿宋简体" w:hAnsi="宋体" w:cs="方正仿宋简体" w:hint="eastAsia"/>
        </w:rPr>
        <w:t>30756</w:t>
      </w:r>
      <w:r>
        <w:rPr>
          <w:rFonts w:ascii="宋体" w:eastAsia="方正仿宋简体" w:hAnsi="宋体" w:cs="方正仿宋简体" w:hint="eastAsia"/>
        </w:rPr>
        <w:t>万元；政府性基金</w:t>
      </w:r>
      <w:r>
        <w:rPr>
          <w:rFonts w:ascii="宋体" w:eastAsia="方正仿宋简体" w:hAnsi="宋体" w:cs="方正仿宋简体" w:hint="eastAsia"/>
        </w:rPr>
        <w:lastRenderedPageBreak/>
        <w:t>预算调出资金</w:t>
      </w:r>
      <w:r>
        <w:rPr>
          <w:rFonts w:ascii="宋体" w:eastAsia="方正仿宋简体" w:hAnsi="宋体" w:cs="方正仿宋简体" w:hint="eastAsia"/>
        </w:rPr>
        <w:t>185555</w:t>
      </w:r>
      <w:r>
        <w:rPr>
          <w:rFonts w:ascii="宋体" w:eastAsia="方正仿宋简体" w:hAnsi="宋体" w:cs="方正仿宋简体" w:hint="eastAsia"/>
        </w:rPr>
        <w:t>万</w:t>
      </w:r>
      <w:r>
        <w:rPr>
          <w:rFonts w:ascii="宋体" w:eastAsia="方正仿宋简体" w:hAnsi="宋体" w:cs="方正仿宋简体" w:hint="eastAsia"/>
        </w:rPr>
        <w:t>元；债务还本支出</w:t>
      </w:r>
      <w:r>
        <w:rPr>
          <w:rFonts w:ascii="宋体" w:eastAsia="方正仿宋简体" w:hAnsi="宋体" w:cs="方正仿宋简体" w:hint="eastAsia"/>
        </w:rPr>
        <w:t>11640</w:t>
      </w:r>
      <w:r>
        <w:rPr>
          <w:rFonts w:ascii="宋体" w:eastAsia="方正仿宋简体" w:hAnsi="宋体" w:cs="方正仿宋简体" w:hint="eastAsia"/>
        </w:rPr>
        <w:t>万元。</w:t>
      </w:r>
    </w:p>
    <w:p w:rsidR="00FD794A" w:rsidRDefault="002A0569">
      <w:pPr>
        <w:spacing w:line="590" w:lineRule="exact"/>
        <w:ind w:firstLineChars="200" w:firstLine="640"/>
        <w:rPr>
          <w:rFonts w:ascii="方正楷体简体" w:eastAsia="方正楷体简体" w:hAnsi="方正楷体简体" w:cs="方正楷体简体"/>
        </w:rPr>
      </w:pPr>
      <w:r>
        <w:rPr>
          <w:rFonts w:ascii="方正楷体简体" w:eastAsia="方正楷体简体" w:hAnsi="方正楷体简体" w:cs="方正楷体简体" w:hint="eastAsia"/>
        </w:rPr>
        <w:t>（三）社会保险基金预算草案</w:t>
      </w:r>
    </w:p>
    <w:p w:rsidR="00FD794A" w:rsidRDefault="002A0569">
      <w:pPr>
        <w:spacing w:line="590" w:lineRule="exact"/>
        <w:ind w:firstLineChars="200" w:firstLine="640"/>
        <w:rPr>
          <w:rFonts w:ascii="宋体" w:eastAsia="方正仿宋简体" w:hAnsi="宋体" w:cs="方正仿宋简体"/>
        </w:rPr>
      </w:pPr>
      <w:r>
        <w:rPr>
          <w:rFonts w:ascii="宋体" w:eastAsia="方正仿宋简体" w:hAnsi="宋体" w:cs="方正仿宋简体" w:hint="eastAsia"/>
        </w:rPr>
        <w:t>社会保险基金预算收入</w:t>
      </w:r>
      <w:r>
        <w:rPr>
          <w:rFonts w:ascii="宋体" w:eastAsia="方正仿宋简体" w:hAnsi="宋体" w:cs="方正仿宋简体" w:hint="eastAsia"/>
        </w:rPr>
        <w:t>116843</w:t>
      </w:r>
      <w:r>
        <w:rPr>
          <w:rFonts w:ascii="宋体" w:eastAsia="方正仿宋简体" w:hAnsi="宋体" w:cs="方正仿宋简体" w:hint="eastAsia"/>
        </w:rPr>
        <w:t>万元，其中：机关事业单位基本养老保险基金收入</w:t>
      </w:r>
      <w:r>
        <w:rPr>
          <w:rFonts w:ascii="宋体" w:eastAsia="方正仿宋简体" w:hAnsi="宋体" w:cs="方正仿宋简体" w:hint="eastAsia"/>
        </w:rPr>
        <w:t>78410</w:t>
      </w:r>
      <w:r>
        <w:rPr>
          <w:rFonts w:ascii="宋体" w:eastAsia="方正仿宋简体" w:hAnsi="宋体" w:cs="方正仿宋简体" w:hint="eastAsia"/>
        </w:rPr>
        <w:t>万元，城乡居民基本养老保险基金收入</w:t>
      </w:r>
      <w:r>
        <w:rPr>
          <w:rFonts w:ascii="宋体" w:eastAsia="方正仿宋简体" w:hAnsi="宋体" w:cs="方正仿宋简体" w:hint="eastAsia"/>
        </w:rPr>
        <w:t>38433</w:t>
      </w:r>
      <w:r>
        <w:rPr>
          <w:rFonts w:ascii="宋体" w:eastAsia="方正仿宋简体" w:hAnsi="宋体" w:cs="方正仿宋简体" w:hint="eastAsia"/>
        </w:rPr>
        <w:t>万元。上年结余</w:t>
      </w:r>
      <w:r>
        <w:rPr>
          <w:rFonts w:ascii="宋体" w:eastAsia="方正仿宋简体" w:hAnsi="宋体" w:cs="方正仿宋简体" w:hint="eastAsia"/>
        </w:rPr>
        <w:t>72866</w:t>
      </w:r>
      <w:r>
        <w:rPr>
          <w:rFonts w:ascii="宋体" w:eastAsia="方正仿宋简体" w:hAnsi="宋体" w:cs="方正仿宋简体" w:hint="eastAsia"/>
        </w:rPr>
        <w:t>万元。</w:t>
      </w:r>
    </w:p>
    <w:p w:rsidR="00FD794A" w:rsidRDefault="002A0569">
      <w:pPr>
        <w:spacing w:line="590" w:lineRule="exact"/>
        <w:ind w:firstLineChars="200" w:firstLine="640"/>
        <w:rPr>
          <w:rFonts w:ascii="宋体" w:eastAsia="方正仿宋简体" w:hAnsi="宋体" w:cs="方正仿宋简体"/>
        </w:rPr>
      </w:pPr>
      <w:r>
        <w:rPr>
          <w:rFonts w:ascii="宋体" w:eastAsia="方正仿宋简体" w:hAnsi="宋体" w:cs="方正仿宋简体" w:hint="eastAsia"/>
        </w:rPr>
        <w:t>社会保险基金预算支出</w:t>
      </w:r>
      <w:r>
        <w:rPr>
          <w:rFonts w:ascii="宋体" w:eastAsia="方正仿宋简体" w:hAnsi="宋体" w:cs="方正仿宋简体" w:hint="eastAsia"/>
        </w:rPr>
        <w:t>107892</w:t>
      </w:r>
      <w:r>
        <w:rPr>
          <w:rFonts w:ascii="宋体" w:eastAsia="方正仿宋简体" w:hAnsi="宋体" w:cs="方正仿宋简体" w:hint="eastAsia"/>
        </w:rPr>
        <w:t>万元，其中：机关事业单位基本养老保险基金支出</w:t>
      </w:r>
      <w:r>
        <w:rPr>
          <w:rFonts w:ascii="宋体" w:eastAsia="方正仿宋简体" w:hAnsi="宋体" w:cs="方正仿宋简体" w:hint="eastAsia"/>
        </w:rPr>
        <w:t>75444</w:t>
      </w:r>
      <w:r>
        <w:rPr>
          <w:rFonts w:ascii="宋体" w:eastAsia="方正仿宋简体" w:hAnsi="宋体" w:cs="方正仿宋简体" w:hint="eastAsia"/>
        </w:rPr>
        <w:t>万元，城乡居民基本养老基金支出</w:t>
      </w:r>
      <w:r>
        <w:rPr>
          <w:rFonts w:ascii="宋体" w:eastAsia="方正仿宋简体" w:hAnsi="宋体" w:cs="方正仿宋简体" w:hint="eastAsia"/>
        </w:rPr>
        <w:t>32448</w:t>
      </w:r>
      <w:r>
        <w:rPr>
          <w:rFonts w:ascii="宋体" w:eastAsia="方正仿宋简体" w:hAnsi="宋体" w:cs="方正仿宋简体" w:hint="eastAsia"/>
        </w:rPr>
        <w:t>万元。当年结余</w:t>
      </w:r>
      <w:r>
        <w:rPr>
          <w:rFonts w:ascii="宋体" w:eastAsia="方正仿宋简体" w:hAnsi="宋体" w:cs="方正仿宋简体" w:hint="eastAsia"/>
        </w:rPr>
        <w:t>8951</w:t>
      </w:r>
      <w:r>
        <w:rPr>
          <w:rFonts w:ascii="宋体" w:eastAsia="方正仿宋简体" w:hAnsi="宋体" w:cs="方正仿宋简体" w:hint="eastAsia"/>
        </w:rPr>
        <w:t>万元，年末滚存结余</w:t>
      </w:r>
      <w:r>
        <w:rPr>
          <w:rFonts w:ascii="宋体" w:eastAsia="方正仿宋简体" w:hAnsi="宋体" w:cs="方正仿宋简体" w:hint="eastAsia"/>
        </w:rPr>
        <w:t>81817</w:t>
      </w:r>
      <w:r>
        <w:rPr>
          <w:rFonts w:ascii="宋体" w:eastAsia="方正仿宋简体" w:hAnsi="宋体" w:cs="方正仿宋简体" w:hint="eastAsia"/>
        </w:rPr>
        <w:t>万元。</w:t>
      </w:r>
    </w:p>
    <w:p w:rsidR="00FD794A" w:rsidRDefault="002A0569">
      <w:pPr>
        <w:spacing w:line="590" w:lineRule="exact"/>
        <w:ind w:firstLineChars="200" w:firstLine="640"/>
        <w:rPr>
          <w:rFonts w:ascii="方正楷体简体" w:eastAsia="方正楷体简体" w:hAnsi="方正楷体简体" w:cs="方正楷体简体"/>
        </w:rPr>
      </w:pPr>
      <w:r>
        <w:rPr>
          <w:rFonts w:ascii="方正楷体简体" w:eastAsia="方正楷体简体" w:hAnsi="方正楷体简体" w:cs="方正楷体简体" w:hint="eastAsia"/>
        </w:rPr>
        <w:t>（四）国有资本经营预算草案</w:t>
      </w:r>
    </w:p>
    <w:p w:rsidR="00FD794A" w:rsidRDefault="002A0569">
      <w:pPr>
        <w:spacing w:line="590" w:lineRule="exact"/>
        <w:ind w:firstLineChars="200" w:firstLine="640"/>
        <w:rPr>
          <w:rFonts w:ascii="宋体" w:eastAsia="方正仿宋简体" w:hAnsi="宋体" w:cs="方正仿宋简体"/>
        </w:rPr>
      </w:pPr>
      <w:r>
        <w:rPr>
          <w:rFonts w:ascii="宋体" w:eastAsia="方正仿宋简体" w:hAnsi="宋体" w:cs="方正仿宋简体" w:hint="eastAsia"/>
        </w:rPr>
        <w:t>国有资本经营预算收入</w:t>
      </w:r>
      <w:r>
        <w:rPr>
          <w:rFonts w:ascii="宋体" w:eastAsia="方正仿宋简体" w:hAnsi="宋体" w:cs="方正仿宋简体" w:hint="eastAsia"/>
        </w:rPr>
        <w:t>783</w:t>
      </w:r>
      <w:r>
        <w:rPr>
          <w:rFonts w:ascii="宋体" w:eastAsia="方正仿宋简体" w:hAnsi="宋体" w:cs="方正仿宋简体" w:hint="eastAsia"/>
        </w:rPr>
        <w:t>万元。安排国有资本经营支出</w:t>
      </w:r>
      <w:r>
        <w:rPr>
          <w:rFonts w:ascii="宋体" w:eastAsia="方正仿宋简体" w:hAnsi="宋体" w:cs="方正仿宋简体" w:hint="eastAsia"/>
        </w:rPr>
        <w:t>783</w:t>
      </w:r>
      <w:r>
        <w:rPr>
          <w:rFonts w:ascii="宋体" w:eastAsia="方正仿宋简体" w:hAnsi="宋体" w:cs="方正仿宋简体" w:hint="eastAsia"/>
        </w:rPr>
        <w:t>万元，用于解决历史</w:t>
      </w:r>
      <w:r>
        <w:rPr>
          <w:rFonts w:ascii="宋体" w:eastAsia="方正仿宋简体" w:hAnsi="宋体" w:cs="方正仿宋简体" w:hint="eastAsia"/>
        </w:rPr>
        <w:t>遗留问题及改革成本支出。</w:t>
      </w:r>
    </w:p>
    <w:p w:rsidR="00FD794A" w:rsidRDefault="002A0569">
      <w:pPr>
        <w:spacing w:line="590" w:lineRule="exact"/>
        <w:ind w:firstLineChars="200" w:firstLine="640"/>
        <w:rPr>
          <w:rFonts w:ascii="方正楷体简体" w:eastAsia="方正楷体简体" w:hAnsi="方正楷体简体" w:cs="方正楷体简体"/>
        </w:rPr>
      </w:pPr>
      <w:r>
        <w:rPr>
          <w:rFonts w:ascii="方正楷体简体" w:eastAsia="方正楷体简体" w:hAnsi="方正楷体简体" w:cs="方正楷体简体" w:hint="eastAsia"/>
        </w:rPr>
        <w:t>（五）地方政府债务收支安排</w:t>
      </w:r>
    </w:p>
    <w:p w:rsidR="00FD794A" w:rsidRDefault="002A0569">
      <w:pPr>
        <w:spacing w:line="590" w:lineRule="exact"/>
        <w:ind w:firstLineChars="200" w:firstLine="640"/>
        <w:rPr>
          <w:rFonts w:ascii="宋体" w:eastAsia="方正仿宋简体" w:hAnsi="宋体" w:cs="方正仿宋简体"/>
        </w:rPr>
      </w:pPr>
      <w:r>
        <w:rPr>
          <w:rFonts w:ascii="宋体" w:eastAsia="方正仿宋简体" w:hAnsi="宋体" w:cs="方正仿宋简体" w:hint="eastAsia"/>
        </w:rPr>
        <w:t>2024</w:t>
      </w:r>
      <w:r>
        <w:rPr>
          <w:rFonts w:ascii="宋体" w:eastAsia="方正仿宋简体" w:hAnsi="宋体" w:cs="方正仿宋简体" w:hint="eastAsia"/>
        </w:rPr>
        <w:t>年第一批次共申报新增政府债券项目</w:t>
      </w:r>
      <w:r>
        <w:rPr>
          <w:rFonts w:ascii="宋体" w:eastAsia="方正仿宋简体" w:hAnsi="宋体" w:cs="方正仿宋简体" w:hint="eastAsia"/>
        </w:rPr>
        <w:t>44</w:t>
      </w:r>
      <w:r>
        <w:rPr>
          <w:rFonts w:ascii="宋体" w:eastAsia="方正仿宋简体" w:hAnsi="宋体" w:cs="方正仿宋简体" w:hint="eastAsia"/>
        </w:rPr>
        <w:t>个、需求</w:t>
      </w:r>
      <w:r>
        <w:rPr>
          <w:rFonts w:ascii="宋体" w:eastAsia="方正仿宋简体" w:hAnsi="宋体" w:cs="方正仿宋简体" w:hint="eastAsia"/>
        </w:rPr>
        <w:t>93.35</w:t>
      </w:r>
      <w:r>
        <w:rPr>
          <w:rFonts w:ascii="宋体" w:eastAsia="方正仿宋简体" w:hAnsi="宋体" w:cs="方正仿宋简体" w:hint="eastAsia"/>
        </w:rPr>
        <w:t>亿元，其中：新增一般债券项目</w:t>
      </w:r>
      <w:r>
        <w:rPr>
          <w:rFonts w:ascii="宋体" w:eastAsia="方正仿宋简体" w:hAnsi="宋体" w:cs="方正仿宋简体" w:hint="eastAsia"/>
        </w:rPr>
        <w:t>5</w:t>
      </w:r>
      <w:r>
        <w:rPr>
          <w:rFonts w:ascii="宋体" w:eastAsia="方正仿宋简体" w:hAnsi="宋体" w:cs="方正仿宋简体" w:hint="eastAsia"/>
        </w:rPr>
        <w:t>个、需求</w:t>
      </w:r>
      <w:r>
        <w:rPr>
          <w:rFonts w:ascii="宋体" w:eastAsia="方正仿宋简体" w:hAnsi="宋体" w:cs="方正仿宋简体" w:hint="eastAsia"/>
        </w:rPr>
        <w:t>3.59</w:t>
      </w:r>
      <w:r>
        <w:rPr>
          <w:rFonts w:ascii="宋体" w:eastAsia="方正仿宋简体" w:hAnsi="宋体" w:cs="方正仿宋简体" w:hint="eastAsia"/>
        </w:rPr>
        <w:t>亿元，新增专项债券项目</w:t>
      </w:r>
      <w:r>
        <w:rPr>
          <w:rFonts w:ascii="宋体" w:eastAsia="方正仿宋简体" w:hAnsi="宋体" w:cs="方正仿宋简体" w:hint="eastAsia"/>
        </w:rPr>
        <w:t>39</w:t>
      </w:r>
      <w:r>
        <w:rPr>
          <w:rFonts w:ascii="宋体" w:eastAsia="方正仿宋简体" w:hAnsi="宋体" w:cs="方正仿宋简体" w:hint="eastAsia"/>
        </w:rPr>
        <w:t>个、需求</w:t>
      </w:r>
      <w:r>
        <w:rPr>
          <w:rFonts w:ascii="宋体" w:eastAsia="方正仿宋简体" w:hAnsi="宋体" w:cs="方正仿宋简体" w:hint="eastAsia"/>
        </w:rPr>
        <w:t>89.76</w:t>
      </w:r>
      <w:r>
        <w:rPr>
          <w:rFonts w:ascii="宋体" w:eastAsia="方正仿宋简体" w:hAnsi="宋体" w:cs="方正仿宋简体" w:hint="eastAsia"/>
        </w:rPr>
        <w:t>亿元，债券资金主要用于农业、水利、卫生健康和产业园区基础设施等领域项目支出。安排到期政府债务本息支出</w:t>
      </w:r>
      <w:r>
        <w:rPr>
          <w:rFonts w:ascii="宋体" w:eastAsia="方正仿宋简体" w:hAnsi="宋体" w:cs="方正仿宋简体" w:hint="eastAsia"/>
        </w:rPr>
        <w:t>6.75</w:t>
      </w:r>
      <w:r>
        <w:rPr>
          <w:rFonts w:ascii="宋体" w:eastAsia="方正仿宋简体" w:hAnsi="宋体" w:cs="方正仿宋简体" w:hint="eastAsia"/>
        </w:rPr>
        <w:t>亿元，其中：拟申请发行再融资债券偿还</w:t>
      </w:r>
      <w:r>
        <w:rPr>
          <w:rFonts w:ascii="宋体" w:eastAsia="方正仿宋简体" w:hAnsi="宋体" w:cs="方正仿宋简体" w:hint="eastAsia"/>
        </w:rPr>
        <w:t>1.09</w:t>
      </w:r>
      <w:r>
        <w:rPr>
          <w:rFonts w:ascii="宋体" w:eastAsia="方正仿宋简体" w:hAnsi="宋体" w:cs="方正仿宋简体" w:hint="eastAsia"/>
        </w:rPr>
        <w:t>亿元，区本级预算安排偿还</w:t>
      </w:r>
      <w:r>
        <w:rPr>
          <w:rFonts w:ascii="宋体" w:eastAsia="方正仿宋简体" w:hAnsi="宋体" w:cs="方正仿宋简体" w:hint="eastAsia"/>
        </w:rPr>
        <w:t>5.66</w:t>
      </w:r>
      <w:r>
        <w:rPr>
          <w:rFonts w:ascii="宋体" w:eastAsia="方正仿宋简体" w:hAnsi="宋体" w:cs="方正仿宋简体" w:hint="eastAsia"/>
        </w:rPr>
        <w:t>亿元。</w:t>
      </w:r>
    </w:p>
    <w:p w:rsidR="00FD794A" w:rsidRDefault="002A0569">
      <w:pPr>
        <w:spacing w:line="590" w:lineRule="exact"/>
        <w:ind w:firstLineChars="200" w:firstLine="640"/>
        <w:rPr>
          <w:rFonts w:ascii="方正楷体简体" w:eastAsia="方正楷体简体" w:hAnsi="方正楷体简体" w:cs="方正楷体简体"/>
        </w:rPr>
      </w:pPr>
      <w:r>
        <w:rPr>
          <w:rFonts w:ascii="方正楷体简体" w:eastAsia="方正楷体简体" w:hAnsi="方正楷体简体" w:cs="方正楷体简体" w:hint="eastAsia"/>
        </w:rPr>
        <w:t>（六）主要预算支出安排情况</w:t>
      </w:r>
    </w:p>
    <w:p w:rsidR="00FD794A" w:rsidRDefault="002A0569">
      <w:pPr>
        <w:spacing w:line="590" w:lineRule="exact"/>
        <w:ind w:firstLineChars="200" w:firstLine="640"/>
        <w:rPr>
          <w:rFonts w:ascii="宋体" w:eastAsia="方正仿宋简体" w:hAnsi="宋体" w:cs="方正仿宋简体"/>
        </w:rPr>
      </w:pPr>
      <w:r>
        <w:rPr>
          <w:rFonts w:ascii="宋体" w:eastAsia="方正仿宋简体" w:hAnsi="宋体" w:cs="方正仿宋简体" w:hint="eastAsia"/>
        </w:rPr>
        <w:t>区本级一般公共预算支出</w:t>
      </w:r>
      <w:r>
        <w:rPr>
          <w:rFonts w:ascii="宋体" w:eastAsia="方正仿宋简体" w:hAnsi="宋体" w:cs="方正仿宋简体" w:hint="eastAsia"/>
        </w:rPr>
        <w:t>646870</w:t>
      </w:r>
      <w:r>
        <w:rPr>
          <w:rFonts w:ascii="宋体" w:eastAsia="方正仿宋简体" w:hAnsi="宋体" w:cs="方正仿宋简体" w:hint="eastAsia"/>
        </w:rPr>
        <w:t>万元，剔除</w:t>
      </w:r>
      <w:r>
        <w:rPr>
          <w:rFonts w:ascii="宋体" w:eastAsia="方正仿宋简体" w:hAnsi="宋体" w:cs="方正仿宋简体" w:hint="eastAsia"/>
        </w:rPr>
        <w:t>上级</w:t>
      </w:r>
      <w:r>
        <w:rPr>
          <w:rFonts w:ascii="宋体" w:eastAsia="方正仿宋简体" w:hAnsi="宋体" w:cs="方正仿宋简体" w:hint="eastAsia"/>
        </w:rPr>
        <w:t>转移支付支出</w:t>
      </w:r>
      <w:r>
        <w:rPr>
          <w:rFonts w:ascii="宋体" w:eastAsia="方正仿宋简体" w:hAnsi="宋体" w:cs="方正仿宋简体" w:hint="eastAsia"/>
        </w:rPr>
        <w:t>97558</w:t>
      </w:r>
      <w:r>
        <w:rPr>
          <w:rFonts w:ascii="宋体" w:eastAsia="方正仿宋简体" w:hAnsi="宋体" w:cs="方正仿宋简体" w:hint="eastAsia"/>
        </w:rPr>
        <w:t>万元后，区本级支</w:t>
      </w:r>
      <w:r>
        <w:rPr>
          <w:rFonts w:ascii="宋体" w:eastAsia="方正仿宋简体" w:hAnsi="宋体" w:cs="方正仿宋简体" w:hint="eastAsia"/>
        </w:rPr>
        <w:t>出</w:t>
      </w:r>
      <w:r>
        <w:rPr>
          <w:rFonts w:ascii="宋体" w:eastAsia="方正仿宋简体" w:hAnsi="宋体" w:cs="方正仿宋简体" w:hint="eastAsia"/>
        </w:rPr>
        <w:t>549312</w:t>
      </w:r>
      <w:r>
        <w:rPr>
          <w:rFonts w:ascii="宋体" w:eastAsia="方正仿宋简体" w:hAnsi="宋体" w:cs="方正仿宋简体" w:hint="eastAsia"/>
        </w:rPr>
        <w:t>万元，主要包括：①人员工资、津补贴及社会保险缴费</w:t>
      </w:r>
      <w:r>
        <w:rPr>
          <w:rFonts w:ascii="宋体" w:eastAsia="方正仿宋简体" w:hAnsi="宋体" w:cs="方正仿宋简体" w:hint="eastAsia"/>
        </w:rPr>
        <w:t>263196</w:t>
      </w:r>
      <w:r>
        <w:rPr>
          <w:rFonts w:ascii="宋体" w:eastAsia="方正仿宋简体" w:hAnsi="宋体" w:cs="方正仿宋简体" w:hint="eastAsia"/>
        </w:rPr>
        <w:t>万元；②机关事业单位</w:t>
      </w:r>
      <w:r>
        <w:rPr>
          <w:rFonts w:ascii="宋体" w:eastAsia="方正仿宋简体" w:hAnsi="宋体" w:cs="方正仿宋简体" w:hint="eastAsia"/>
        </w:rPr>
        <w:lastRenderedPageBreak/>
        <w:t>正常公用经费</w:t>
      </w:r>
      <w:r>
        <w:rPr>
          <w:rFonts w:ascii="宋体" w:eastAsia="方正仿宋简体" w:hAnsi="宋体" w:cs="方正仿宋简体" w:hint="eastAsia"/>
        </w:rPr>
        <w:t>16558</w:t>
      </w:r>
      <w:r>
        <w:rPr>
          <w:rFonts w:ascii="宋体" w:eastAsia="方正仿宋简体" w:hAnsi="宋体" w:cs="方正仿宋简体" w:hint="eastAsia"/>
        </w:rPr>
        <w:t>万元；③人社、民政、退役军人事务部门社会保障和就业类专项支出</w:t>
      </w:r>
      <w:r>
        <w:rPr>
          <w:rFonts w:ascii="宋体" w:eastAsia="方正仿宋简体" w:hAnsi="宋体" w:cs="方正仿宋简体" w:hint="eastAsia"/>
        </w:rPr>
        <w:t>78000</w:t>
      </w:r>
      <w:r>
        <w:rPr>
          <w:rFonts w:ascii="宋体" w:eastAsia="方正仿宋简体" w:hAnsi="宋体" w:cs="方正仿宋简体" w:hint="eastAsia"/>
        </w:rPr>
        <w:t>万元；④教育项目支出</w:t>
      </w:r>
      <w:r>
        <w:rPr>
          <w:rFonts w:ascii="宋体" w:eastAsia="方正仿宋简体" w:hAnsi="宋体" w:cs="方正仿宋简体" w:hint="eastAsia"/>
        </w:rPr>
        <w:t>15484</w:t>
      </w:r>
      <w:r>
        <w:rPr>
          <w:rFonts w:ascii="宋体" w:eastAsia="方正仿宋简体" w:hAnsi="宋体" w:cs="方正仿宋简体" w:hint="eastAsia"/>
        </w:rPr>
        <w:t>万元；⑤卫健、医保部门卫生健康类支出</w:t>
      </w:r>
      <w:r>
        <w:rPr>
          <w:rFonts w:ascii="宋体" w:eastAsia="方正仿宋简体" w:hAnsi="宋体" w:cs="方正仿宋简体" w:hint="eastAsia"/>
        </w:rPr>
        <w:t>24124</w:t>
      </w:r>
      <w:r>
        <w:rPr>
          <w:rFonts w:ascii="宋体" w:eastAsia="方正仿宋简体" w:hAnsi="宋体" w:cs="方正仿宋简体" w:hint="eastAsia"/>
        </w:rPr>
        <w:t>万元；⑥住建、交运等部门城乡基础设施建设支出</w:t>
      </w:r>
      <w:r>
        <w:rPr>
          <w:rFonts w:ascii="宋体" w:eastAsia="方正仿宋简体" w:hAnsi="宋体" w:cs="方正仿宋简体" w:hint="eastAsia"/>
        </w:rPr>
        <w:t>5174</w:t>
      </w:r>
      <w:r>
        <w:rPr>
          <w:rFonts w:ascii="宋体" w:eastAsia="方正仿宋简体" w:hAnsi="宋体" w:cs="方正仿宋简体" w:hint="eastAsia"/>
        </w:rPr>
        <w:t>万元；⑦预留专项业务费</w:t>
      </w:r>
      <w:r>
        <w:rPr>
          <w:rFonts w:ascii="宋体" w:eastAsia="方正仿宋简体" w:hAnsi="宋体" w:cs="方正仿宋简体" w:hint="eastAsia"/>
        </w:rPr>
        <w:t>61657</w:t>
      </w:r>
      <w:r>
        <w:rPr>
          <w:rFonts w:ascii="宋体" w:eastAsia="方正仿宋简体" w:hAnsi="宋体" w:cs="方正仿宋简体" w:hint="eastAsia"/>
        </w:rPr>
        <w:t>万元，包括人员调资、公积金扣缴基数提标等支出</w:t>
      </w:r>
      <w:r>
        <w:rPr>
          <w:rFonts w:ascii="宋体" w:eastAsia="方正仿宋简体" w:hAnsi="宋体" w:cs="方正仿宋简体" w:hint="eastAsia"/>
        </w:rPr>
        <w:t>23796</w:t>
      </w:r>
      <w:r>
        <w:rPr>
          <w:rFonts w:ascii="宋体" w:eastAsia="方正仿宋简体" w:hAnsi="宋体" w:cs="方正仿宋简体" w:hint="eastAsia"/>
        </w:rPr>
        <w:t>万元，债务付息资金</w:t>
      </w:r>
      <w:r>
        <w:rPr>
          <w:rFonts w:ascii="宋体" w:eastAsia="方正仿宋简体" w:hAnsi="宋体" w:cs="方正仿宋简体" w:hint="eastAsia"/>
        </w:rPr>
        <w:t>9755</w:t>
      </w:r>
      <w:r>
        <w:rPr>
          <w:rFonts w:ascii="宋体" w:eastAsia="方正仿宋简体" w:hAnsi="宋体" w:cs="方正仿宋简体" w:hint="eastAsia"/>
        </w:rPr>
        <w:t>万元，预备费</w:t>
      </w:r>
      <w:r>
        <w:rPr>
          <w:rFonts w:ascii="宋体" w:eastAsia="方正仿宋简体" w:hAnsi="宋体" w:cs="方正仿宋简体" w:hint="eastAsia"/>
        </w:rPr>
        <w:t>6000</w:t>
      </w:r>
      <w:r>
        <w:rPr>
          <w:rFonts w:ascii="宋体" w:eastAsia="方正仿宋简体" w:hAnsi="宋体" w:cs="方正仿宋简体" w:hint="eastAsia"/>
        </w:rPr>
        <w:t>万元，教育费资金</w:t>
      </w:r>
      <w:r>
        <w:rPr>
          <w:rFonts w:ascii="宋体" w:eastAsia="方正仿宋简体" w:hAnsi="宋体" w:cs="方正仿宋简体" w:hint="eastAsia"/>
        </w:rPr>
        <w:t>4600</w:t>
      </w:r>
      <w:r>
        <w:rPr>
          <w:rFonts w:ascii="宋体" w:eastAsia="方正仿宋简体" w:hAnsi="宋体" w:cs="方正仿宋简体" w:hint="eastAsia"/>
        </w:rPr>
        <w:t>万元，对口扶贫帮扶资金</w:t>
      </w:r>
      <w:r>
        <w:rPr>
          <w:rFonts w:ascii="宋体" w:eastAsia="方正仿宋简体" w:hAnsi="宋体" w:cs="方正仿宋简体" w:hint="eastAsia"/>
        </w:rPr>
        <w:t>3000</w:t>
      </w:r>
      <w:r>
        <w:rPr>
          <w:rFonts w:ascii="宋体" w:eastAsia="方正仿宋简体" w:hAnsi="宋体" w:cs="方正仿宋简体" w:hint="eastAsia"/>
        </w:rPr>
        <w:t>万元，洁净煤</w:t>
      </w:r>
      <w:r>
        <w:rPr>
          <w:rFonts w:ascii="宋体" w:eastAsia="方正仿宋简体" w:hAnsi="宋体" w:cs="方正仿宋简体" w:hint="eastAsia"/>
        </w:rPr>
        <w:t>补助资金</w:t>
      </w:r>
      <w:r>
        <w:rPr>
          <w:rFonts w:ascii="宋体" w:eastAsia="方正仿宋简体" w:hAnsi="宋体" w:cs="方正仿宋简体" w:hint="eastAsia"/>
        </w:rPr>
        <w:t>3000</w:t>
      </w:r>
      <w:r>
        <w:rPr>
          <w:rFonts w:ascii="宋体" w:eastAsia="方正仿宋简体" w:hAnsi="宋体" w:cs="方正仿宋简体" w:hint="eastAsia"/>
        </w:rPr>
        <w:t>万元等；⑧安排一般公共服务、公共安全、科技、环保、文化旅游及各乡镇（街道）等其他支出</w:t>
      </w:r>
      <w:r>
        <w:rPr>
          <w:rFonts w:ascii="宋体" w:eastAsia="方正仿宋简体" w:hAnsi="宋体" w:cs="方正仿宋简体" w:hint="eastAsia"/>
        </w:rPr>
        <w:t>62270</w:t>
      </w:r>
      <w:r>
        <w:rPr>
          <w:rFonts w:ascii="宋体" w:eastAsia="方正仿宋简体" w:hAnsi="宋体" w:cs="方正仿宋简体" w:hint="eastAsia"/>
        </w:rPr>
        <w:t>万元；⑨安排支出</w:t>
      </w:r>
      <w:r>
        <w:rPr>
          <w:rFonts w:ascii="宋体" w:eastAsia="方正仿宋简体" w:hAnsi="宋体" w:cs="方正仿宋简体" w:hint="eastAsia"/>
        </w:rPr>
        <w:t>1931</w:t>
      </w:r>
      <w:r>
        <w:rPr>
          <w:rFonts w:ascii="宋体" w:eastAsia="方正仿宋简体" w:hAnsi="宋体" w:cs="方正仿宋简体" w:hint="eastAsia"/>
        </w:rPr>
        <w:t>万元，支持实施乡村振兴战略，保障农业农村优先发展。</w:t>
      </w:r>
    </w:p>
    <w:p w:rsidR="00FD794A" w:rsidRDefault="002A0569">
      <w:pPr>
        <w:spacing w:line="590" w:lineRule="exact"/>
        <w:ind w:firstLineChars="200" w:firstLine="640"/>
        <w:rPr>
          <w:rFonts w:ascii="方正黑体简体" w:eastAsia="方正黑体简体" w:hAnsi="方正黑体简体" w:cs="方正黑体简体"/>
        </w:rPr>
      </w:pPr>
      <w:r>
        <w:rPr>
          <w:rFonts w:ascii="方正黑体简体" w:eastAsia="方正黑体简体" w:hAnsi="方正黑体简体" w:cs="方正黑体简体" w:hint="eastAsia"/>
        </w:rPr>
        <w:t>三、切实做好</w:t>
      </w:r>
      <w:r>
        <w:rPr>
          <w:rFonts w:ascii="方正黑体简体" w:eastAsia="方正黑体简体" w:hAnsi="方正黑体简体" w:cs="方正黑体简体" w:hint="eastAsia"/>
        </w:rPr>
        <w:t>2024</w:t>
      </w:r>
      <w:r>
        <w:rPr>
          <w:rFonts w:ascii="方正黑体简体" w:eastAsia="方正黑体简体" w:hAnsi="方正黑体简体" w:cs="方正黑体简体" w:hint="eastAsia"/>
        </w:rPr>
        <w:t>年财政管理和预算执行工作</w:t>
      </w:r>
    </w:p>
    <w:p w:rsidR="00FD794A" w:rsidRDefault="002A0569">
      <w:pPr>
        <w:spacing w:line="590" w:lineRule="exact"/>
        <w:ind w:firstLineChars="200" w:firstLine="640"/>
        <w:rPr>
          <w:rFonts w:ascii="宋体" w:eastAsia="方正仿宋简体" w:hAnsi="宋体" w:cs="方正仿宋简体"/>
        </w:rPr>
      </w:pPr>
      <w:r>
        <w:rPr>
          <w:rFonts w:ascii="方正楷体简体" w:eastAsia="方正楷体简体" w:hAnsi="方正楷体简体" w:cs="方正楷体简体" w:hint="eastAsia"/>
        </w:rPr>
        <w:t>（一）积极培植壮大财源，促进经济高质量发展。</w:t>
      </w:r>
      <w:r>
        <w:rPr>
          <w:rFonts w:ascii="宋体" w:eastAsia="方正仿宋简体" w:hAnsi="宋体" w:cs="方正仿宋简体" w:hint="eastAsia"/>
        </w:rPr>
        <w:t>一是积极争取超长期特别国债、增发国债、中央预算内投资、地方政府专项债券、国家政策性金融工具、设备更新贷款支持，定期组织开展政银企对接活动，全力缓解项目融资难、融资贵问题。充分发挥财政资金“四两拨千斤”作用，撬动金融资本、社会资本投资我区</w:t>
      </w:r>
      <w:r>
        <w:rPr>
          <w:rFonts w:ascii="宋体" w:eastAsia="方正仿宋简体" w:hAnsi="宋体" w:cs="方正仿宋简体" w:hint="eastAsia"/>
        </w:rPr>
        <w:t>。二是全面落实各项税费优惠、减免政策，帮助市场主体尤其是中小微企业共渡难关，激发市场主体活力。三是大力支持高端装备制造、精品钢材、绿色建材、战略性新兴产业发展，支持专精特新企业发展，不断增强市场主体活力，提升经济创新力和竞争力。</w:t>
      </w:r>
    </w:p>
    <w:p w:rsidR="00FD794A" w:rsidRDefault="002A0569">
      <w:pPr>
        <w:spacing w:line="590" w:lineRule="exact"/>
        <w:ind w:firstLineChars="200" w:firstLine="640"/>
        <w:rPr>
          <w:rFonts w:ascii="宋体" w:eastAsia="方正仿宋简体" w:hAnsi="宋体" w:cs="方正仿宋简体"/>
        </w:rPr>
      </w:pPr>
      <w:r>
        <w:rPr>
          <w:rFonts w:ascii="方正楷体简体" w:eastAsia="方正楷体简体" w:hAnsi="方正楷体简体" w:cs="方正楷体简体" w:hint="eastAsia"/>
        </w:rPr>
        <w:t>（二）扎实推进开源节流，提升资金使用效益。</w:t>
      </w:r>
      <w:r>
        <w:rPr>
          <w:rFonts w:ascii="宋体" w:eastAsia="方正仿宋简体" w:hAnsi="宋体" w:cs="方正仿宋简体" w:hint="eastAsia"/>
        </w:rPr>
        <w:t>一是树牢“保</w:t>
      </w:r>
      <w:r>
        <w:rPr>
          <w:rFonts w:ascii="宋体" w:eastAsia="方正仿宋简体" w:hAnsi="宋体" w:cs="方正仿宋简体" w:hint="eastAsia"/>
        </w:rPr>
        <w:lastRenderedPageBreak/>
        <w:t>收入就是保大局”的意识，毫不松劲抓收入，依法治税，堵住税收漏洞，压实征管责任，实现应收尽收；加强非税收入管理，加大闲置国有资产处置力度，确保完成全年收入计划。二是严格执行人代会批准的预算，坚持先有预算后有支出，严禁超预算、无预算</w:t>
      </w:r>
      <w:r>
        <w:rPr>
          <w:rFonts w:ascii="宋体" w:eastAsia="方正仿宋简体" w:hAnsi="宋体" w:cs="方正仿宋简体" w:hint="eastAsia"/>
        </w:rPr>
        <w:t>支出。三是强化政府过紧日子的思想，能压则压、能减则减，从严控制一般性支出。四是建立健全预算绩效与预算安排挂钩机制，发挥绩效评价结果在预算安排与执行中的否决功能。五是及时盘活存量资金，提升资金使用效益，科学稳妥调度资金，保障区委、区政府确定的重点支出。</w:t>
      </w:r>
    </w:p>
    <w:p w:rsidR="00FD794A" w:rsidRDefault="002A0569">
      <w:pPr>
        <w:spacing w:line="590" w:lineRule="exact"/>
        <w:ind w:firstLineChars="200" w:firstLine="640"/>
        <w:rPr>
          <w:rFonts w:ascii="宋体" w:eastAsia="方正仿宋简体" w:hAnsi="宋体" w:cs="方正仿宋简体"/>
        </w:rPr>
      </w:pPr>
      <w:r>
        <w:rPr>
          <w:rFonts w:ascii="方正楷体简体" w:eastAsia="方正楷体简体" w:hAnsi="方正楷体简体" w:cs="方正楷体简体" w:hint="eastAsia"/>
        </w:rPr>
        <w:t>（三）加大债券争取力度，防范化解债务风险。</w:t>
      </w:r>
      <w:r>
        <w:rPr>
          <w:rFonts w:ascii="宋体" w:eastAsia="方正仿宋简体" w:hAnsi="宋体" w:cs="方正仿宋简体" w:hint="eastAsia"/>
        </w:rPr>
        <w:t>密切关注国家发债政策，围绕区委、区政府确定的工作重点，积极申报新增政府债券项目，争取发行成功。规范政府债券资金的使用管理，尽快形成实物工作量。同时，加强存续债券项目管理，推动项目建设进度。积极化解存量隐性债务，确保不新</w:t>
      </w:r>
      <w:r>
        <w:rPr>
          <w:rFonts w:ascii="宋体" w:eastAsia="方正仿宋简体" w:hAnsi="宋体" w:cs="方正仿宋简体" w:hint="eastAsia"/>
        </w:rPr>
        <w:t>增隐性债务。拓宽化解暂付款的思路和渠道，严控暂付款风险，有效防范化解风险，切实保障财政平稳运行。</w:t>
      </w:r>
    </w:p>
    <w:p w:rsidR="00FD794A" w:rsidRDefault="002A0569">
      <w:pPr>
        <w:spacing w:line="590" w:lineRule="exact"/>
        <w:ind w:firstLineChars="200" w:firstLine="640"/>
        <w:rPr>
          <w:rFonts w:ascii="宋体" w:eastAsia="方正仿宋简体" w:hAnsi="宋体" w:cs="方正仿宋简体"/>
        </w:rPr>
      </w:pPr>
      <w:r>
        <w:rPr>
          <w:rFonts w:ascii="方正楷体简体" w:eastAsia="方正楷体简体" w:hAnsi="方正楷体简体" w:cs="方正楷体简体" w:hint="eastAsia"/>
        </w:rPr>
        <w:t>（四）切实保障和改善民生，办好惠民利民实事。</w:t>
      </w:r>
      <w:r>
        <w:rPr>
          <w:rFonts w:ascii="宋体" w:eastAsia="方正仿宋简体" w:hAnsi="宋体" w:cs="方正仿宋简体" w:hint="eastAsia"/>
        </w:rPr>
        <w:t>把民生支出作为财政优先保障领域，兜住兜牢民生底线，持续增进民生福祉，足额保障“三保”预算支出。加快教育事业均衡发展，支持教育强区建设。支持中医院整体迁建项目，积极推进打造健康丰润。支持污水处理、生活无害化处置工作，持续打好蓝天碧水净土保卫战。实施市政道路基础设施提升工程，积极推进城市更新</w:t>
      </w:r>
      <w:r>
        <w:rPr>
          <w:rFonts w:ascii="宋体" w:eastAsia="方正仿宋简体" w:hAnsi="宋体" w:cs="方正仿宋简体" w:hint="eastAsia"/>
        </w:rPr>
        <w:lastRenderedPageBreak/>
        <w:t>项目建设。全面落实强农惠农政策，打造三农新样板，大力支持实施乡村振兴战略。</w:t>
      </w:r>
    </w:p>
    <w:p w:rsidR="00FD794A" w:rsidRDefault="002A0569">
      <w:pPr>
        <w:spacing w:line="590" w:lineRule="exact"/>
        <w:ind w:firstLineChars="200" w:firstLine="640"/>
        <w:rPr>
          <w:rFonts w:ascii="宋体" w:eastAsia="方正仿宋简体" w:hAnsi="宋体" w:cs="方正仿宋简体"/>
        </w:rPr>
      </w:pPr>
      <w:r>
        <w:rPr>
          <w:rFonts w:ascii="方正楷体简体" w:eastAsia="方正楷体简体" w:hAnsi="方正楷体简体" w:cs="方正楷体简体" w:hint="eastAsia"/>
        </w:rPr>
        <w:t>（五）</w:t>
      </w:r>
      <w:r>
        <w:rPr>
          <w:rFonts w:ascii="方正楷体简体" w:eastAsia="方正楷体简体" w:hAnsi="方正楷体简体" w:cs="方正楷体简体" w:hint="eastAsia"/>
        </w:rPr>
        <w:t>依法理财强化监管，维护良好财经秩序。</w:t>
      </w:r>
      <w:r>
        <w:rPr>
          <w:rFonts w:ascii="宋体" w:eastAsia="方正仿宋简体" w:hAnsi="宋体" w:cs="方正仿宋简体" w:hint="eastAsia"/>
        </w:rPr>
        <w:t>深入学习贯彻《预算法》《预算法实施条例》，进一步规范各地各单位财政财务行为，完善人大预算联网监督系统，主动接受人大审查监督。加强财政、审计、纪委监委等部门联合监督检查，开展财经秩序专项整治，严肃查处各类违反财经纪律行为，维护良好财经秩序。</w:t>
      </w:r>
    </w:p>
    <w:p w:rsidR="00FD794A" w:rsidRDefault="002A0569">
      <w:pPr>
        <w:spacing w:line="590" w:lineRule="exact"/>
        <w:ind w:firstLineChars="200" w:firstLine="640"/>
        <w:rPr>
          <w:rFonts w:ascii="宋体" w:eastAsia="方正仿宋简体" w:hAnsi="宋体" w:cs="方正仿宋简体"/>
        </w:rPr>
      </w:pPr>
      <w:r>
        <w:rPr>
          <w:rFonts w:ascii="宋体" w:eastAsia="方正仿宋简体" w:hAnsi="宋体" w:cs="方正仿宋简体" w:hint="eastAsia"/>
        </w:rPr>
        <w:t>各位代表，我们将在区委的坚强领导下，在区人大及其常委会的监督支持下，凝心聚力、砥砺奋进、真抓实干，全面完成</w:t>
      </w:r>
      <w:r>
        <w:rPr>
          <w:rFonts w:ascii="宋体" w:eastAsia="方正仿宋简体" w:hAnsi="宋体" w:cs="方正仿宋简体" w:hint="eastAsia"/>
        </w:rPr>
        <w:t>2024</w:t>
      </w:r>
      <w:r>
        <w:rPr>
          <w:rFonts w:ascii="宋体" w:eastAsia="方正仿宋简体" w:hAnsi="宋体" w:cs="方正仿宋简体" w:hint="eastAsia"/>
        </w:rPr>
        <w:t>年各项财政工作，为加快“唐山城市副中心建设”而努力奋斗！</w:t>
      </w:r>
      <w:r>
        <w:rPr>
          <w:rFonts w:ascii="宋体" w:eastAsia="方正仿宋简体" w:hAnsi="宋体" w:cs="方正仿宋简体" w:hint="eastAsia"/>
        </w:rPr>
        <w:t xml:space="preserve"> </w:t>
      </w:r>
    </w:p>
    <w:p w:rsidR="00FD794A" w:rsidRDefault="00FD794A">
      <w:pPr>
        <w:spacing w:line="590" w:lineRule="exact"/>
        <w:ind w:firstLineChars="200" w:firstLine="640"/>
        <w:rPr>
          <w:rFonts w:ascii="宋体" w:eastAsia="方正仿宋简体" w:hAnsi="宋体" w:cs="方正仿宋简体"/>
        </w:rPr>
      </w:pPr>
    </w:p>
    <w:p w:rsidR="00FD794A" w:rsidRDefault="00FD794A">
      <w:pPr>
        <w:spacing w:line="590" w:lineRule="exact"/>
        <w:ind w:firstLineChars="200" w:firstLine="640"/>
        <w:rPr>
          <w:rFonts w:ascii="宋体" w:eastAsia="方正仿宋简体" w:hAnsi="宋体" w:cs="方正仿宋简体"/>
        </w:rPr>
      </w:pPr>
    </w:p>
    <w:p w:rsidR="00FD794A" w:rsidRDefault="00FD794A">
      <w:pPr>
        <w:spacing w:line="590" w:lineRule="exact"/>
        <w:ind w:firstLineChars="200" w:firstLine="640"/>
        <w:rPr>
          <w:rFonts w:ascii="宋体" w:eastAsia="方正仿宋简体" w:hAnsi="宋体" w:cs="方正仿宋简体"/>
        </w:rPr>
      </w:pPr>
    </w:p>
    <w:p w:rsidR="00FD794A" w:rsidRDefault="00FD794A">
      <w:pPr>
        <w:spacing w:line="590" w:lineRule="exact"/>
        <w:ind w:firstLineChars="200" w:firstLine="640"/>
        <w:rPr>
          <w:rFonts w:ascii="宋体" w:eastAsia="方正仿宋简体" w:hAnsi="宋体" w:cs="方正仿宋简体"/>
        </w:rPr>
      </w:pPr>
    </w:p>
    <w:p w:rsidR="00FD794A" w:rsidRDefault="00FD794A">
      <w:pPr>
        <w:spacing w:line="590" w:lineRule="exact"/>
        <w:ind w:firstLineChars="200" w:firstLine="640"/>
        <w:rPr>
          <w:rFonts w:ascii="宋体" w:eastAsia="方正仿宋简体" w:hAnsi="宋体" w:cs="方正仿宋简体"/>
        </w:rPr>
      </w:pPr>
    </w:p>
    <w:p w:rsidR="00FD794A" w:rsidRDefault="00FD794A">
      <w:pPr>
        <w:spacing w:line="590" w:lineRule="exact"/>
        <w:ind w:firstLineChars="200" w:firstLine="640"/>
        <w:rPr>
          <w:rFonts w:ascii="宋体" w:eastAsia="方正仿宋简体" w:hAnsi="宋体" w:cs="方正仿宋简体"/>
        </w:rPr>
      </w:pPr>
    </w:p>
    <w:p w:rsidR="00FD794A" w:rsidRDefault="00FD794A">
      <w:pPr>
        <w:spacing w:line="590" w:lineRule="exact"/>
        <w:ind w:firstLineChars="200" w:firstLine="640"/>
        <w:rPr>
          <w:rFonts w:ascii="宋体" w:eastAsia="方正仿宋简体" w:hAnsi="宋体" w:cs="方正仿宋简体"/>
        </w:rPr>
      </w:pPr>
    </w:p>
    <w:p w:rsidR="00FD794A" w:rsidRDefault="00FD794A">
      <w:pPr>
        <w:spacing w:line="590" w:lineRule="exact"/>
        <w:ind w:firstLineChars="200" w:firstLine="640"/>
        <w:rPr>
          <w:rFonts w:ascii="宋体" w:eastAsia="方正仿宋简体" w:hAnsi="宋体" w:cs="方正仿宋简体"/>
        </w:rPr>
      </w:pPr>
    </w:p>
    <w:p w:rsidR="00FD794A" w:rsidRDefault="00FD794A">
      <w:pPr>
        <w:spacing w:line="590" w:lineRule="exact"/>
        <w:ind w:firstLineChars="200" w:firstLine="640"/>
        <w:rPr>
          <w:rFonts w:ascii="宋体" w:eastAsia="方正仿宋简体" w:hAnsi="宋体" w:cs="方正仿宋简体"/>
        </w:rPr>
      </w:pPr>
    </w:p>
    <w:p w:rsidR="00FD794A" w:rsidRDefault="00FD794A">
      <w:pPr>
        <w:spacing w:line="590" w:lineRule="exact"/>
        <w:ind w:firstLineChars="200" w:firstLine="640"/>
        <w:rPr>
          <w:rFonts w:ascii="宋体" w:eastAsia="方正仿宋简体" w:hAnsi="宋体" w:cs="方正仿宋简体"/>
        </w:rPr>
      </w:pPr>
    </w:p>
    <w:p w:rsidR="00FD794A" w:rsidRDefault="00FD794A">
      <w:pPr>
        <w:spacing w:line="590" w:lineRule="exact"/>
        <w:rPr>
          <w:rFonts w:ascii="方正黑体简体" w:eastAsia="方正黑体简体" w:hAnsi="方正黑体简体" w:cs="方正黑体简体"/>
        </w:rPr>
      </w:pPr>
    </w:p>
    <w:p w:rsidR="00FD794A" w:rsidRDefault="002A0569">
      <w:pPr>
        <w:spacing w:line="590" w:lineRule="exact"/>
        <w:rPr>
          <w:rFonts w:ascii="方正黑体简体" w:eastAsia="方正黑体简体" w:hAnsi="方正黑体简体" w:cs="方正黑体简体"/>
        </w:rPr>
      </w:pPr>
      <w:r>
        <w:rPr>
          <w:rFonts w:ascii="方正黑体简体" w:eastAsia="方正黑体简体" w:hAnsi="方正黑体简体" w:cs="方正黑体简体" w:hint="eastAsia"/>
        </w:rPr>
        <w:lastRenderedPageBreak/>
        <w:t>名词解释</w:t>
      </w:r>
    </w:p>
    <w:p w:rsidR="00FD794A" w:rsidRDefault="002A0569">
      <w:pPr>
        <w:spacing w:line="590" w:lineRule="exact"/>
        <w:ind w:firstLineChars="200" w:firstLine="643"/>
        <w:rPr>
          <w:rFonts w:ascii="宋体" w:eastAsia="方正仿宋简体" w:hAnsi="宋体" w:cs="方正仿宋简体"/>
        </w:rPr>
      </w:pPr>
      <w:r>
        <w:rPr>
          <w:rFonts w:ascii="宋体" w:eastAsia="方正仿宋简体" w:hAnsi="宋体" w:cs="方正仿宋简体" w:hint="eastAsia"/>
          <w:b/>
          <w:bCs/>
        </w:rPr>
        <w:t>预算</w:t>
      </w:r>
      <w:r>
        <w:rPr>
          <w:rFonts w:ascii="宋体" w:eastAsia="方正仿宋简体" w:hAnsi="宋体" w:cs="方正仿宋简体" w:hint="eastAsia"/>
        </w:rPr>
        <w:t>：遵循统筹兼顾、勤俭节约、量力而行、讲求绩效和收支平衡的原则编制，经法定程序审核批准的国家年度集中性财政收支计划。政府的全部收入和支出都应当纳入预算，地方各级预算一般不列赤字。地方各级政府财政部门具体编制本级预算草案，各部门编制本部门预算草案。</w:t>
      </w:r>
    </w:p>
    <w:p w:rsidR="00FD794A" w:rsidRDefault="002A0569">
      <w:pPr>
        <w:spacing w:line="590" w:lineRule="exact"/>
        <w:ind w:firstLineChars="200" w:firstLine="643"/>
        <w:rPr>
          <w:rFonts w:ascii="宋体" w:eastAsia="方正仿宋简体" w:hAnsi="宋体" w:cs="方正仿宋简体"/>
        </w:rPr>
      </w:pPr>
      <w:r>
        <w:rPr>
          <w:rFonts w:ascii="宋体" w:eastAsia="方正仿宋简体" w:hAnsi="宋体" w:cs="方正仿宋简体" w:hint="eastAsia"/>
          <w:b/>
          <w:bCs/>
        </w:rPr>
        <w:t>三保</w:t>
      </w:r>
      <w:r>
        <w:rPr>
          <w:rFonts w:ascii="宋体" w:eastAsia="方正仿宋简体" w:hAnsi="宋体" w:cs="方正仿宋简体" w:hint="eastAsia"/>
        </w:rPr>
        <w:t>：即保工资、保运转、保基本民生。</w:t>
      </w:r>
    </w:p>
    <w:p w:rsidR="00FD794A" w:rsidRDefault="002A0569">
      <w:pPr>
        <w:spacing w:line="590" w:lineRule="exact"/>
        <w:ind w:firstLineChars="200" w:firstLine="643"/>
        <w:rPr>
          <w:rFonts w:ascii="宋体" w:eastAsia="方正仿宋简体" w:hAnsi="宋体" w:cs="方正仿宋简体"/>
        </w:rPr>
      </w:pPr>
      <w:r>
        <w:rPr>
          <w:rFonts w:ascii="宋体" w:eastAsia="方正仿宋简体" w:hAnsi="宋体" w:cs="方正仿宋简体" w:hint="eastAsia"/>
          <w:b/>
          <w:bCs/>
        </w:rPr>
        <w:t>一般公共预算</w:t>
      </w:r>
      <w:r>
        <w:rPr>
          <w:rFonts w:ascii="宋体" w:eastAsia="方正仿宋简体" w:hAnsi="宋体" w:cs="方正仿宋简体" w:hint="eastAsia"/>
        </w:rPr>
        <w:t>：对以税收为主体的财政收入，安排用于保障和改善民生、推动经济社会发展、维护国家安全、维持国家机构正常运转等方面的收支预算。</w:t>
      </w:r>
    </w:p>
    <w:p w:rsidR="00FD794A" w:rsidRDefault="002A0569">
      <w:pPr>
        <w:spacing w:line="590" w:lineRule="exact"/>
        <w:ind w:firstLineChars="200" w:firstLine="643"/>
        <w:rPr>
          <w:rFonts w:ascii="宋体" w:eastAsia="方正仿宋简体" w:hAnsi="宋体" w:cs="方正仿宋简体"/>
        </w:rPr>
      </w:pPr>
      <w:r>
        <w:rPr>
          <w:rFonts w:ascii="宋体" w:eastAsia="方正仿宋简体" w:hAnsi="宋体" w:cs="方正仿宋简体" w:hint="eastAsia"/>
          <w:b/>
          <w:bCs/>
        </w:rPr>
        <w:t>政府性基金预算</w:t>
      </w:r>
      <w:r>
        <w:rPr>
          <w:rFonts w:ascii="宋体" w:eastAsia="方正仿宋简体" w:hAnsi="宋体" w:cs="方正仿宋简体" w:hint="eastAsia"/>
        </w:rPr>
        <w:t>：对依照法律、行政法规的规定在一定期限内向特定对象征收、收取或者以其他方式筹集</w:t>
      </w:r>
      <w:r>
        <w:rPr>
          <w:rFonts w:ascii="宋体" w:eastAsia="方正仿宋简体" w:hAnsi="宋体" w:cs="方正仿宋简体" w:hint="eastAsia"/>
        </w:rPr>
        <w:t>的资金，专项用于特定公共事业发展的收支预算。政府性基金预算应当根据基金项目收入情况和实际支出需要，按基金项目编制，做到以收定支。</w:t>
      </w:r>
    </w:p>
    <w:p w:rsidR="00FD794A" w:rsidRDefault="002A0569">
      <w:pPr>
        <w:spacing w:line="590" w:lineRule="exact"/>
        <w:ind w:firstLineChars="200" w:firstLine="643"/>
        <w:rPr>
          <w:rFonts w:ascii="宋体" w:eastAsia="方正仿宋简体" w:hAnsi="宋体" w:cs="方正仿宋简体"/>
        </w:rPr>
      </w:pPr>
      <w:r>
        <w:rPr>
          <w:rFonts w:ascii="宋体" w:eastAsia="方正仿宋简体" w:hAnsi="宋体" w:cs="方正仿宋简体" w:hint="eastAsia"/>
          <w:b/>
          <w:bCs/>
        </w:rPr>
        <w:t>社会保险基金预算</w:t>
      </w:r>
      <w:r>
        <w:rPr>
          <w:rFonts w:ascii="宋体" w:eastAsia="方正仿宋简体" w:hAnsi="宋体" w:cs="方正仿宋简体" w:hint="eastAsia"/>
        </w:rPr>
        <w:t>：由社会保险缴款、一般公共预算安排和其他方式筹集的资金，专项用于社会保险的收支预算。社会保险基金预算应按统筹层次和社会保险项目分别编制。</w:t>
      </w:r>
    </w:p>
    <w:p w:rsidR="00FD794A" w:rsidRDefault="002A0569">
      <w:pPr>
        <w:spacing w:line="590" w:lineRule="exact"/>
        <w:ind w:firstLineChars="200" w:firstLine="643"/>
        <w:rPr>
          <w:rFonts w:ascii="宋体" w:eastAsia="方正仿宋简体" w:hAnsi="宋体" w:cs="方正仿宋简体"/>
        </w:rPr>
      </w:pPr>
      <w:r>
        <w:rPr>
          <w:rFonts w:ascii="宋体" w:eastAsia="方正仿宋简体" w:hAnsi="宋体" w:cs="方正仿宋简体" w:hint="eastAsia"/>
          <w:b/>
          <w:bCs/>
        </w:rPr>
        <w:t>国有资本经营预算</w:t>
      </w:r>
      <w:r>
        <w:rPr>
          <w:rFonts w:ascii="宋体" w:eastAsia="方正仿宋简体" w:hAnsi="宋体" w:cs="方正仿宋简体" w:hint="eastAsia"/>
        </w:rPr>
        <w:t>:</w:t>
      </w:r>
      <w:r>
        <w:rPr>
          <w:rFonts w:ascii="宋体" w:eastAsia="方正仿宋简体" w:hAnsi="宋体" w:cs="方正仿宋简体" w:hint="eastAsia"/>
        </w:rPr>
        <w:t>对国有资本收益作出安排的收支预算。国有资本经营预算应当按照收支平衡的原则编制</w:t>
      </w:r>
      <w:r>
        <w:rPr>
          <w:rFonts w:ascii="宋体" w:eastAsia="方正仿宋简体" w:hAnsi="宋体" w:cs="方正仿宋简体" w:hint="eastAsia"/>
        </w:rPr>
        <w:t>,</w:t>
      </w:r>
      <w:r>
        <w:rPr>
          <w:rFonts w:ascii="宋体" w:eastAsia="方正仿宋简体" w:hAnsi="宋体" w:cs="方正仿宋简体" w:hint="eastAsia"/>
        </w:rPr>
        <w:t>不列赤字</w:t>
      </w:r>
      <w:r>
        <w:rPr>
          <w:rFonts w:ascii="宋体" w:eastAsia="方正仿宋简体" w:hAnsi="宋体" w:cs="方正仿宋简体" w:hint="eastAsia"/>
        </w:rPr>
        <w:t>,</w:t>
      </w:r>
      <w:r>
        <w:rPr>
          <w:rFonts w:ascii="宋体" w:eastAsia="方正仿宋简体" w:hAnsi="宋体" w:cs="方正仿宋简体" w:hint="eastAsia"/>
        </w:rPr>
        <w:t>并安排资金调入一般公共预算。</w:t>
      </w:r>
    </w:p>
    <w:p w:rsidR="00FD794A" w:rsidRDefault="002A0569">
      <w:pPr>
        <w:spacing w:line="590" w:lineRule="exact"/>
        <w:ind w:firstLineChars="200" w:firstLine="643"/>
        <w:rPr>
          <w:rFonts w:ascii="宋体" w:eastAsia="方正仿宋简体" w:hAnsi="宋体" w:cs="方正仿宋简体"/>
        </w:rPr>
      </w:pPr>
      <w:r>
        <w:rPr>
          <w:rFonts w:ascii="宋体" w:eastAsia="方正仿宋简体" w:hAnsi="宋体" w:cs="方正仿宋简体" w:hint="eastAsia"/>
          <w:b/>
          <w:bCs/>
        </w:rPr>
        <w:t>一般预算总收入</w:t>
      </w:r>
      <w:r>
        <w:rPr>
          <w:rFonts w:ascii="宋体" w:eastAsia="方正仿宋简体" w:hAnsi="宋体" w:cs="方正仿宋简体" w:hint="eastAsia"/>
        </w:rPr>
        <w:t>：包括各项税收收入、专项收入、行政事业性收费收入、罚没收入、国有资源有偿使用收</w:t>
      </w:r>
      <w:r>
        <w:rPr>
          <w:rFonts w:ascii="宋体" w:eastAsia="方正仿宋简体" w:hAnsi="宋体" w:cs="方正仿宋简体" w:hint="eastAsia"/>
        </w:rPr>
        <w:t>入、政府住房基金</w:t>
      </w:r>
      <w:r>
        <w:rPr>
          <w:rFonts w:ascii="宋体" w:eastAsia="方正仿宋简体" w:hAnsi="宋体" w:cs="方正仿宋简体" w:hint="eastAsia"/>
        </w:rPr>
        <w:lastRenderedPageBreak/>
        <w:t>收入、转移性收入、上年结转结余收入及其他收入。</w:t>
      </w:r>
    </w:p>
    <w:p w:rsidR="00FD794A" w:rsidRDefault="002A0569">
      <w:pPr>
        <w:spacing w:line="590" w:lineRule="exact"/>
        <w:ind w:firstLineChars="200" w:firstLine="643"/>
        <w:rPr>
          <w:rFonts w:ascii="宋体" w:eastAsia="方正仿宋简体" w:hAnsi="宋体" w:cs="方正仿宋简体"/>
        </w:rPr>
      </w:pPr>
      <w:r>
        <w:rPr>
          <w:rFonts w:ascii="宋体" w:eastAsia="方正仿宋简体" w:hAnsi="宋体" w:cs="方正仿宋简体" w:hint="eastAsia"/>
          <w:b/>
          <w:bCs/>
        </w:rPr>
        <w:t>部门预算</w:t>
      </w:r>
      <w:r>
        <w:rPr>
          <w:rFonts w:ascii="宋体" w:eastAsia="方正仿宋简体" w:hAnsi="宋体" w:cs="方正仿宋简体" w:hint="eastAsia"/>
        </w:rPr>
        <w:t>：与财政部门直接发生预算缴、拨款关系的国家机关、社会团体和其他单位，依据国家有关法律、法规规定及其履行职能的需要编制的本部门年度收支计划。</w:t>
      </w:r>
    </w:p>
    <w:p w:rsidR="00FD794A" w:rsidRDefault="002A0569">
      <w:pPr>
        <w:spacing w:line="590" w:lineRule="exact"/>
        <w:ind w:firstLineChars="200" w:firstLine="643"/>
        <w:rPr>
          <w:rFonts w:ascii="宋体" w:eastAsia="方正仿宋简体" w:hAnsi="宋体" w:cs="方正仿宋简体"/>
        </w:rPr>
      </w:pPr>
      <w:r>
        <w:rPr>
          <w:rFonts w:ascii="宋体" w:eastAsia="方正仿宋简体" w:hAnsi="宋体" w:cs="方正仿宋简体" w:hint="eastAsia"/>
          <w:b/>
          <w:bCs/>
        </w:rPr>
        <w:t>预算绩效管理</w:t>
      </w:r>
      <w:r>
        <w:rPr>
          <w:rFonts w:ascii="宋体" w:eastAsia="方正仿宋简体" w:hAnsi="宋体" w:cs="方正仿宋简体" w:hint="eastAsia"/>
        </w:rPr>
        <w:t>：在预算管理中融入绩效理念，将绩效目标设定、绩效跟踪、绩效评价及结果应用纳入预算编制、执行、监督全过程，以提高预算的经济、社会效益为目的的管理活动。预算绩效管理是一种以资金使用绩效为导向的预算管理模式，要求政府部门不断提升服务水平和质量，有效提高财政资金使用效益，并成为实施行政问责制和加</w:t>
      </w:r>
      <w:r>
        <w:rPr>
          <w:rFonts w:ascii="宋体" w:eastAsia="方正仿宋简体" w:hAnsi="宋体" w:cs="方正仿宋简体" w:hint="eastAsia"/>
        </w:rPr>
        <w:t>强政府效能建设的重要抓手，是政府绩效管理的重要组成部分。</w:t>
      </w:r>
    </w:p>
    <w:p w:rsidR="00FD794A" w:rsidRDefault="002A0569">
      <w:pPr>
        <w:spacing w:line="590" w:lineRule="exact"/>
        <w:ind w:firstLineChars="200" w:firstLine="643"/>
        <w:rPr>
          <w:rFonts w:ascii="宋体" w:eastAsia="方正仿宋简体" w:hAnsi="宋体" w:cs="方正仿宋简体"/>
        </w:rPr>
      </w:pPr>
      <w:r>
        <w:rPr>
          <w:rFonts w:ascii="宋体" w:eastAsia="方正仿宋简体" w:hAnsi="宋体" w:cs="方正仿宋简体" w:hint="eastAsia"/>
          <w:b/>
          <w:bCs/>
        </w:rPr>
        <w:t>政府债券</w:t>
      </w:r>
      <w:r>
        <w:rPr>
          <w:rFonts w:ascii="宋体" w:eastAsia="方正仿宋简体" w:hAnsi="宋体" w:cs="方正仿宋简体" w:hint="eastAsia"/>
        </w:rPr>
        <w:t>:</w:t>
      </w:r>
      <w:r>
        <w:rPr>
          <w:rFonts w:ascii="宋体" w:eastAsia="方正仿宋简体" w:hAnsi="宋体" w:cs="方正仿宋简体" w:hint="eastAsia"/>
        </w:rPr>
        <w:t>指经国务院批准同意</w:t>
      </w:r>
      <w:r>
        <w:rPr>
          <w:rFonts w:ascii="宋体" w:eastAsia="方正仿宋简体" w:hAnsi="宋体" w:cs="方正仿宋简体" w:hint="eastAsia"/>
        </w:rPr>
        <w:t>,</w:t>
      </w:r>
      <w:r>
        <w:rPr>
          <w:rFonts w:ascii="宋体" w:eastAsia="方正仿宋简体" w:hAnsi="宋体" w:cs="方正仿宋简体" w:hint="eastAsia"/>
        </w:rPr>
        <w:t>以省、自治区、直辖市和计划单列市政府为发行和偿还主体</w:t>
      </w:r>
      <w:r>
        <w:rPr>
          <w:rFonts w:ascii="宋体" w:eastAsia="方正仿宋简体" w:hAnsi="宋体" w:cs="方正仿宋简体" w:hint="eastAsia"/>
        </w:rPr>
        <w:t>,</w:t>
      </w:r>
      <w:r>
        <w:rPr>
          <w:rFonts w:ascii="宋体" w:eastAsia="方正仿宋简体" w:hAnsi="宋体" w:cs="方正仿宋简体" w:hint="eastAsia"/>
        </w:rPr>
        <w:t>由财政部代理或地方财政自主发行和偿还的政府债券。</w:t>
      </w:r>
    </w:p>
    <w:p w:rsidR="00FD794A" w:rsidRDefault="00FD794A">
      <w:pPr>
        <w:spacing w:line="590" w:lineRule="exact"/>
        <w:rPr>
          <w:rFonts w:ascii="宋体" w:hAnsi="宋体"/>
        </w:rPr>
      </w:pPr>
    </w:p>
    <w:sectPr w:rsidR="00FD794A" w:rsidSect="00FD794A">
      <w:footerReference w:type="even" r:id="rId9"/>
      <w:footerReference w:type="default" r:id="rId10"/>
      <w:pgSz w:w="11906" w:h="16838"/>
      <w:pgMar w:top="1928" w:right="1474" w:bottom="1814" w:left="1587" w:header="720" w:footer="720" w:gutter="0"/>
      <w:pgNumType w:start="1"/>
      <w:cols w:space="720"/>
      <w:docGrid w:type="lines" w:linePitch="43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569" w:rsidRDefault="002A0569" w:rsidP="00FD794A">
      <w:r>
        <w:separator/>
      </w:r>
    </w:p>
  </w:endnote>
  <w:endnote w:type="continuationSeparator" w:id="0">
    <w:p w:rsidR="002A0569" w:rsidRDefault="002A0569" w:rsidP="00FD7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94A" w:rsidRDefault="00FD794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0" type="#_x0000_t202" style="position:absolute;margin-left:0;margin-top:0;width:2in;height:2in;z-index:251664384;mso-wrap-style:none;mso-position-horizontal:inside;mso-position-horizontal-relative:margin" filled="f" stroked="f">
          <v:textbox style="mso-fit-shape-to-text:t" inset="0,0,0,0">
            <w:txbxContent>
              <w:p w:rsidR="00FD794A" w:rsidRDefault="00FD794A">
                <w:pPr>
                  <w:pStyle w:val="a3"/>
                </w:pPr>
              </w:p>
            </w:txbxContent>
          </v:textbox>
          <w10:wrap anchorx="margin"/>
        </v:shape>
      </w:pict>
    </w:r>
    <w:r>
      <w:pict>
        <v:shape id="_x0000_s4101" type="#_x0000_t202" style="position:absolute;margin-left:0;margin-top:0;width:2in;height:2in;z-index:251662336;mso-wrap-style:none;mso-position-horizontal:inside;mso-position-horizontal-relative:margin" filled="f" stroked="f">
          <v:textbox style="mso-fit-shape-to-text:t" inset="0,0,0,0">
            <w:txbxContent>
              <w:p w:rsidR="00FD794A" w:rsidRDefault="00FD794A">
                <w:pPr>
                  <w:pStyle w:val="a3"/>
                </w:pPr>
              </w:p>
            </w:txbxContent>
          </v:textbox>
          <w10:wrap anchorx="margin"/>
        </v:shape>
      </w:pict>
    </w:r>
    <w:r>
      <w:pict>
        <v:shape id="_x0000_s4102" type="#_x0000_t202" style="position:absolute;margin-left:0;margin-top:-29.25pt;width:2in;height:2in;z-index:251660288;mso-wrap-style:none;mso-position-horizontal-relative:margin" filled="f" stroked="f">
          <v:textbox style="mso-fit-shape-to-text:t" inset="0,0,0,0">
            <w:txbxContent>
              <w:p w:rsidR="00FD794A" w:rsidRDefault="00FD794A">
                <w:pPr>
                  <w:pStyle w:val="a3"/>
                  <w:rPr>
                    <w:rFonts w:ascii="宋体" w:hAnsi="宋体" w:cs="宋体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94A" w:rsidRDefault="00FD794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63360;mso-wrap-style:none;mso-position-horizontal:inside;mso-position-horizontal-relative:margin" filled="f" stroked="f">
          <v:textbox style="mso-fit-shape-to-text:t" inset="0,0,0,0">
            <w:txbxContent>
              <w:p w:rsidR="00FD794A" w:rsidRDefault="00FD794A">
                <w:pPr>
                  <w:pStyle w:val="a3"/>
                </w:pPr>
              </w:p>
            </w:txbxContent>
          </v:textbox>
          <w10:wrap anchorx="margin"/>
        </v:shape>
      </w:pict>
    </w:r>
    <w:r>
      <w:pict>
        <v:shape id="_x0000_s4098" type="#_x0000_t202" style="position:absolute;margin-left:0;margin-top:0;width:2in;height:2in;z-index:251661312;mso-wrap-style:none;mso-position-horizontal:inside;mso-position-horizontal-relative:margin" filled="f" stroked="f">
          <v:textbox style="mso-fit-shape-to-text:t" inset="0,0,0,0">
            <w:txbxContent>
              <w:p w:rsidR="00FD794A" w:rsidRDefault="00FD794A">
                <w:pPr>
                  <w:pStyle w:val="a3"/>
                </w:pPr>
              </w:p>
            </w:txbxContent>
          </v:textbox>
          <w10:wrap anchorx="margin"/>
        </v:shape>
      </w:pict>
    </w:r>
    <w:r>
      <w:pict>
        <v:shape id="_x0000_s4099" type="#_x0000_t202" style="position:absolute;margin-left:392.5pt;margin-top:-30.75pt;width:2in;height:2in;z-index:251659264;mso-wrap-style:none;mso-position-horizontal-relative:margin" filled="f" stroked="f">
          <v:textbox style="mso-fit-shape-to-text:t" inset="0,0,0,0">
            <w:txbxContent>
              <w:p w:rsidR="00FD794A" w:rsidRDefault="00FD794A">
                <w:pPr>
                  <w:pStyle w:val="a3"/>
                  <w:rPr>
                    <w:rFonts w:ascii="宋体" w:hAnsi="宋体" w:cs="宋体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94A" w:rsidRDefault="00FD794A">
    <w:pPr>
      <w:pStyle w:val="a3"/>
      <w:rPr>
        <w:rFonts w:ascii="宋体" w:hAnsi="宋体" w:cs="宋体"/>
        <w:sz w:val="28"/>
        <w:szCs w:val="28"/>
      </w:rPr>
    </w:pPr>
    <w:r>
      <w:rPr>
        <w:rFonts w:ascii="宋体" w:hAnsi="宋体" w:cs="宋体"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7" type="#_x0000_t202" style="position:absolute;margin-left:-.75pt;margin-top:-18pt;width:2in;height:2in;z-index:251670528;mso-wrap-style:none;mso-position-horizontal-relative:margin" filled="f" stroked="f">
          <v:textbox style="mso-fit-shape-to-text:t" inset="0,0,0,0">
            <w:txbxContent>
              <w:p w:rsidR="00FD794A" w:rsidRDefault="002A0569">
                <w:pPr>
                  <w:pStyle w:val="a3"/>
                  <w:ind w:leftChars="150" w:left="48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 w:rsidR="00FD794A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FD794A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C6604B">
                  <w:rPr>
                    <w:rFonts w:ascii="宋体" w:hAnsi="宋体" w:cs="宋体"/>
                    <w:noProof/>
                    <w:sz w:val="28"/>
                    <w:szCs w:val="28"/>
                  </w:rPr>
                  <w:t>14</w:t>
                </w:r>
                <w:r w:rsidR="00FD794A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  <w:r>
      <w:rPr>
        <w:rFonts w:ascii="宋体" w:hAnsi="宋体" w:cs="宋体"/>
        <w:sz w:val="28"/>
        <w:szCs w:val="28"/>
      </w:rPr>
      <w:pict>
        <v:shape id="_x0000_s4108" type="#_x0000_t202" style="position:absolute;margin-left:0;margin-top:0;width:2in;height:2in;z-index:251672576;mso-wrap-style:none;mso-position-horizontal:inside;mso-position-horizontal-relative:margin" filled="f" stroked="f">
          <v:textbox style="mso-fit-shape-to-text:t" inset="0,0,0,0">
            <w:txbxContent>
              <w:p w:rsidR="00FD794A" w:rsidRDefault="00FD794A">
                <w:pPr>
                  <w:pStyle w:val="a3"/>
                </w:pPr>
              </w:p>
            </w:txbxContent>
          </v:textbox>
          <w10:wrap anchorx="margin"/>
        </v:shape>
      </w:pict>
    </w:r>
    <w:r>
      <w:rPr>
        <w:rFonts w:ascii="宋体" w:hAnsi="宋体" w:cs="宋体"/>
        <w:sz w:val="28"/>
        <w:szCs w:val="28"/>
      </w:rPr>
      <w:pict>
        <v:shape id="_x0000_s4109" type="#_x0000_t202" style="position:absolute;margin-left:0;margin-top:0;width:2in;height:2in;z-index:251671552;mso-wrap-style:none;mso-position-horizontal:inside;mso-position-horizontal-relative:margin" filled="f" stroked="f">
          <v:textbox style="mso-fit-shape-to-text:t" inset="0,0,0,0">
            <w:txbxContent>
              <w:p w:rsidR="00FD794A" w:rsidRDefault="00FD794A">
                <w:pPr>
                  <w:pStyle w:val="a3"/>
                </w:pPr>
              </w:p>
            </w:txbxContent>
          </v:textbox>
          <w10:wrap anchorx="margin"/>
        </v:shape>
      </w:pict>
    </w:r>
    <w:r>
      <w:rPr>
        <w:rFonts w:ascii="宋体" w:hAnsi="宋体" w:cs="宋体"/>
        <w:sz w:val="28"/>
        <w:szCs w:val="28"/>
      </w:rPr>
      <w:pict>
        <v:shape id="_x0000_s4110" type="#_x0000_t202" style="position:absolute;margin-left:0;margin-top:-29.25pt;width:2in;height:2in;z-index:251668480;mso-wrap-style:none;mso-position-horizontal-relative:margin" filled="f" stroked="f">
          <v:textbox style="mso-fit-shape-to-text:t" inset="0,0,0,0">
            <w:txbxContent>
              <w:p w:rsidR="00FD794A" w:rsidRDefault="00FD794A">
                <w:pPr>
                  <w:pStyle w:val="a3"/>
                  <w:rPr>
                    <w:rFonts w:ascii="宋体" w:hAnsi="宋体" w:cs="宋体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94A" w:rsidRDefault="00FD794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3" type="#_x0000_t202" style="position:absolute;margin-left:369.25pt;margin-top:-30pt;width:2in;height:2in;z-index:251669504;mso-wrap-style:none;mso-position-horizontal-relative:margin" filled="f" stroked="f">
          <v:textbox style="mso-fit-shape-to-text:t" inset="0,0,0,0">
            <w:txbxContent>
              <w:p w:rsidR="00FD794A" w:rsidRDefault="002A0569">
                <w:pPr>
                  <w:pStyle w:val="a3"/>
                  <w:ind w:rightChars="150" w:right="48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 w:rsidR="00FD794A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FD794A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C6604B">
                  <w:rPr>
                    <w:rFonts w:ascii="宋体" w:hAnsi="宋体" w:cs="宋体"/>
                    <w:noProof/>
                    <w:sz w:val="28"/>
                    <w:szCs w:val="28"/>
                  </w:rPr>
                  <w:t>13</w:t>
                </w:r>
                <w:r w:rsidR="00FD794A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  <w:r>
      <w:pict>
        <v:shape id="_x0000_s4104" type="#_x0000_t202" style="position:absolute;margin-left:0;margin-top:0;width:2in;height:2in;z-index:251667456;mso-wrap-style:none;mso-position-horizontal:inside;mso-position-horizontal-relative:margin" filled="f" stroked="f">
          <v:textbox style="mso-fit-shape-to-text:t" inset="0,0,0,0">
            <w:txbxContent>
              <w:p w:rsidR="00FD794A" w:rsidRDefault="00FD794A">
                <w:pPr>
                  <w:pStyle w:val="a3"/>
                </w:pPr>
              </w:p>
            </w:txbxContent>
          </v:textbox>
          <w10:wrap anchorx="margin"/>
        </v:shape>
      </w:pict>
    </w:r>
    <w:r>
      <w:pict>
        <v:shape id="_x0000_s4105" type="#_x0000_t202" style="position:absolute;margin-left:0;margin-top:0;width:2in;height:2in;z-index:251666432;mso-wrap-style:none;mso-position-horizontal:inside;mso-position-horizontal-relative:margin" filled="f" stroked="f">
          <v:textbox style="mso-fit-shape-to-text:t" inset="0,0,0,0">
            <w:txbxContent>
              <w:p w:rsidR="00FD794A" w:rsidRDefault="00FD794A">
                <w:pPr>
                  <w:pStyle w:val="a3"/>
                </w:pPr>
              </w:p>
            </w:txbxContent>
          </v:textbox>
          <w10:wrap anchorx="margin"/>
        </v:shape>
      </w:pict>
    </w:r>
    <w:r>
      <w:pict>
        <v:shape id="_x0000_s4106" type="#_x0000_t202" style="position:absolute;margin-left:392.5pt;margin-top:-30.75pt;width:2in;height:2in;z-index:251665408;mso-wrap-style:none;mso-position-horizontal-relative:margin" filled="f" stroked="f">
          <v:textbox style="mso-fit-shape-to-text:t" inset="0,0,0,0">
            <w:txbxContent>
              <w:p w:rsidR="00FD794A" w:rsidRDefault="00FD794A">
                <w:pPr>
                  <w:pStyle w:val="a3"/>
                  <w:rPr>
                    <w:rFonts w:ascii="宋体" w:hAnsi="宋体" w:cs="宋体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569" w:rsidRDefault="002A0569" w:rsidP="00FD794A">
      <w:r>
        <w:separator/>
      </w:r>
    </w:p>
  </w:footnote>
  <w:footnote w:type="continuationSeparator" w:id="0">
    <w:p w:rsidR="002A0569" w:rsidRDefault="002A0569" w:rsidP="00FD79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evenAndOddHeaders/>
  <w:drawingGridVerticalSpacing w:val="218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Y5ODZlYzY2NGRjYmZiOTg3YmIxNmZmNjJjZmE5YzIifQ=="/>
  </w:docVars>
  <w:rsids>
    <w:rsidRoot w:val="0098177C"/>
    <w:rsid w:val="002836D5"/>
    <w:rsid w:val="002A0569"/>
    <w:rsid w:val="00310A5F"/>
    <w:rsid w:val="003F5AA2"/>
    <w:rsid w:val="0098177C"/>
    <w:rsid w:val="00B142D3"/>
    <w:rsid w:val="00C6604B"/>
    <w:rsid w:val="00D21563"/>
    <w:rsid w:val="00FD794A"/>
    <w:rsid w:val="033C6EB1"/>
    <w:rsid w:val="09A77E9E"/>
    <w:rsid w:val="0C0149DC"/>
    <w:rsid w:val="0D082ECB"/>
    <w:rsid w:val="129B6B9E"/>
    <w:rsid w:val="17D84C65"/>
    <w:rsid w:val="184D2873"/>
    <w:rsid w:val="1CB048AD"/>
    <w:rsid w:val="2CBA651B"/>
    <w:rsid w:val="36ED4E41"/>
    <w:rsid w:val="3A5465BE"/>
    <w:rsid w:val="3D3879AE"/>
    <w:rsid w:val="3E1C2E2C"/>
    <w:rsid w:val="3EED3D3C"/>
    <w:rsid w:val="41702986"/>
    <w:rsid w:val="42F00D78"/>
    <w:rsid w:val="4D104652"/>
    <w:rsid w:val="502001C0"/>
    <w:rsid w:val="54DB7279"/>
    <w:rsid w:val="5635656B"/>
    <w:rsid w:val="5BBF727B"/>
    <w:rsid w:val="6AA66988"/>
    <w:rsid w:val="6EEB1823"/>
    <w:rsid w:val="76920715"/>
    <w:rsid w:val="78440BA6"/>
    <w:rsid w:val="79380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94A"/>
    <w:pPr>
      <w:widowControl w:val="0"/>
      <w:jc w:val="both"/>
    </w:pPr>
    <w:rPr>
      <w:rFonts w:ascii="Calibri" w:hAnsi="Calibri" w:cs="仿宋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D794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FD794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autoRedefine/>
    <w:qFormat/>
    <w:rsid w:val="00FD794A"/>
    <w:rPr>
      <w:rFonts w:ascii="Times New Roman" w:hAnsi="Times New Roman" w:cs="Times New Roman"/>
      <w:sz w:val="24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  <customShpInfo spid="_x0000_s4098"/>
    <customShpInfo spid="_x0000_s4099"/>
    <customShpInfo spid="_x0000_s4100"/>
    <customShpInfo spid="_x0000_s4101"/>
    <customShpInfo spid="_x0000_s4102"/>
    <customShpInfo spid="_x0000_s4103"/>
    <customShpInfo spid="_x0000_s4104"/>
    <customShpInfo spid="_x0000_s4105"/>
    <customShpInfo spid="_x0000_s4106"/>
    <customShpInfo spid="_x0000_s4107"/>
    <customShpInfo spid="_x0000_s4108"/>
    <customShpInfo spid="_x0000_s4109"/>
    <customShpInfo spid="_x0000_s411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1167</Words>
  <Characters>6655</Characters>
  <Application>Microsoft Office Word</Application>
  <DocSecurity>0</DocSecurity>
  <Lines>55</Lines>
  <Paragraphs>15</Paragraphs>
  <ScaleCrop>false</ScaleCrop>
  <Company/>
  <LinksUpToDate>false</LinksUpToDate>
  <CharactersWithSpaces>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2024-01-15T03:47:00Z</cp:lastPrinted>
  <dcterms:created xsi:type="dcterms:W3CDTF">2024-01-26T02:15:00Z</dcterms:created>
  <dcterms:modified xsi:type="dcterms:W3CDTF">2024-01-26T02:15:00Z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DBF9598774414A4E8356045A373EDAC0_13</vt:lpwstr>
  </property>
</Properties>
</file>