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6FE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5931582A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2024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316AE8DB">
      <w:pPr>
        <w:rPr>
          <w:rFonts w:ascii="Times New Roman" w:hAnsi="Times New Roman" w:eastAsia="仿宋" w:cs="Times New Roman"/>
        </w:rPr>
      </w:pPr>
    </w:p>
    <w:p w14:paraId="2BCEEE99">
      <w:pPr>
        <w:rPr>
          <w:rFonts w:ascii="Times New Roman" w:hAnsi="Times New Roman" w:eastAsia="仿宋" w:cs="Times New Roman"/>
        </w:rPr>
      </w:pPr>
    </w:p>
    <w:p w14:paraId="7D3E13A3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3E361D38">
      <w:pPr>
        <w:rPr>
          <w:rFonts w:ascii="Times New Roman" w:hAnsi="Times New Roman" w:eastAsia="仿宋" w:cs="Times New Roman"/>
        </w:rPr>
      </w:pPr>
    </w:p>
    <w:p w14:paraId="621BAF69">
      <w:pPr>
        <w:rPr>
          <w:rFonts w:ascii="Times New Roman" w:hAnsi="Times New Roman" w:eastAsia="仿宋" w:cs="Times New Roman"/>
        </w:rPr>
      </w:pPr>
    </w:p>
    <w:p w14:paraId="147E0325">
      <w:pPr>
        <w:rPr>
          <w:rFonts w:ascii="Times New Roman" w:hAnsi="Times New Roman" w:eastAsia="仿宋" w:cs="Times New Roman"/>
        </w:rPr>
      </w:pPr>
    </w:p>
    <w:p w14:paraId="233722AF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E8047FA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3B0F2DF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19C42BDB">
      <w:pPr>
        <w:ind w:firstLine="320" w:firstLineChars="100"/>
        <w:rPr>
          <w:rFonts w:hint="eastAsia"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中共唐山市丰润区委机构编制委员会办公室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618253DC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3081236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2621CA8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AE351ED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85BD92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47F8CC5C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5A02CB7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7416B0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16A9BE7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C08C115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委编办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2DD32C6F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503E401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部门整体绩效自评情况</w:t>
      </w:r>
    </w:p>
    <w:p w14:paraId="04789050"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整体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概况</w:t>
      </w:r>
    </w:p>
    <w:p w14:paraId="0851279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年度申请预算资金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15.97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其中中文域名专项使用费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6.1万元，因账户有结余未达成支出；网络维护等专项业务费6万元，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实际支出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万元，执行率为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2024年度维修费3.87万元，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实际支出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3.87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万元，执行率为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%。</w:t>
      </w:r>
    </w:p>
    <w:p w14:paraId="1453B704"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二、部门总体绩效目标和绩效指标设定情况</w:t>
      </w:r>
    </w:p>
    <w:p w14:paraId="599599D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本部门年初设定的部门整体绩效指标是：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年区委编办将在区委和区编委会的领导下，深入推进和完善乡镇街道机构改革工作，做好事业单位改革工作，紧密衔接国家、省、市取消和下放事项，努力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机构编制科学管理平台，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中文域名管理等相关工作的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正常使用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E28E2BF"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三、绩效评价组织情况</w:t>
      </w:r>
    </w:p>
    <w:p w14:paraId="503199A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本次绩效评价项目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个，占部门项目总数的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%，涉及金额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69EB8883"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四、绩效实现情况分析</w:t>
      </w:r>
    </w:p>
    <w:p w14:paraId="1D5F93D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其中中文域名专项使用费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6.1万元，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按照中央编办要求，我区中文域名专项业务费纳入财政统一拨付，因目前账户有结余够下年度使用，故没有使用，待账户不足时予以申请使用。</w:t>
      </w:r>
    </w:p>
    <w:p w14:paraId="6E335A4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网络维护等专项业务费6万元，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万元，执行率为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 w14:paraId="02298E7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2024年度维修费3.87万元，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3.87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万元，执行率为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 w14:paraId="0654E7D6"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五、存在的问题和建议</w:t>
      </w:r>
    </w:p>
    <w:p w14:paraId="0E1E51D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我单位较好地执行了2024年度部门项目支出绩效目标，各项支出都严格按预算要求执行，专项资金也做到专款专用，按时按要求拨付各项费用，同时，按部门预算科学合理使用财政资金，充分发挥资金利用效率。 同时，我们也发现了一些不足，如项目执行率不够均衡。下一步，我们将加大工作力度，加强日常监控工作，提高加快报账进度，提升预算绩效管理相关人员业务素质和思想认识。将绩效评价融入到绩效管理的整个过程，努力提高绩效评价的效率和效果。</w:t>
      </w:r>
    </w:p>
    <w:bookmarkEnd w:id="0"/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FF7CD3-D7D8-4C69-A098-4918AD31C5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980963-EBC2-481D-93FE-C04D5DFA672F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B5C7C7-A709-402A-9068-14A6E0AF50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3622A26-4C5A-4290-90C8-BF248A45B9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DJmMDQ2NjNiMzc5Mzc3NTM1MDI4OTBlYzA0MzU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3172253"/>
    <w:rsid w:val="05620A88"/>
    <w:rsid w:val="05CE2746"/>
    <w:rsid w:val="1312127D"/>
    <w:rsid w:val="13AA572D"/>
    <w:rsid w:val="13E60E08"/>
    <w:rsid w:val="1846190A"/>
    <w:rsid w:val="1BA42DE0"/>
    <w:rsid w:val="1BC8360D"/>
    <w:rsid w:val="229C2CBD"/>
    <w:rsid w:val="31F747DD"/>
    <w:rsid w:val="32CF0BD5"/>
    <w:rsid w:val="37D4268E"/>
    <w:rsid w:val="39561614"/>
    <w:rsid w:val="39801267"/>
    <w:rsid w:val="3D2E1997"/>
    <w:rsid w:val="3FFC556C"/>
    <w:rsid w:val="40ED7B88"/>
    <w:rsid w:val="473911D0"/>
    <w:rsid w:val="4E01484C"/>
    <w:rsid w:val="52314377"/>
    <w:rsid w:val="53E029D7"/>
    <w:rsid w:val="55033DB6"/>
    <w:rsid w:val="598E3DDA"/>
    <w:rsid w:val="5D090EEE"/>
    <w:rsid w:val="655869C7"/>
    <w:rsid w:val="663655E1"/>
    <w:rsid w:val="68403FCE"/>
    <w:rsid w:val="714B283C"/>
    <w:rsid w:val="78397B5B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807</Characters>
  <Lines>3</Lines>
  <Paragraphs>1</Paragraphs>
  <TotalTime>2</TotalTime>
  <ScaleCrop>false</ScaleCrop>
  <LinksUpToDate>false</LinksUpToDate>
  <CharactersWithSpaces>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靖柏</cp:lastModifiedBy>
  <cp:lastPrinted>2023-06-02T02:00:00Z</cp:lastPrinted>
  <dcterms:modified xsi:type="dcterms:W3CDTF">2025-02-28T01:57:37Z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33B89D78885B41C7B32E9022FF0D3DE1</vt:lpwstr>
  </property>
  <property fmtid="{D5CDD505-2E9C-101B-9397-08002B2CF9AE}" pid="4" name="KSOTemplateDocerSaveRecord">
    <vt:lpwstr>eyJoZGlkIjoiMzg2MDJmMDQ2NjNiMzc5Mzc3NTM1MDI4OTBlYzA0MzUiLCJ1c2VySWQiOiI0NDkzMTg0NTYifQ==</vt:lpwstr>
  </property>
</Properties>
</file>