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_4_4_0000000021"/>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25</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26</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26</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26</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35</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36</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114</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114</w:t>
      </w:r>
      <w:r>
        <w:fldChar w:fldCharType="end"/>
      </w:r>
      <w:r>
        <w:fldChar w:fldCharType="end"/>
      </w:r>
    </w:p>
    <w:p>
      <w:pPr>
        <w:pStyle w:val="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115</w:t>
      </w:r>
      <w:r>
        <w:fldChar w:fldCharType="end"/>
      </w:r>
      <w:r>
        <w:fldChar w:fldCharType="end"/>
      </w:r>
    </w:p>
    <w:p>
      <w:pPr>
        <w:pStyle w:val="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116</w:t>
      </w:r>
      <w:r>
        <w:fldChar w:fldCharType="end"/>
      </w:r>
      <w:r>
        <w:fldChar w:fldCharType="end"/>
      </w:r>
    </w:p>
    <w:p>
      <w:r>
        <w:fldChar w:fldCharType="end"/>
      </w:r>
    </w:p>
    <w:p>
      <w:pPr>
        <w:sectPr>
          <w:pgSz w:w="16840" w:h="11900" w:orient="landscape"/>
          <w:pgMar w:top="1587" w:right="1134" w:bottom="1361" w:left="1134" w:header="720" w:footer="720" w:gutter="0"/>
          <w:pgNumType w:start="1"/>
        </w:sectPr>
      </w:pPr>
    </w:p>
    <w:p>
      <w:pPr>
        <w:spacing w:before="0" w:after="0"/>
        <w:ind w:firstLine="0"/>
        <w:jc w:val="center"/>
        <w:outlineLvl w:val="3"/>
      </w:pPr>
      <w:bookmarkStart w:id="1" w:name="_GoBack"/>
      <w:r>
        <w:rPr>
          <w:rFonts w:ascii="方正小标宋_GBK" w:hAnsi="方正小标宋_GBK" w:eastAsia="方正小标宋_GBK" w:cs="方正小标宋_GBK"/>
          <w:b w:val="0"/>
          <w:color w:val="000000"/>
          <w:sz w:val="44"/>
        </w:rPr>
        <w:t>唐山市丰润区农业农村局</w:t>
      </w:r>
      <w:bookmarkEnd w:id="1"/>
      <w:r>
        <w:rPr>
          <w:rFonts w:ascii="方正小标宋_GBK" w:hAnsi="方正小标宋_GBK" w:eastAsia="方正小标宋_GBK" w:cs="方正小标宋_GBK"/>
          <w:b w:val="0"/>
          <w:color w:val="000000"/>
          <w:sz w:val="44"/>
        </w:rPr>
        <w:t>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5"/>
            </w:pPr>
            <w:r>
              <w:t>326001唐山市丰润区农业农村局本级</w:t>
            </w:r>
          </w:p>
        </w:tc>
        <w:tc>
          <w:tcPr>
            <w:tcW w:w="2126" w:type="dxa"/>
            <w:tcBorders>
              <w:top w:val="single" w:color="FFFFFF" w:sz="6" w:space="0"/>
              <w:left w:val="single" w:color="FFFFFF" w:sz="6" w:space="0"/>
              <w:right w:val="single" w:color="FFFFFF" w:sz="6" w:space="0"/>
            </w:tcBorders>
            <w:vAlign w:val="center"/>
          </w:tcPr>
          <w:p>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22220.33</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五、单位资金</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586.35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714.55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r>
              <w:t>55.21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20326.01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r>
              <w:t>130.00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418.93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22220.33</w:t>
            </w:r>
          </w:p>
        </w:tc>
        <w:tc>
          <w:tcPr>
            <w:tcW w:w="4535" w:type="dxa"/>
            <w:vAlign w:val="center"/>
          </w:tcPr>
          <w:p>
            <w:pPr>
              <w:pStyle w:val="12"/>
            </w:pPr>
            <w:r>
              <w:t>本年支出合计</w:t>
            </w:r>
          </w:p>
        </w:tc>
        <w:tc>
          <w:tcPr>
            <w:tcW w:w="2126" w:type="dxa"/>
            <w:vAlign w:val="center"/>
          </w:tcPr>
          <w:p>
            <w:pPr>
              <w:pStyle w:val="13"/>
            </w:pPr>
            <w:r>
              <w:t>22231.05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r>
              <w:t>10.72</w:t>
            </w:r>
          </w:p>
        </w:tc>
        <w:tc>
          <w:tcPr>
            <w:tcW w:w="4535" w:type="dxa"/>
            <w:vAlign w:val="center"/>
          </w:tcPr>
          <w:p>
            <w:pPr>
              <w:pStyle w:val="10"/>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22231.05</w:t>
            </w:r>
          </w:p>
        </w:tc>
        <w:tc>
          <w:tcPr>
            <w:tcW w:w="4535" w:type="dxa"/>
            <w:vAlign w:val="center"/>
          </w:tcPr>
          <w:p>
            <w:pPr>
              <w:pStyle w:val="12"/>
            </w:pPr>
            <w:r>
              <w:t>支出总计</w:t>
            </w:r>
          </w:p>
        </w:tc>
        <w:tc>
          <w:tcPr>
            <w:tcW w:w="2126" w:type="dxa"/>
            <w:vAlign w:val="center"/>
          </w:tcPr>
          <w:p>
            <w:pPr>
              <w:pStyle w:val="13"/>
            </w:pPr>
            <w:r>
              <w:t>22231.05</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326001唐山市丰润区农业农村局本级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22231.05</w:t>
            </w:r>
          </w:p>
        </w:tc>
        <w:tc>
          <w:tcPr>
            <w:tcW w:w="1134" w:type="dxa"/>
            <w:vAlign w:val="center"/>
          </w:tcPr>
          <w:p>
            <w:pPr>
              <w:pStyle w:val="13"/>
            </w:pPr>
            <w:r>
              <w:t>22220.33</w:t>
            </w:r>
          </w:p>
        </w:tc>
        <w:tc>
          <w:tcPr>
            <w:tcW w:w="1134" w:type="dxa"/>
            <w:vAlign w:val="center"/>
          </w:tcPr>
          <w:p>
            <w:pPr>
              <w:pStyle w:val="13"/>
            </w:pPr>
            <w:r>
              <w:t>22220.33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586.35</w:t>
            </w:r>
          </w:p>
        </w:tc>
        <w:tc>
          <w:tcPr>
            <w:tcW w:w="1134" w:type="dxa"/>
            <w:vAlign w:val="center"/>
          </w:tcPr>
          <w:p>
            <w:pPr>
              <w:pStyle w:val="11"/>
            </w:pPr>
            <w:r>
              <w:t>586.35</w:t>
            </w:r>
          </w:p>
        </w:tc>
        <w:tc>
          <w:tcPr>
            <w:tcW w:w="1134" w:type="dxa"/>
            <w:vAlign w:val="center"/>
          </w:tcPr>
          <w:p>
            <w:pPr>
              <w:pStyle w:val="11"/>
            </w:pPr>
            <w:r>
              <w:t>586.35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586.35</w:t>
            </w:r>
          </w:p>
        </w:tc>
        <w:tc>
          <w:tcPr>
            <w:tcW w:w="1134" w:type="dxa"/>
            <w:vAlign w:val="center"/>
          </w:tcPr>
          <w:p>
            <w:pPr>
              <w:pStyle w:val="11"/>
            </w:pPr>
            <w:r>
              <w:t>586.35</w:t>
            </w:r>
          </w:p>
        </w:tc>
        <w:tc>
          <w:tcPr>
            <w:tcW w:w="1134" w:type="dxa"/>
            <w:vAlign w:val="center"/>
          </w:tcPr>
          <w:p>
            <w:pPr>
              <w:pStyle w:val="11"/>
            </w:pPr>
            <w:r>
              <w:t>586.35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536.97</w:t>
            </w:r>
          </w:p>
        </w:tc>
        <w:tc>
          <w:tcPr>
            <w:tcW w:w="1134" w:type="dxa"/>
            <w:vAlign w:val="center"/>
          </w:tcPr>
          <w:p>
            <w:pPr>
              <w:pStyle w:val="11"/>
            </w:pPr>
            <w:r>
              <w:t>536.97</w:t>
            </w:r>
          </w:p>
        </w:tc>
        <w:tc>
          <w:tcPr>
            <w:tcW w:w="1134" w:type="dxa"/>
            <w:vAlign w:val="center"/>
          </w:tcPr>
          <w:p>
            <w:pPr>
              <w:pStyle w:val="11"/>
            </w:pPr>
            <w:r>
              <w:t>536.97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49.38</w:t>
            </w:r>
          </w:p>
        </w:tc>
        <w:tc>
          <w:tcPr>
            <w:tcW w:w="1134" w:type="dxa"/>
            <w:vAlign w:val="center"/>
          </w:tcPr>
          <w:p>
            <w:pPr>
              <w:pStyle w:val="11"/>
            </w:pPr>
            <w:r>
              <w:t>49.38</w:t>
            </w:r>
          </w:p>
        </w:tc>
        <w:tc>
          <w:tcPr>
            <w:tcW w:w="1134" w:type="dxa"/>
            <w:vAlign w:val="center"/>
          </w:tcPr>
          <w:p>
            <w:pPr>
              <w:pStyle w:val="11"/>
            </w:pPr>
            <w:r>
              <w:t>49.38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714.55</w:t>
            </w:r>
          </w:p>
        </w:tc>
        <w:tc>
          <w:tcPr>
            <w:tcW w:w="1134" w:type="dxa"/>
            <w:vAlign w:val="center"/>
          </w:tcPr>
          <w:p>
            <w:pPr>
              <w:pStyle w:val="11"/>
            </w:pPr>
            <w:r>
              <w:t>714.55</w:t>
            </w:r>
          </w:p>
        </w:tc>
        <w:tc>
          <w:tcPr>
            <w:tcW w:w="1134" w:type="dxa"/>
            <w:vAlign w:val="center"/>
          </w:tcPr>
          <w:p>
            <w:pPr>
              <w:pStyle w:val="11"/>
            </w:pPr>
            <w:r>
              <w:t>714.55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714.55</w:t>
            </w:r>
          </w:p>
        </w:tc>
        <w:tc>
          <w:tcPr>
            <w:tcW w:w="1134" w:type="dxa"/>
            <w:vAlign w:val="center"/>
          </w:tcPr>
          <w:p>
            <w:pPr>
              <w:pStyle w:val="11"/>
            </w:pPr>
            <w:r>
              <w:t>714.55</w:t>
            </w:r>
          </w:p>
        </w:tc>
        <w:tc>
          <w:tcPr>
            <w:tcW w:w="1134" w:type="dxa"/>
            <w:vAlign w:val="center"/>
          </w:tcPr>
          <w:p>
            <w:pPr>
              <w:pStyle w:val="11"/>
            </w:pPr>
            <w:r>
              <w:t>714.55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246.14</w:t>
            </w:r>
          </w:p>
        </w:tc>
        <w:tc>
          <w:tcPr>
            <w:tcW w:w="1134" w:type="dxa"/>
            <w:vAlign w:val="center"/>
          </w:tcPr>
          <w:p>
            <w:pPr>
              <w:pStyle w:val="11"/>
            </w:pPr>
            <w:r>
              <w:t>246.14</w:t>
            </w:r>
          </w:p>
        </w:tc>
        <w:tc>
          <w:tcPr>
            <w:tcW w:w="1134" w:type="dxa"/>
            <w:vAlign w:val="center"/>
          </w:tcPr>
          <w:p>
            <w:pPr>
              <w:pStyle w:val="11"/>
            </w:pPr>
            <w:r>
              <w:t>246.14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11"/>
            </w:pPr>
            <w:r>
              <w:t>468.41</w:t>
            </w:r>
          </w:p>
        </w:tc>
        <w:tc>
          <w:tcPr>
            <w:tcW w:w="1134" w:type="dxa"/>
            <w:vAlign w:val="center"/>
          </w:tcPr>
          <w:p>
            <w:pPr>
              <w:pStyle w:val="11"/>
            </w:pPr>
            <w:r>
              <w:t>468.41</w:t>
            </w:r>
          </w:p>
        </w:tc>
        <w:tc>
          <w:tcPr>
            <w:tcW w:w="1134" w:type="dxa"/>
            <w:vAlign w:val="center"/>
          </w:tcPr>
          <w:p>
            <w:pPr>
              <w:pStyle w:val="11"/>
            </w:pPr>
            <w:r>
              <w:t>468.41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11"/>
            </w:pPr>
            <w:r>
              <w:t>55.21</w:t>
            </w:r>
          </w:p>
        </w:tc>
        <w:tc>
          <w:tcPr>
            <w:tcW w:w="1134" w:type="dxa"/>
            <w:vAlign w:val="center"/>
          </w:tcPr>
          <w:p>
            <w:pPr>
              <w:pStyle w:val="11"/>
            </w:pPr>
            <w:r>
              <w:t>55.21</w:t>
            </w:r>
          </w:p>
        </w:tc>
        <w:tc>
          <w:tcPr>
            <w:tcW w:w="1134" w:type="dxa"/>
            <w:vAlign w:val="center"/>
          </w:tcPr>
          <w:p>
            <w:pPr>
              <w:pStyle w:val="11"/>
            </w:pPr>
            <w:r>
              <w:t>55.21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21105</w:t>
            </w:r>
          </w:p>
        </w:tc>
        <w:tc>
          <w:tcPr>
            <w:tcW w:w="1559" w:type="dxa"/>
            <w:vAlign w:val="center"/>
          </w:tcPr>
          <w:p>
            <w:pPr>
              <w:pStyle w:val="10"/>
            </w:pPr>
            <w:r>
              <w:t>森林保护修复</w:t>
            </w:r>
          </w:p>
        </w:tc>
        <w:tc>
          <w:tcPr>
            <w:tcW w:w="1134" w:type="dxa"/>
            <w:vAlign w:val="center"/>
          </w:tcPr>
          <w:p>
            <w:pPr>
              <w:pStyle w:val="11"/>
            </w:pPr>
            <w:r>
              <w:t>55.21</w:t>
            </w:r>
          </w:p>
        </w:tc>
        <w:tc>
          <w:tcPr>
            <w:tcW w:w="1134" w:type="dxa"/>
            <w:vAlign w:val="center"/>
          </w:tcPr>
          <w:p>
            <w:pPr>
              <w:pStyle w:val="11"/>
            </w:pPr>
            <w:r>
              <w:t>55.21</w:t>
            </w:r>
          </w:p>
        </w:tc>
        <w:tc>
          <w:tcPr>
            <w:tcW w:w="1134" w:type="dxa"/>
            <w:vAlign w:val="center"/>
          </w:tcPr>
          <w:p>
            <w:pPr>
              <w:pStyle w:val="11"/>
            </w:pPr>
            <w:r>
              <w:t>55.21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2110501</w:t>
            </w:r>
          </w:p>
        </w:tc>
        <w:tc>
          <w:tcPr>
            <w:tcW w:w="1559" w:type="dxa"/>
            <w:vAlign w:val="center"/>
          </w:tcPr>
          <w:p>
            <w:pPr>
              <w:pStyle w:val="10"/>
            </w:pPr>
            <w:r>
              <w:t>森林管护</w:t>
            </w:r>
          </w:p>
        </w:tc>
        <w:tc>
          <w:tcPr>
            <w:tcW w:w="1134" w:type="dxa"/>
            <w:vAlign w:val="center"/>
          </w:tcPr>
          <w:p>
            <w:pPr>
              <w:pStyle w:val="11"/>
            </w:pPr>
            <w:r>
              <w:t>55.21</w:t>
            </w:r>
          </w:p>
        </w:tc>
        <w:tc>
          <w:tcPr>
            <w:tcW w:w="1134" w:type="dxa"/>
            <w:vAlign w:val="center"/>
          </w:tcPr>
          <w:p>
            <w:pPr>
              <w:pStyle w:val="11"/>
            </w:pPr>
            <w:r>
              <w:t>55.21</w:t>
            </w:r>
          </w:p>
        </w:tc>
        <w:tc>
          <w:tcPr>
            <w:tcW w:w="1134" w:type="dxa"/>
            <w:vAlign w:val="center"/>
          </w:tcPr>
          <w:p>
            <w:pPr>
              <w:pStyle w:val="11"/>
            </w:pPr>
            <w:r>
              <w:t>55.21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11"/>
            </w:pPr>
            <w:r>
              <w:t>20326.01</w:t>
            </w:r>
          </w:p>
        </w:tc>
        <w:tc>
          <w:tcPr>
            <w:tcW w:w="1134" w:type="dxa"/>
            <w:vAlign w:val="center"/>
          </w:tcPr>
          <w:p>
            <w:pPr>
              <w:pStyle w:val="11"/>
            </w:pPr>
            <w:r>
              <w:t>20315.29</w:t>
            </w:r>
          </w:p>
        </w:tc>
        <w:tc>
          <w:tcPr>
            <w:tcW w:w="1134" w:type="dxa"/>
            <w:vAlign w:val="center"/>
          </w:tcPr>
          <w:p>
            <w:pPr>
              <w:pStyle w:val="11"/>
            </w:pPr>
            <w:r>
              <w:t>20315.29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21301</w:t>
            </w:r>
          </w:p>
        </w:tc>
        <w:tc>
          <w:tcPr>
            <w:tcW w:w="1559" w:type="dxa"/>
            <w:vAlign w:val="center"/>
          </w:tcPr>
          <w:p>
            <w:pPr>
              <w:pStyle w:val="10"/>
            </w:pPr>
            <w:r>
              <w:t>农业农村</w:t>
            </w:r>
          </w:p>
        </w:tc>
        <w:tc>
          <w:tcPr>
            <w:tcW w:w="1134" w:type="dxa"/>
            <w:vAlign w:val="center"/>
          </w:tcPr>
          <w:p>
            <w:pPr>
              <w:pStyle w:val="11"/>
            </w:pPr>
            <w:r>
              <w:t>18541.56</w:t>
            </w:r>
          </w:p>
        </w:tc>
        <w:tc>
          <w:tcPr>
            <w:tcW w:w="1134" w:type="dxa"/>
            <w:vAlign w:val="center"/>
          </w:tcPr>
          <w:p>
            <w:pPr>
              <w:pStyle w:val="11"/>
            </w:pPr>
            <w:r>
              <w:t>18530.85</w:t>
            </w:r>
          </w:p>
        </w:tc>
        <w:tc>
          <w:tcPr>
            <w:tcW w:w="1134" w:type="dxa"/>
            <w:vAlign w:val="center"/>
          </w:tcPr>
          <w:p>
            <w:pPr>
              <w:pStyle w:val="11"/>
            </w:pPr>
            <w:r>
              <w:t>18530.85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2130101</w:t>
            </w:r>
          </w:p>
        </w:tc>
        <w:tc>
          <w:tcPr>
            <w:tcW w:w="1559" w:type="dxa"/>
            <w:vAlign w:val="center"/>
          </w:tcPr>
          <w:p>
            <w:pPr>
              <w:pStyle w:val="10"/>
            </w:pPr>
            <w:r>
              <w:t>行政运行</w:t>
            </w:r>
          </w:p>
        </w:tc>
        <w:tc>
          <w:tcPr>
            <w:tcW w:w="1134" w:type="dxa"/>
            <w:vAlign w:val="center"/>
          </w:tcPr>
          <w:p>
            <w:pPr>
              <w:pStyle w:val="11"/>
            </w:pPr>
            <w:r>
              <w:t>5290.44</w:t>
            </w:r>
          </w:p>
        </w:tc>
        <w:tc>
          <w:tcPr>
            <w:tcW w:w="1134" w:type="dxa"/>
            <w:vAlign w:val="center"/>
          </w:tcPr>
          <w:p>
            <w:pPr>
              <w:pStyle w:val="11"/>
            </w:pPr>
            <w:r>
              <w:t>5290.44</w:t>
            </w:r>
          </w:p>
        </w:tc>
        <w:tc>
          <w:tcPr>
            <w:tcW w:w="1134" w:type="dxa"/>
            <w:vAlign w:val="center"/>
          </w:tcPr>
          <w:p>
            <w:pPr>
              <w:pStyle w:val="11"/>
            </w:pPr>
            <w:r>
              <w:t>5290.44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2130108</w:t>
            </w:r>
          </w:p>
        </w:tc>
        <w:tc>
          <w:tcPr>
            <w:tcW w:w="1559" w:type="dxa"/>
            <w:vAlign w:val="center"/>
          </w:tcPr>
          <w:p>
            <w:pPr>
              <w:pStyle w:val="10"/>
            </w:pPr>
            <w:r>
              <w:t>病虫害控制</w:t>
            </w:r>
          </w:p>
        </w:tc>
        <w:tc>
          <w:tcPr>
            <w:tcW w:w="1134" w:type="dxa"/>
            <w:vAlign w:val="center"/>
          </w:tcPr>
          <w:p>
            <w:pPr>
              <w:pStyle w:val="11"/>
            </w:pPr>
            <w:r>
              <w:t>192.48</w:t>
            </w:r>
          </w:p>
        </w:tc>
        <w:tc>
          <w:tcPr>
            <w:tcW w:w="1134" w:type="dxa"/>
            <w:vAlign w:val="center"/>
          </w:tcPr>
          <w:p>
            <w:pPr>
              <w:pStyle w:val="11"/>
            </w:pPr>
            <w:r>
              <w:t>192.48</w:t>
            </w:r>
          </w:p>
        </w:tc>
        <w:tc>
          <w:tcPr>
            <w:tcW w:w="1134" w:type="dxa"/>
            <w:vAlign w:val="center"/>
          </w:tcPr>
          <w:p>
            <w:pPr>
              <w:pStyle w:val="11"/>
            </w:pPr>
            <w:r>
              <w:t>192.48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2130109</w:t>
            </w:r>
          </w:p>
        </w:tc>
        <w:tc>
          <w:tcPr>
            <w:tcW w:w="1559" w:type="dxa"/>
            <w:vAlign w:val="center"/>
          </w:tcPr>
          <w:p>
            <w:pPr>
              <w:pStyle w:val="10"/>
            </w:pPr>
            <w:r>
              <w:t>农产品质量安全</w:t>
            </w:r>
          </w:p>
        </w:tc>
        <w:tc>
          <w:tcPr>
            <w:tcW w:w="1134" w:type="dxa"/>
            <w:vAlign w:val="center"/>
          </w:tcPr>
          <w:p>
            <w:pPr>
              <w:pStyle w:val="11"/>
            </w:pPr>
            <w:r>
              <w:t>24.09</w:t>
            </w:r>
          </w:p>
        </w:tc>
        <w:tc>
          <w:tcPr>
            <w:tcW w:w="1134" w:type="dxa"/>
            <w:vAlign w:val="center"/>
          </w:tcPr>
          <w:p>
            <w:pPr>
              <w:pStyle w:val="11"/>
            </w:pPr>
            <w:r>
              <w:t>24.09</w:t>
            </w:r>
          </w:p>
        </w:tc>
        <w:tc>
          <w:tcPr>
            <w:tcW w:w="1134" w:type="dxa"/>
            <w:vAlign w:val="center"/>
          </w:tcPr>
          <w:p>
            <w:pPr>
              <w:pStyle w:val="11"/>
            </w:pPr>
            <w:r>
              <w:t>24.09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2130110</w:t>
            </w:r>
          </w:p>
        </w:tc>
        <w:tc>
          <w:tcPr>
            <w:tcW w:w="1559" w:type="dxa"/>
            <w:vAlign w:val="center"/>
          </w:tcPr>
          <w:p>
            <w:pPr>
              <w:pStyle w:val="10"/>
            </w:pPr>
            <w:r>
              <w:t>执法监管</w:t>
            </w:r>
          </w:p>
        </w:tc>
        <w:tc>
          <w:tcPr>
            <w:tcW w:w="1134" w:type="dxa"/>
            <w:vAlign w:val="center"/>
          </w:tcPr>
          <w:p>
            <w:pPr>
              <w:pStyle w:val="11"/>
            </w:pPr>
            <w:r>
              <w:t>7.27</w:t>
            </w:r>
          </w:p>
        </w:tc>
        <w:tc>
          <w:tcPr>
            <w:tcW w:w="1134" w:type="dxa"/>
            <w:vAlign w:val="center"/>
          </w:tcPr>
          <w:p>
            <w:pPr>
              <w:pStyle w:val="11"/>
            </w:pPr>
            <w:r>
              <w:t>7.27</w:t>
            </w:r>
          </w:p>
        </w:tc>
        <w:tc>
          <w:tcPr>
            <w:tcW w:w="1134" w:type="dxa"/>
            <w:vAlign w:val="center"/>
          </w:tcPr>
          <w:p>
            <w:pPr>
              <w:pStyle w:val="11"/>
            </w:pPr>
            <w:r>
              <w:t>7.27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2130119</w:t>
            </w:r>
          </w:p>
        </w:tc>
        <w:tc>
          <w:tcPr>
            <w:tcW w:w="1559" w:type="dxa"/>
            <w:vAlign w:val="center"/>
          </w:tcPr>
          <w:p>
            <w:pPr>
              <w:pStyle w:val="10"/>
            </w:pPr>
            <w:r>
              <w:t>防灾救灾</w:t>
            </w:r>
          </w:p>
        </w:tc>
        <w:tc>
          <w:tcPr>
            <w:tcW w:w="1134" w:type="dxa"/>
            <w:vAlign w:val="center"/>
          </w:tcPr>
          <w:p>
            <w:pPr>
              <w:pStyle w:val="11"/>
            </w:pPr>
            <w:r>
              <w:t>152.98</w:t>
            </w:r>
          </w:p>
        </w:tc>
        <w:tc>
          <w:tcPr>
            <w:tcW w:w="1134" w:type="dxa"/>
            <w:vAlign w:val="center"/>
          </w:tcPr>
          <w:p>
            <w:pPr>
              <w:pStyle w:val="11"/>
            </w:pPr>
            <w:r>
              <w:t>142.98</w:t>
            </w:r>
          </w:p>
        </w:tc>
        <w:tc>
          <w:tcPr>
            <w:tcW w:w="1134" w:type="dxa"/>
            <w:vAlign w:val="center"/>
          </w:tcPr>
          <w:p>
            <w:pPr>
              <w:pStyle w:val="11"/>
            </w:pPr>
            <w:r>
              <w:t>142.98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2130121</w:t>
            </w:r>
          </w:p>
        </w:tc>
        <w:tc>
          <w:tcPr>
            <w:tcW w:w="1559" w:type="dxa"/>
            <w:vAlign w:val="center"/>
          </w:tcPr>
          <w:p>
            <w:pPr>
              <w:pStyle w:val="10"/>
            </w:pPr>
            <w:r>
              <w:t>农业结构调整补贴</w:t>
            </w:r>
          </w:p>
        </w:tc>
        <w:tc>
          <w:tcPr>
            <w:tcW w:w="1134" w:type="dxa"/>
            <w:vAlign w:val="center"/>
          </w:tcPr>
          <w:p>
            <w:pPr>
              <w:pStyle w:val="11"/>
            </w:pPr>
            <w:r>
              <w:t>76.22</w:t>
            </w:r>
          </w:p>
        </w:tc>
        <w:tc>
          <w:tcPr>
            <w:tcW w:w="1134" w:type="dxa"/>
            <w:vAlign w:val="center"/>
          </w:tcPr>
          <w:p>
            <w:pPr>
              <w:pStyle w:val="11"/>
            </w:pPr>
            <w:r>
              <w:t>76.22</w:t>
            </w:r>
          </w:p>
        </w:tc>
        <w:tc>
          <w:tcPr>
            <w:tcW w:w="1134" w:type="dxa"/>
            <w:vAlign w:val="center"/>
          </w:tcPr>
          <w:p>
            <w:pPr>
              <w:pStyle w:val="11"/>
            </w:pPr>
            <w:r>
              <w:t>76.22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2130122</w:t>
            </w:r>
          </w:p>
        </w:tc>
        <w:tc>
          <w:tcPr>
            <w:tcW w:w="1559" w:type="dxa"/>
            <w:vAlign w:val="center"/>
          </w:tcPr>
          <w:p>
            <w:pPr>
              <w:pStyle w:val="10"/>
            </w:pPr>
            <w:r>
              <w:t>农业生产发展</w:t>
            </w:r>
          </w:p>
        </w:tc>
        <w:tc>
          <w:tcPr>
            <w:tcW w:w="1134" w:type="dxa"/>
            <w:vAlign w:val="center"/>
          </w:tcPr>
          <w:p>
            <w:pPr>
              <w:pStyle w:val="11"/>
            </w:pPr>
            <w:r>
              <w:t>4871.20</w:t>
            </w:r>
          </w:p>
        </w:tc>
        <w:tc>
          <w:tcPr>
            <w:tcW w:w="1134" w:type="dxa"/>
            <w:vAlign w:val="center"/>
          </w:tcPr>
          <w:p>
            <w:pPr>
              <w:pStyle w:val="11"/>
            </w:pPr>
            <w:r>
              <w:t>4871.20</w:t>
            </w:r>
          </w:p>
        </w:tc>
        <w:tc>
          <w:tcPr>
            <w:tcW w:w="1134" w:type="dxa"/>
            <w:vAlign w:val="center"/>
          </w:tcPr>
          <w:p>
            <w:pPr>
              <w:pStyle w:val="11"/>
            </w:pPr>
            <w:r>
              <w:t>4871.20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2130124</w:t>
            </w:r>
          </w:p>
        </w:tc>
        <w:tc>
          <w:tcPr>
            <w:tcW w:w="1559" w:type="dxa"/>
            <w:vAlign w:val="center"/>
          </w:tcPr>
          <w:p>
            <w:pPr>
              <w:pStyle w:val="10"/>
            </w:pPr>
            <w:r>
              <w:t>农村合作经济</w:t>
            </w:r>
          </w:p>
        </w:tc>
        <w:tc>
          <w:tcPr>
            <w:tcW w:w="1134" w:type="dxa"/>
            <w:vAlign w:val="center"/>
          </w:tcPr>
          <w:p>
            <w:pPr>
              <w:pStyle w:val="11"/>
            </w:pPr>
            <w:r>
              <w:t>145.00</w:t>
            </w:r>
          </w:p>
        </w:tc>
        <w:tc>
          <w:tcPr>
            <w:tcW w:w="1134" w:type="dxa"/>
            <w:vAlign w:val="center"/>
          </w:tcPr>
          <w:p>
            <w:pPr>
              <w:pStyle w:val="11"/>
            </w:pPr>
            <w:r>
              <w:t>145.00</w:t>
            </w:r>
          </w:p>
        </w:tc>
        <w:tc>
          <w:tcPr>
            <w:tcW w:w="1134" w:type="dxa"/>
            <w:vAlign w:val="center"/>
          </w:tcPr>
          <w:p>
            <w:pPr>
              <w:pStyle w:val="11"/>
            </w:pPr>
            <w:r>
              <w:t>145.00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23</w:t>
            </w:r>
          </w:p>
        </w:tc>
        <w:tc>
          <w:tcPr>
            <w:tcW w:w="992" w:type="dxa"/>
            <w:vAlign w:val="center"/>
          </w:tcPr>
          <w:p>
            <w:pPr>
              <w:pStyle w:val="10"/>
            </w:pPr>
            <w:r>
              <w:t>2130126</w:t>
            </w:r>
          </w:p>
        </w:tc>
        <w:tc>
          <w:tcPr>
            <w:tcW w:w="1559" w:type="dxa"/>
            <w:vAlign w:val="center"/>
          </w:tcPr>
          <w:p>
            <w:pPr>
              <w:pStyle w:val="10"/>
            </w:pPr>
            <w:r>
              <w:t>农村社会事业</w:t>
            </w:r>
          </w:p>
        </w:tc>
        <w:tc>
          <w:tcPr>
            <w:tcW w:w="1134" w:type="dxa"/>
            <w:vAlign w:val="center"/>
          </w:tcPr>
          <w:p>
            <w:pPr>
              <w:pStyle w:val="11"/>
            </w:pPr>
            <w:r>
              <w:t>571.82</w:t>
            </w:r>
          </w:p>
        </w:tc>
        <w:tc>
          <w:tcPr>
            <w:tcW w:w="1134" w:type="dxa"/>
            <w:vAlign w:val="center"/>
          </w:tcPr>
          <w:p>
            <w:pPr>
              <w:pStyle w:val="11"/>
            </w:pPr>
            <w:r>
              <w:t>571.82</w:t>
            </w:r>
          </w:p>
        </w:tc>
        <w:tc>
          <w:tcPr>
            <w:tcW w:w="1134" w:type="dxa"/>
            <w:vAlign w:val="center"/>
          </w:tcPr>
          <w:p>
            <w:pPr>
              <w:pStyle w:val="11"/>
            </w:pPr>
            <w:r>
              <w:t>571.82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24</w:t>
            </w:r>
          </w:p>
        </w:tc>
        <w:tc>
          <w:tcPr>
            <w:tcW w:w="992" w:type="dxa"/>
            <w:vAlign w:val="center"/>
          </w:tcPr>
          <w:p>
            <w:pPr>
              <w:pStyle w:val="10"/>
            </w:pPr>
            <w:r>
              <w:t>2130135</w:t>
            </w:r>
          </w:p>
        </w:tc>
        <w:tc>
          <w:tcPr>
            <w:tcW w:w="1559" w:type="dxa"/>
            <w:vAlign w:val="center"/>
          </w:tcPr>
          <w:p>
            <w:pPr>
              <w:pStyle w:val="10"/>
            </w:pPr>
            <w:r>
              <w:t>农业生态资源保护</w:t>
            </w:r>
          </w:p>
        </w:tc>
        <w:tc>
          <w:tcPr>
            <w:tcW w:w="1134" w:type="dxa"/>
            <w:vAlign w:val="center"/>
          </w:tcPr>
          <w:p>
            <w:pPr>
              <w:pStyle w:val="11"/>
            </w:pPr>
            <w:r>
              <w:t>12.35</w:t>
            </w:r>
          </w:p>
        </w:tc>
        <w:tc>
          <w:tcPr>
            <w:tcW w:w="1134" w:type="dxa"/>
            <w:vAlign w:val="center"/>
          </w:tcPr>
          <w:p>
            <w:pPr>
              <w:pStyle w:val="11"/>
            </w:pPr>
            <w:r>
              <w:t>12.35</w:t>
            </w:r>
          </w:p>
        </w:tc>
        <w:tc>
          <w:tcPr>
            <w:tcW w:w="1134" w:type="dxa"/>
            <w:vAlign w:val="center"/>
          </w:tcPr>
          <w:p>
            <w:pPr>
              <w:pStyle w:val="11"/>
            </w:pPr>
            <w:r>
              <w:t>12.35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25</w:t>
            </w:r>
          </w:p>
        </w:tc>
        <w:tc>
          <w:tcPr>
            <w:tcW w:w="992" w:type="dxa"/>
            <w:vAlign w:val="center"/>
          </w:tcPr>
          <w:p>
            <w:pPr>
              <w:pStyle w:val="10"/>
            </w:pPr>
            <w:r>
              <w:t>2130153</w:t>
            </w:r>
          </w:p>
        </w:tc>
        <w:tc>
          <w:tcPr>
            <w:tcW w:w="1559" w:type="dxa"/>
            <w:vAlign w:val="center"/>
          </w:tcPr>
          <w:p>
            <w:pPr>
              <w:pStyle w:val="10"/>
            </w:pPr>
            <w:r>
              <w:t>耕地建设与利用</w:t>
            </w:r>
          </w:p>
        </w:tc>
        <w:tc>
          <w:tcPr>
            <w:tcW w:w="1134" w:type="dxa"/>
            <w:vAlign w:val="center"/>
          </w:tcPr>
          <w:p>
            <w:pPr>
              <w:pStyle w:val="11"/>
            </w:pPr>
            <w:r>
              <w:t>7197.72</w:t>
            </w:r>
          </w:p>
        </w:tc>
        <w:tc>
          <w:tcPr>
            <w:tcW w:w="1134" w:type="dxa"/>
            <w:vAlign w:val="center"/>
          </w:tcPr>
          <w:p>
            <w:pPr>
              <w:pStyle w:val="11"/>
            </w:pPr>
            <w:r>
              <w:t>7197.00</w:t>
            </w:r>
          </w:p>
        </w:tc>
        <w:tc>
          <w:tcPr>
            <w:tcW w:w="1134" w:type="dxa"/>
            <w:vAlign w:val="center"/>
          </w:tcPr>
          <w:p>
            <w:pPr>
              <w:pStyle w:val="11"/>
            </w:pPr>
            <w:r>
              <w:t>7197.00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26</w:t>
            </w:r>
          </w:p>
        </w:tc>
        <w:tc>
          <w:tcPr>
            <w:tcW w:w="992" w:type="dxa"/>
            <w:vAlign w:val="center"/>
          </w:tcPr>
          <w:p>
            <w:pPr>
              <w:pStyle w:val="10"/>
            </w:pPr>
            <w:r>
              <w:t>21302</w:t>
            </w:r>
          </w:p>
        </w:tc>
        <w:tc>
          <w:tcPr>
            <w:tcW w:w="1559" w:type="dxa"/>
            <w:vAlign w:val="center"/>
          </w:tcPr>
          <w:p>
            <w:pPr>
              <w:pStyle w:val="10"/>
            </w:pPr>
            <w:r>
              <w:t>林业和草原</w:t>
            </w:r>
          </w:p>
        </w:tc>
        <w:tc>
          <w:tcPr>
            <w:tcW w:w="1134" w:type="dxa"/>
            <w:vAlign w:val="center"/>
          </w:tcPr>
          <w:p>
            <w:pPr>
              <w:pStyle w:val="11"/>
            </w:pPr>
            <w:r>
              <w:t>195.26</w:t>
            </w:r>
          </w:p>
        </w:tc>
        <w:tc>
          <w:tcPr>
            <w:tcW w:w="1134" w:type="dxa"/>
            <w:vAlign w:val="center"/>
          </w:tcPr>
          <w:p>
            <w:pPr>
              <w:pStyle w:val="11"/>
            </w:pPr>
            <w:r>
              <w:t>195.26</w:t>
            </w:r>
          </w:p>
        </w:tc>
        <w:tc>
          <w:tcPr>
            <w:tcW w:w="1134" w:type="dxa"/>
            <w:vAlign w:val="center"/>
          </w:tcPr>
          <w:p>
            <w:pPr>
              <w:pStyle w:val="11"/>
            </w:pPr>
            <w:r>
              <w:t>195.26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27</w:t>
            </w:r>
          </w:p>
        </w:tc>
        <w:tc>
          <w:tcPr>
            <w:tcW w:w="992" w:type="dxa"/>
            <w:vAlign w:val="center"/>
          </w:tcPr>
          <w:p>
            <w:pPr>
              <w:pStyle w:val="10"/>
            </w:pPr>
            <w:r>
              <w:t>2130205</w:t>
            </w:r>
          </w:p>
        </w:tc>
        <w:tc>
          <w:tcPr>
            <w:tcW w:w="1559" w:type="dxa"/>
            <w:vAlign w:val="center"/>
          </w:tcPr>
          <w:p>
            <w:pPr>
              <w:pStyle w:val="10"/>
            </w:pPr>
            <w:r>
              <w:t>森林资源培育</w:t>
            </w:r>
          </w:p>
        </w:tc>
        <w:tc>
          <w:tcPr>
            <w:tcW w:w="1134" w:type="dxa"/>
            <w:vAlign w:val="center"/>
          </w:tcPr>
          <w:p>
            <w:pPr>
              <w:pStyle w:val="11"/>
            </w:pPr>
            <w:r>
              <w:t>129.32</w:t>
            </w:r>
          </w:p>
        </w:tc>
        <w:tc>
          <w:tcPr>
            <w:tcW w:w="1134" w:type="dxa"/>
            <w:vAlign w:val="center"/>
          </w:tcPr>
          <w:p>
            <w:pPr>
              <w:pStyle w:val="11"/>
            </w:pPr>
            <w:r>
              <w:t>129.32</w:t>
            </w:r>
          </w:p>
        </w:tc>
        <w:tc>
          <w:tcPr>
            <w:tcW w:w="1134" w:type="dxa"/>
            <w:vAlign w:val="center"/>
          </w:tcPr>
          <w:p>
            <w:pPr>
              <w:pStyle w:val="11"/>
            </w:pPr>
            <w:r>
              <w:t>129.32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28</w:t>
            </w:r>
          </w:p>
        </w:tc>
        <w:tc>
          <w:tcPr>
            <w:tcW w:w="992" w:type="dxa"/>
            <w:vAlign w:val="center"/>
          </w:tcPr>
          <w:p>
            <w:pPr>
              <w:pStyle w:val="10"/>
            </w:pPr>
            <w:r>
              <w:t>2130234</w:t>
            </w:r>
          </w:p>
        </w:tc>
        <w:tc>
          <w:tcPr>
            <w:tcW w:w="1559" w:type="dxa"/>
            <w:vAlign w:val="center"/>
          </w:tcPr>
          <w:p>
            <w:pPr>
              <w:pStyle w:val="10"/>
            </w:pPr>
            <w:r>
              <w:t>林业草原防灾减灾</w:t>
            </w:r>
          </w:p>
        </w:tc>
        <w:tc>
          <w:tcPr>
            <w:tcW w:w="1134" w:type="dxa"/>
            <w:vAlign w:val="center"/>
          </w:tcPr>
          <w:p>
            <w:pPr>
              <w:pStyle w:val="11"/>
            </w:pPr>
            <w:r>
              <w:t>59.29</w:t>
            </w:r>
          </w:p>
        </w:tc>
        <w:tc>
          <w:tcPr>
            <w:tcW w:w="1134" w:type="dxa"/>
            <w:vAlign w:val="center"/>
          </w:tcPr>
          <w:p>
            <w:pPr>
              <w:pStyle w:val="11"/>
            </w:pPr>
            <w:r>
              <w:t>59.29</w:t>
            </w:r>
          </w:p>
        </w:tc>
        <w:tc>
          <w:tcPr>
            <w:tcW w:w="1134" w:type="dxa"/>
            <w:vAlign w:val="center"/>
          </w:tcPr>
          <w:p>
            <w:pPr>
              <w:pStyle w:val="11"/>
            </w:pPr>
            <w:r>
              <w:t>59.29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29</w:t>
            </w:r>
          </w:p>
        </w:tc>
        <w:tc>
          <w:tcPr>
            <w:tcW w:w="992" w:type="dxa"/>
            <w:vAlign w:val="center"/>
          </w:tcPr>
          <w:p>
            <w:pPr>
              <w:pStyle w:val="10"/>
            </w:pPr>
            <w:r>
              <w:t>2130299</w:t>
            </w:r>
          </w:p>
        </w:tc>
        <w:tc>
          <w:tcPr>
            <w:tcW w:w="1559" w:type="dxa"/>
            <w:vAlign w:val="center"/>
          </w:tcPr>
          <w:p>
            <w:pPr>
              <w:pStyle w:val="10"/>
            </w:pPr>
            <w:r>
              <w:t>其他林业和草原支出</w:t>
            </w:r>
          </w:p>
        </w:tc>
        <w:tc>
          <w:tcPr>
            <w:tcW w:w="1134" w:type="dxa"/>
            <w:vAlign w:val="center"/>
          </w:tcPr>
          <w:p>
            <w:pPr>
              <w:pStyle w:val="11"/>
            </w:pPr>
            <w:r>
              <w:t>6.65</w:t>
            </w:r>
          </w:p>
        </w:tc>
        <w:tc>
          <w:tcPr>
            <w:tcW w:w="1134" w:type="dxa"/>
            <w:vAlign w:val="center"/>
          </w:tcPr>
          <w:p>
            <w:pPr>
              <w:pStyle w:val="11"/>
            </w:pPr>
            <w:r>
              <w:t>6.65</w:t>
            </w:r>
          </w:p>
        </w:tc>
        <w:tc>
          <w:tcPr>
            <w:tcW w:w="1134" w:type="dxa"/>
            <w:vAlign w:val="center"/>
          </w:tcPr>
          <w:p>
            <w:pPr>
              <w:pStyle w:val="11"/>
            </w:pPr>
            <w:r>
              <w:t>6.65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30</w:t>
            </w:r>
          </w:p>
        </w:tc>
        <w:tc>
          <w:tcPr>
            <w:tcW w:w="992" w:type="dxa"/>
            <w:vAlign w:val="center"/>
          </w:tcPr>
          <w:p>
            <w:pPr>
              <w:pStyle w:val="10"/>
            </w:pPr>
            <w:r>
              <w:t>21305</w:t>
            </w:r>
          </w:p>
        </w:tc>
        <w:tc>
          <w:tcPr>
            <w:tcW w:w="1559" w:type="dxa"/>
            <w:vAlign w:val="center"/>
          </w:tcPr>
          <w:p>
            <w:pPr>
              <w:pStyle w:val="10"/>
            </w:pPr>
            <w:r>
              <w:t>巩固脱贫攻坚成果衔接乡村振兴</w:t>
            </w:r>
          </w:p>
        </w:tc>
        <w:tc>
          <w:tcPr>
            <w:tcW w:w="1134" w:type="dxa"/>
            <w:vAlign w:val="center"/>
          </w:tcPr>
          <w:p>
            <w:pPr>
              <w:pStyle w:val="11"/>
            </w:pPr>
            <w:r>
              <w:t>1589.19</w:t>
            </w:r>
          </w:p>
        </w:tc>
        <w:tc>
          <w:tcPr>
            <w:tcW w:w="1134" w:type="dxa"/>
            <w:vAlign w:val="center"/>
          </w:tcPr>
          <w:p>
            <w:pPr>
              <w:pStyle w:val="11"/>
            </w:pPr>
            <w:r>
              <w:t>1589.19</w:t>
            </w:r>
          </w:p>
        </w:tc>
        <w:tc>
          <w:tcPr>
            <w:tcW w:w="1134" w:type="dxa"/>
            <w:vAlign w:val="center"/>
          </w:tcPr>
          <w:p>
            <w:pPr>
              <w:pStyle w:val="11"/>
            </w:pPr>
            <w:r>
              <w:t>1589.19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31</w:t>
            </w:r>
          </w:p>
        </w:tc>
        <w:tc>
          <w:tcPr>
            <w:tcW w:w="992" w:type="dxa"/>
            <w:vAlign w:val="center"/>
          </w:tcPr>
          <w:p>
            <w:pPr>
              <w:pStyle w:val="10"/>
            </w:pPr>
            <w:r>
              <w:t>2130599</w:t>
            </w:r>
          </w:p>
        </w:tc>
        <w:tc>
          <w:tcPr>
            <w:tcW w:w="1559" w:type="dxa"/>
            <w:vAlign w:val="center"/>
          </w:tcPr>
          <w:p>
            <w:pPr>
              <w:pStyle w:val="10"/>
            </w:pPr>
            <w:r>
              <w:t>其他巩固脱贫攻坚成果衔接乡村振兴支出</w:t>
            </w:r>
          </w:p>
        </w:tc>
        <w:tc>
          <w:tcPr>
            <w:tcW w:w="1134" w:type="dxa"/>
            <w:vAlign w:val="center"/>
          </w:tcPr>
          <w:p>
            <w:pPr>
              <w:pStyle w:val="11"/>
            </w:pPr>
            <w:r>
              <w:t>1589.19</w:t>
            </w:r>
          </w:p>
        </w:tc>
        <w:tc>
          <w:tcPr>
            <w:tcW w:w="1134" w:type="dxa"/>
            <w:vAlign w:val="center"/>
          </w:tcPr>
          <w:p>
            <w:pPr>
              <w:pStyle w:val="11"/>
            </w:pPr>
            <w:r>
              <w:t>1589.19</w:t>
            </w:r>
          </w:p>
        </w:tc>
        <w:tc>
          <w:tcPr>
            <w:tcW w:w="1134" w:type="dxa"/>
            <w:vAlign w:val="center"/>
          </w:tcPr>
          <w:p>
            <w:pPr>
              <w:pStyle w:val="11"/>
            </w:pPr>
            <w:r>
              <w:t>1589.19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32</w:t>
            </w:r>
          </w:p>
        </w:tc>
        <w:tc>
          <w:tcPr>
            <w:tcW w:w="992" w:type="dxa"/>
            <w:vAlign w:val="center"/>
          </w:tcPr>
          <w:p>
            <w:pPr>
              <w:pStyle w:val="10"/>
            </w:pPr>
            <w:r>
              <w:t>216</w:t>
            </w:r>
          </w:p>
        </w:tc>
        <w:tc>
          <w:tcPr>
            <w:tcW w:w="1559" w:type="dxa"/>
            <w:vAlign w:val="center"/>
          </w:tcPr>
          <w:p>
            <w:pPr>
              <w:pStyle w:val="10"/>
            </w:pPr>
            <w:r>
              <w:t>商业服务业等支出</w:t>
            </w:r>
          </w:p>
        </w:tc>
        <w:tc>
          <w:tcPr>
            <w:tcW w:w="1134" w:type="dxa"/>
            <w:vAlign w:val="center"/>
          </w:tcPr>
          <w:p>
            <w:pPr>
              <w:pStyle w:val="11"/>
            </w:pPr>
            <w:r>
              <w:t>130.00</w:t>
            </w:r>
          </w:p>
        </w:tc>
        <w:tc>
          <w:tcPr>
            <w:tcW w:w="1134" w:type="dxa"/>
            <w:vAlign w:val="center"/>
          </w:tcPr>
          <w:p>
            <w:pPr>
              <w:pStyle w:val="11"/>
            </w:pPr>
            <w:r>
              <w:t>130.00</w:t>
            </w:r>
          </w:p>
        </w:tc>
        <w:tc>
          <w:tcPr>
            <w:tcW w:w="1134" w:type="dxa"/>
            <w:vAlign w:val="center"/>
          </w:tcPr>
          <w:p>
            <w:pPr>
              <w:pStyle w:val="11"/>
            </w:pPr>
            <w:r>
              <w:t>130.00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33</w:t>
            </w:r>
          </w:p>
        </w:tc>
        <w:tc>
          <w:tcPr>
            <w:tcW w:w="992" w:type="dxa"/>
            <w:vAlign w:val="center"/>
          </w:tcPr>
          <w:p>
            <w:pPr>
              <w:pStyle w:val="10"/>
            </w:pPr>
            <w:r>
              <w:t>21602</w:t>
            </w:r>
          </w:p>
        </w:tc>
        <w:tc>
          <w:tcPr>
            <w:tcW w:w="1559" w:type="dxa"/>
            <w:vAlign w:val="center"/>
          </w:tcPr>
          <w:p>
            <w:pPr>
              <w:pStyle w:val="10"/>
            </w:pPr>
            <w:r>
              <w:t>商业流通事务</w:t>
            </w:r>
          </w:p>
        </w:tc>
        <w:tc>
          <w:tcPr>
            <w:tcW w:w="1134" w:type="dxa"/>
            <w:vAlign w:val="center"/>
          </w:tcPr>
          <w:p>
            <w:pPr>
              <w:pStyle w:val="11"/>
            </w:pPr>
            <w:r>
              <w:t>130.00</w:t>
            </w:r>
          </w:p>
        </w:tc>
        <w:tc>
          <w:tcPr>
            <w:tcW w:w="1134" w:type="dxa"/>
            <w:vAlign w:val="center"/>
          </w:tcPr>
          <w:p>
            <w:pPr>
              <w:pStyle w:val="11"/>
            </w:pPr>
            <w:r>
              <w:t>130.00</w:t>
            </w:r>
          </w:p>
        </w:tc>
        <w:tc>
          <w:tcPr>
            <w:tcW w:w="1134" w:type="dxa"/>
            <w:vAlign w:val="center"/>
          </w:tcPr>
          <w:p>
            <w:pPr>
              <w:pStyle w:val="11"/>
            </w:pPr>
            <w:r>
              <w:t>130.00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34</w:t>
            </w:r>
          </w:p>
        </w:tc>
        <w:tc>
          <w:tcPr>
            <w:tcW w:w="992" w:type="dxa"/>
            <w:vAlign w:val="center"/>
          </w:tcPr>
          <w:p>
            <w:pPr>
              <w:pStyle w:val="10"/>
            </w:pPr>
            <w:r>
              <w:t>2160299</w:t>
            </w:r>
          </w:p>
        </w:tc>
        <w:tc>
          <w:tcPr>
            <w:tcW w:w="1559" w:type="dxa"/>
            <w:vAlign w:val="center"/>
          </w:tcPr>
          <w:p>
            <w:pPr>
              <w:pStyle w:val="10"/>
            </w:pPr>
            <w:r>
              <w:t>其他商业流通事务支出</w:t>
            </w:r>
          </w:p>
        </w:tc>
        <w:tc>
          <w:tcPr>
            <w:tcW w:w="1134" w:type="dxa"/>
            <w:vAlign w:val="center"/>
          </w:tcPr>
          <w:p>
            <w:pPr>
              <w:pStyle w:val="11"/>
            </w:pPr>
            <w:r>
              <w:t>130.00</w:t>
            </w:r>
          </w:p>
        </w:tc>
        <w:tc>
          <w:tcPr>
            <w:tcW w:w="1134" w:type="dxa"/>
            <w:vAlign w:val="center"/>
          </w:tcPr>
          <w:p>
            <w:pPr>
              <w:pStyle w:val="11"/>
            </w:pPr>
            <w:r>
              <w:t>130.00</w:t>
            </w:r>
          </w:p>
        </w:tc>
        <w:tc>
          <w:tcPr>
            <w:tcW w:w="1134" w:type="dxa"/>
            <w:vAlign w:val="center"/>
          </w:tcPr>
          <w:p>
            <w:pPr>
              <w:pStyle w:val="11"/>
            </w:pPr>
            <w:r>
              <w:t>130.00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35</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418.93</w:t>
            </w:r>
          </w:p>
        </w:tc>
        <w:tc>
          <w:tcPr>
            <w:tcW w:w="1134" w:type="dxa"/>
            <w:vAlign w:val="center"/>
          </w:tcPr>
          <w:p>
            <w:pPr>
              <w:pStyle w:val="11"/>
            </w:pPr>
            <w:r>
              <w:t>418.93</w:t>
            </w:r>
          </w:p>
        </w:tc>
        <w:tc>
          <w:tcPr>
            <w:tcW w:w="1134" w:type="dxa"/>
            <w:vAlign w:val="center"/>
          </w:tcPr>
          <w:p>
            <w:pPr>
              <w:pStyle w:val="11"/>
            </w:pPr>
            <w:r>
              <w:t>418.93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36</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418.93</w:t>
            </w:r>
          </w:p>
        </w:tc>
        <w:tc>
          <w:tcPr>
            <w:tcW w:w="1134" w:type="dxa"/>
            <w:vAlign w:val="center"/>
          </w:tcPr>
          <w:p>
            <w:pPr>
              <w:pStyle w:val="11"/>
            </w:pPr>
            <w:r>
              <w:t>418.93</w:t>
            </w:r>
          </w:p>
        </w:tc>
        <w:tc>
          <w:tcPr>
            <w:tcW w:w="1134" w:type="dxa"/>
            <w:vAlign w:val="center"/>
          </w:tcPr>
          <w:p>
            <w:pPr>
              <w:pStyle w:val="11"/>
            </w:pPr>
            <w:r>
              <w:t>418.93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37</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418.93</w:t>
            </w:r>
          </w:p>
        </w:tc>
        <w:tc>
          <w:tcPr>
            <w:tcW w:w="1134" w:type="dxa"/>
            <w:vAlign w:val="center"/>
          </w:tcPr>
          <w:p>
            <w:pPr>
              <w:pStyle w:val="11"/>
            </w:pPr>
            <w:r>
              <w:t>418.93</w:t>
            </w:r>
          </w:p>
        </w:tc>
        <w:tc>
          <w:tcPr>
            <w:tcW w:w="1134" w:type="dxa"/>
            <w:vAlign w:val="center"/>
          </w:tcPr>
          <w:p>
            <w:pPr>
              <w:pStyle w:val="11"/>
            </w:pPr>
            <w:r>
              <w:t>418.93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5"/>
            </w:pPr>
            <w:r>
              <w:t>326001唐山市丰润区农业农村局本级</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7"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22231.05</w:t>
            </w:r>
          </w:p>
        </w:tc>
        <w:tc>
          <w:tcPr>
            <w:tcW w:w="1361" w:type="dxa"/>
            <w:vAlign w:val="center"/>
          </w:tcPr>
          <w:p>
            <w:pPr>
              <w:pStyle w:val="13"/>
            </w:pPr>
            <w:r>
              <w:t>7010.27</w:t>
            </w:r>
          </w:p>
        </w:tc>
        <w:tc>
          <w:tcPr>
            <w:tcW w:w="1361" w:type="dxa"/>
            <w:vAlign w:val="center"/>
          </w:tcPr>
          <w:p>
            <w:pPr>
              <w:pStyle w:val="13"/>
            </w:pPr>
            <w:r>
              <w:t>15220.78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586.35</w:t>
            </w:r>
          </w:p>
        </w:tc>
        <w:tc>
          <w:tcPr>
            <w:tcW w:w="1361" w:type="dxa"/>
            <w:vAlign w:val="center"/>
          </w:tcPr>
          <w:p>
            <w:pPr>
              <w:pStyle w:val="11"/>
            </w:pPr>
            <w:r>
              <w:t>586.35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586.35</w:t>
            </w:r>
          </w:p>
        </w:tc>
        <w:tc>
          <w:tcPr>
            <w:tcW w:w="1361" w:type="dxa"/>
            <w:vAlign w:val="center"/>
          </w:tcPr>
          <w:p>
            <w:pPr>
              <w:pStyle w:val="11"/>
            </w:pPr>
            <w:r>
              <w:t>586.35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536.97</w:t>
            </w:r>
          </w:p>
        </w:tc>
        <w:tc>
          <w:tcPr>
            <w:tcW w:w="1361" w:type="dxa"/>
            <w:vAlign w:val="center"/>
          </w:tcPr>
          <w:p>
            <w:pPr>
              <w:pStyle w:val="11"/>
            </w:pPr>
            <w:r>
              <w:t>536.97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49.38</w:t>
            </w:r>
          </w:p>
        </w:tc>
        <w:tc>
          <w:tcPr>
            <w:tcW w:w="1361" w:type="dxa"/>
            <w:vAlign w:val="center"/>
          </w:tcPr>
          <w:p>
            <w:pPr>
              <w:pStyle w:val="11"/>
            </w:pPr>
            <w:r>
              <w:t>49.38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714.55</w:t>
            </w:r>
          </w:p>
        </w:tc>
        <w:tc>
          <w:tcPr>
            <w:tcW w:w="1361" w:type="dxa"/>
            <w:vAlign w:val="center"/>
          </w:tcPr>
          <w:p>
            <w:pPr>
              <w:pStyle w:val="11"/>
            </w:pPr>
            <w:r>
              <w:t>714.55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714.55</w:t>
            </w:r>
          </w:p>
        </w:tc>
        <w:tc>
          <w:tcPr>
            <w:tcW w:w="1361" w:type="dxa"/>
            <w:vAlign w:val="center"/>
          </w:tcPr>
          <w:p>
            <w:pPr>
              <w:pStyle w:val="11"/>
            </w:pPr>
            <w:r>
              <w:t>714.55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246.14</w:t>
            </w:r>
          </w:p>
        </w:tc>
        <w:tc>
          <w:tcPr>
            <w:tcW w:w="1361" w:type="dxa"/>
            <w:vAlign w:val="center"/>
          </w:tcPr>
          <w:p>
            <w:pPr>
              <w:pStyle w:val="11"/>
            </w:pPr>
            <w:r>
              <w:t>246.14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11"/>
            </w:pPr>
            <w:r>
              <w:t>468.41</w:t>
            </w:r>
          </w:p>
        </w:tc>
        <w:tc>
          <w:tcPr>
            <w:tcW w:w="1361" w:type="dxa"/>
            <w:vAlign w:val="center"/>
          </w:tcPr>
          <w:p>
            <w:pPr>
              <w:pStyle w:val="11"/>
            </w:pPr>
            <w:r>
              <w:t>468.41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211</w:t>
            </w:r>
          </w:p>
        </w:tc>
        <w:tc>
          <w:tcPr>
            <w:tcW w:w="4535" w:type="dxa"/>
            <w:vAlign w:val="center"/>
          </w:tcPr>
          <w:p>
            <w:pPr>
              <w:pStyle w:val="10"/>
            </w:pPr>
            <w:r>
              <w:t>节能环保支出</w:t>
            </w:r>
          </w:p>
        </w:tc>
        <w:tc>
          <w:tcPr>
            <w:tcW w:w="1361" w:type="dxa"/>
            <w:vAlign w:val="center"/>
          </w:tcPr>
          <w:p>
            <w:pPr>
              <w:pStyle w:val="11"/>
            </w:pPr>
            <w:r>
              <w:t>55.21</w:t>
            </w:r>
          </w:p>
        </w:tc>
        <w:tc>
          <w:tcPr>
            <w:tcW w:w="1361" w:type="dxa"/>
            <w:vAlign w:val="center"/>
          </w:tcPr>
          <w:p>
            <w:pPr>
              <w:pStyle w:val="11"/>
            </w:pPr>
          </w:p>
        </w:tc>
        <w:tc>
          <w:tcPr>
            <w:tcW w:w="1361" w:type="dxa"/>
            <w:vAlign w:val="center"/>
          </w:tcPr>
          <w:p>
            <w:pPr>
              <w:pStyle w:val="11"/>
            </w:pPr>
            <w:r>
              <w:t>55.21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21105</w:t>
            </w:r>
          </w:p>
        </w:tc>
        <w:tc>
          <w:tcPr>
            <w:tcW w:w="4535" w:type="dxa"/>
            <w:vAlign w:val="center"/>
          </w:tcPr>
          <w:p>
            <w:pPr>
              <w:pStyle w:val="10"/>
            </w:pPr>
            <w:r>
              <w:t>森林保护修复</w:t>
            </w:r>
          </w:p>
        </w:tc>
        <w:tc>
          <w:tcPr>
            <w:tcW w:w="1361" w:type="dxa"/>
            <w:vAlign w:val="center"/>
          </w:tcPr>
          <w:p>
            <w:pPr>
              <w:pStyle w:val="11"/>
            </w:pPr>
            <w:r>
              <w:t>55.21</w:t>
            </w:r>
          </w:p>
        </w:tc>
        <w:tc>
          <w:tcPr>
            <w:tcW w:w="1361" w:type="dxa"/>
            <w:vAlign w:val="center"/>
          </w:tcPr>
          <w:p>
            <w:pPr>
              <w:pStyle w:val="11"/>
            </w:pPr>
          </w:p>
        </w:tc>
        <w:tc>
          <w:tcPr>
            <w:tcW w:w="1361" w:type="dxa"/>
            <w:vAlign w:val="center"/>
          </w:tcPr>
          <w:p>
            <w:pPr>
              <w:pStyle w:val="11"/>
            </w:pPr>
            <w:r>
              <w:t>55.21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2110501</w:t>
            </w:r>
          </w:p>
        </w:tc>
        <w:tc>
          <w:tcPr>
            <w:tcW w:w="4535" w:type="dxa"/>
            <w:vAlign w:val="center"/>
          </w:tcPr>
          <w:p>
            <w:pPr>
              <w:pStyle w:val="10"/>
            </w:pPr>
            <w:r>
              <w:t>森林管护</w:t>
            </w:r>
          </w:p>
        </w:tc>
        <w:tc>
          <w:tcPr>
            <w:tcW w:w="1361" w:type="dxa"/>
            <w:vAlign w:val="center"/>
          </w:tcPr>
          <w:p>
            <w:pPr>
              <w:pStyle w:val="11"/>
            </w:pPr>
            <w:r>
              <w:t>55.21</w:t>
            </w:r>
          </w:p>
        </w:tc>
        <w:tc>
          <w:tcPr>
            <w:tcW w:w="1361" w:type="dxa"/>
            <w:vAlign w:val="center"/>
          </w:tcPr>
          <w:p>
            <w:pPr>
              <w:pStyle w:val="11"/>
            </w:pPr>
          </w:p>
        </w:tc>
        <w:tc>
          <w:tcPr>
            <w:tcW w:w="1361" w:type="dxa"/>
            <w:vAlign w:val="center"/>
          </w:tcPr>
          <w:p>
            <w:pPr>
              <w:pStyle w:val="11"/>
            </w:pPr>
            <w:r>
              <w:t>55.21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11"/>
            </w:pPr>
            <w:r>
              <w:t>20326.01</w:t>
            </w:r>
          </w:p>
        </w:tc>
        <w:tc>
          <w:tcPr>
            <w:tcW w:w="1361" w:type="dxa"/>
            <w:vAlign w:val="center"/>
          </w:tcPr>
          <w:p>
            <w:pPr>
              <w:pStyle w:val="11"/>
            </w:pPr>
            <w:r>
              <w:t>5290.44</w:t>
            </w:r>
          </w:p>
        </w:tc>
        <w:tc>
          <w:tcPr>
            <w:tcW w:w="1361" w:type="dxa"/>
            <w:vAlign w:val="center"/>
          </w:tcPr>
          <w:p>
            <w:pPr>
              <w:pStyle w:val="11"/>
            </w:pPr>
            <w:r>
              <w:t>15035.57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21301</w:t>
            </w:r>
          </w:p>
        </w:tc>
        <w:tc>
          <w:tcPr>
            <w:tcW w:w="4535" w:type="dxa"/>
            <w:vAlign w:val="center"/>
          </w:tcPr>
          <w:p>
            <w:pPr>
              <w:pStyle w:val="10"/>
            </w:pPr>
            <w:r>
              <w:t>农业农村</w:t>
            </w:r>
          </w:p>
        </w:tc>
        <w:tc>
          <w:tcPr>
            <w:tcW w:w="1361" w:type="dxa"/>
            <w:vAlign w:val="center"/>
          </w:tcPr>
          <w:p>
            <w:pPr>
              <w:pStyle w:val="11"/>
            </w:pPr>
            <w:r>
              <w:t>18541.56</w:t>
            </w:r>
          </w:p>
        </w:tc>
        <w:tc>
          <w:tcPr>
            <w:tcW w:w="1361" w:type="dxa"/>
            <w:vAlign w:val="center"/>
          </w:tcPr>
          <w:p>
            <w:pPr>
              <w:pStyle w:val="11"/>
            </w:pPr>
            <w:r>
              <w:t>5290.44</w:t>
            </w:r>
          </w:p>
        </w:tc>
        <w:tc>
          <w:tcPr>
            <w:tcW w:w="1361" w:type="dxa"/>
            <w:vAlign w:val="center"/>
          </w:tcPr>
          <w:p>
            <w:pPr>
              <w:pStyle w:val="11"/>
            </w:pPr>
            <w:r>
              <w:t>13251.12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2130101</w:t>
            </w:r>
          </w:p>
        </w:tc>
        <w:tc>
          <w:tcPr>
            <w:tcW w:w="4535" w:type="dxa"/>
            <w:vAlign w:val="center"/>
          </w:tcPr>
          <w:p>
            <w:pPr>
              <w:pStyle w:val="10"/>
            </w:pPr>
            <w:r>
              <w:t>行政运行</w:t>
            </w:r>
          </w:p>
        </w:tc>
        <w:tc>
          <w:tcPr>
            <w:tcW w:w="1361" w:type="dxa"/>
            <w:vAlign w:val="center"/>
          </w:tcPr>
          <w:p>
            <w:pPr>
              <w:pStyle w:val="11"/>
            </w:pPr>
            <w:r>
              <w:t>5290.44</w:t>
            </w:r>
          </w:p>
        </w:tc>
        <w:tc>
          <w:tcPr>
            <w:tcW w:w="1361" w:type="dxa"/>
            <w:vAlign w:val="center"/>
          </w:tcPr>
          <w:p>
            <w:pPr>
              <w:pStyle w:val="11"/>
            </w:pPr>
            <w:r>
              <w:t>5290.44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2130108</w:t>
            </w:r>
          </w:p>
        </w:tc>
        <w:tc>
          <w:tcPr>
            <w:tcW w:w="4535" w:type="dxa"/>
            <w:vAlign w:val="center"/>
          </w:tcPr>
          <w:p>
            <w:pPr>
              <w:pStyle w:val="10"/>
            </w:pPr>
            <w:r>
              <w:t>病虫害控制</w:t>
            </w:r>
          </w:p>
        </w:tc>
        <w:tc>
          <w:tcPr>
            <w:tcW w:w="1361" w:type="dxa"/>
            <w:vAlign w:val="center"/>
          </w:tcPr>
          <w:p>
            <w:pPr>
              <w:pStyle w:val="11"/>
            </w:pPr>
            <w:r>
              <w:t>192.48</w:t>
            </w:r>
          </w:p>
        </w:tc>
        <w:tc>
          <w:tcPr>
            <w:tcW w:w="1361" w:type="dxa"/>
            <w:vAlign w:val="center"/>
          </w:tcPr>
          <w:p>
            <w:pPr>
              <w:pStyle w:val="11"/>
            </w:pPr>
          </w:p>
        </w:tc>
        <w:tc>
          <w:tcPr>
            <w:tcW w:w="1361" w:type="dxa"/>
            <w:vAlign w:val="center"/>
          </w:tcPr>
          <w:p>
            <w:pPr>
              <w:pStyle w:val="11"/>
            </w:pPr>
            <w:r>
              <w:t>192.48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2130109</w:t>
            </w:r>
          </w:p>
        </w:tc>
        <w:tc>
          <w:tcPr>
            <w:tcW w:w="4535" w:type="dxa"/>
            <w:vAlign w:val="center"/>
          </w:tcPr>
          <w:p>
            <w:pPr>
              <w:pStyle w:val="10"/>
            </w:pPr>
            <w:r>
              <w:t>农产品质量安全</w:t>
            </w:r>
          </w:p>
        </w:tc>
        <w:tc>
          <w:tcPr>
            <w:tcW w:w="1361" w:type="dxa"/>
            <w:vAlign w:val="center"/>
          </w:tcPr>
          <w:p>
            <w:pPr>
              <w:pStyle w:val="11"/>
            </w:pPr>
            <w:r>
              <w:t>24.09</w:t>
            </w:r>
          </w:p>
        </w:tc>
        <w:tc>
          <w:tcPr>
            <w:tcW w:w="1361" w:type="dxa"/>
            <w:vAlign w:val="center"/>
          </w:tcPr>
          <w:p>
            <w:pPr>
              <w:pStyle w:val="11"/>
            </w:pPr>
          </w:p>
        </w:tc>
        <w:tc>
          <w:tcPr>
            <w:tcW w:w="1361" w:type="dxa"/>
            <w:vAlign w:val="center"/>
          </w:tcPr>
          <w:p>
            <w:pPr>
              <w:pStyle w:val="11"/>
            </w:pPr>
            <w:r>
              <w:t>24.09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2130110</w:t>
            </w:r>
          </w:p>
        </w:tc>
        <w:tc>
          <w:tcPr>
            <w:tcW w:w="4535" w:type="dxa"/>
            <w:vAlign w:val="center"/>
          </w:tcPr>
          <w:p>
            <w:pPr>
              <w:pStyle w:val="10"/>
            </w:pPr>
            <w:r>
              <w:t>执法监管</w:t>
            </w:r>
          </w:p>
        </w:tc>
        <w:tc>
          <w:tcPr>
            <w:tcW w:w="1361" w:type="dxa"/>
            <w:vAlign w:val="center"/>
          </w:tcPr>
          <w:p>
            <w:pPr>
              <w:pStyle w:val="11"/>
            </w:pPr>
            <w:r>
              <w:t>7.27</w:t>
            </w:r>
          </w:p>
        </w:tc>
        <w:tc>
          <w:tcPr>
            <w:tcW w:w="1361" w:type="dxa"/>
            <w:vAlign w:val="center"/>
          </w:tcPr>
          <w:p>
            <w:pPr>
              <w:pStyle w:val="11"/>
            </w:pPr>
          </w:p>
        </w:tc>
        <w:tc>
          <w:tcPr>
            <w:tcW w:w="1361" w:type="dxa"/>
            <w:vAlign w:val="center"/>
          </w:tcPr>
          <w:p>
            <w:pPr>
              <w:pStyle w:val="11"/>
            </w:pPr>
            <w:r>
              <w:t>7.27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2130119</w:t>
            </w:r>
          </w:p>
        </w:tc>
        <w:tc>
          <w:tcPr>
            <w:tcW w:w="4535" w:type="dxa"/>
            <w:vAlign w:val="center"/>
          </w:tcPr>
          <w:p>
            <w:pPr>
              <w:pStyle w:val="10"/>
            </w:pPr>
            <w:r>
              <w:t>防灾救灾</w:t>
            </w:r>
          </w:p>
        </w:tc>
        <w:tc>
          <w:tcPr>
            <w:tcW w:w="1361" w:type="dxa"/>
            <w:vAlign w:val="center"/>
          </w:tcPr>
          <w:p>
            <w:pPr>
              <w:pStyle w:val="11"/>
            </w:pPr>
            <w:r>
              <w:t>152.98</w:t>
            </w:r>
          </w:p>
        </w:tc>
        <w:tc>
          <w:tcPr>
            <w:tcW w:w="1361" w:type="dxa"/>
            <w:vAlign w:val="center"/>
          </w:tcPr>
          <w:p>
            <w:pPr>
              <w:pStyle w:val="11"/>
            </w:pPr>
          </w:p>
        </w:tc>
        <w:tc>
          <w:tcPr>
            <w:tcW w:w="1361" w:type="dxa"/>
            <w:vAlign w:val="center"/>
          </w:tcPr>
          <w:p>
            <w:pPr>
              <w:pStyle w:val="11"/>
            </w:pPr>
            <w:r>
              <w:t>152.98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2130121</w:t>
            </w:r>
          </w:p>
        </w:tc>
        <w:tc>
          <w:tcPr>
            <w:tcW w:w="4535" w:type="dxa"/>
            <w:vAlign w:val="center"/>
          </w:tcPr>
          <w:p>
            <w:pPr>
              <w:pStyle w:val="10"/>
            </w:pPr>
            <w:r>
              <w:t>农业结构调整补贴</w:t>
            </w:r>
          </w:p>
        </w:tc>
        <w:tc>
          <w:tcPr>
            <w:tcW w:w="1361" w:type="dxa"/>
            <w:vAlign w:val="center"/>
          </w:tcPr>
          <w:p>
            <w:pPr>
              <w:pStyle w:val="11"/>
            </w:pPr>
            <w:r>
              <w:t>76.22</w:t>
            </w:r>
          </w:p>
        </w:tc>
        <w:tc>
          <w:tcPr>
            <w:tcW w:w="1361" w:type="dxa"/>
            <w:vAlign w:val="center"/>
          </w:tcPr>
          <w:p>
            <w:pPr>
              <w:pStyle w:val="11"/>
            </w:pPr>
          </w:p>
        </w:tc>
        <w:tc>
          <w:tcPr>
            <w:tcW w:w="1361" w:type="dxa"/>
            <w:vAlign w:val="center"/>
          </w:tcPr>
          <w:p>
            <w:pPr>
              <w:pStyle w:val="11"/>
            </w:pPr>
            <w:r>
              <w:t>76.22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2130122</w:t>
            </w:r>
          </w:p>
        </w:tc>
        <w:tc>
          <w:tcPr>
            <w:tcW w:w="4535" w:type="dxa"/>
            <w:vAlign w:val="center"/>
          </w:tcPr>
          <w:p>
            <w:pPr>
              <w:pStyle w:val="10"/>
            </w:pPr>
            <w:r>
              <w:t>农业生产发展</w:t>
            </w:r>
          </w:p>
        </w:tc>
        <w:tc>
          <w:tcPr>
            <w:tcW w:w="1361" w:type="dxa"/>
            <w:vAlign w:val="center"/>
          </w:tcPr>
          <w:p>
            <w:pPr>
              <w:pStyle w:val="11"/>
            </w:pPr>
            <w:r>
              <w:t>4871.20</w:t>
            </w:r>
          </w:p>
        </w:tc>
        <w:tc>
          <w:tcPr>
            <w:tcW w:w="1361" w:type="dxa"/>
            <w:vAlign w:val="center"/>
          </w:tcPr>
          <w:p>
            <w:pPr>
              <w:pStyle w:val="11"/>
            </w:pPr>
          </w:p>
        </w:tc>
        <w:tc>
          <w:tcPr>
            <w:tcW w:w="1361" w:type="dxa"/>
            <w:vAlign w:val="center"/>
          </w:tcPr>
          <w:p>
            <w:pPr>
              <w:pStyle w:val="11"/>
            </w:pPr>
            <w:r>
              <w:t>4871.20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2130124</w:t>
            </w:r>
          </w:p>
        </w:tc>
        <w:tc>
          <w:tcPr>
            <w:tcW w:w="4535" w:type="dxa"/>
            <w:vAlign w:val="center"/>
          </w:tcPr>
          <w:p>
            <w:pPr>
              <w:pStyle w:val="10"/>
            </w:pPr>
            <w:r>
              <w:t>农村合作经济</w:t>
            </w:r>
          </w:p>
        </w:tc>
        <w:tc>
          <w:tcPr>
            <w:tcW w:w="1361" w:type="dxa"/>
            <w:vAlign w:val="center"/>
          </w:tcPr>
          <w:p>
            <w:pPr>
              <w:pStyle w:val="11"/>
            </w:pPr>
            <w:r>
              <w:t>145.00</w:t>
            </w:r>
          </w:p>
        </w:tc>
        <w:tc>
          <w:tcPr>
            <w:tcW w:w="1361" w:type="dxa"/>
            <w:vAlign w:val="center"/>
          </w:tcPr>
          <w:p>
            <w:pPr>
              <w:pStyle w:val="11"/>
            </w:pPr>
          </w:p>
        </w:tc>
        <w:tc>
          <w:tcPr>
            <w:tcW w:w="1361" w:type="dxa"/>
            <w:vAlign w:val="center"/>
          </w:tcPr>
          <w:p>
            <w:pPr>
              <w:pStyle w:val="11"/>
            </w:pPr>
            <w:r>
              <w:t>145.00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992" w:type="dxa"/>
            <w:vAlign w:val="center"/>
          </w:tcPr>
          <w:p>
            <w:pPr>
              <w:pStyle w:val="10"/>
            </w:pPr>
            <w:r>
              <w:t>2130126</w:t>
            </w:r>
          </w:p>
        </w:tc>
        <w:tc>
          <w:tcPr>
            <w:tcW w:w="4535" w:type="dxa"/>
            <w:vAlign w:val="center"/>
          </w:tcPr>
          <w:p>
            <w:pPr>
              <w:pStyle w:val="10"/>
            </w:pPr>
            <w:r>
              <w:t>农村社会事业</w:t>
            </w:r>
          </w:p>
        </w:tc>
        <w:tc>
          <w:tcPr>
            <w:tcW w:w="1361" w:type="dxa"/>
            <w:vAlign w:val="center"/>
          </w:tcPr>
          <w:p>
            <w:pPr>
              <w:pStyle w:val="11"/>
            </w:pPr>
            <w:r>
              <w:t>571.82</w:t>
            </w:r>
          </w:p>
        </w:tc>
        <w:tc>
          <w:tcPr>
            <w:tcW w:w="1361" w:type="dxa"/>
            <w:vAlign w:val="center"/>
          </w:tcPr>
          <w:p>
            <w:pPr>
              <w:pStyle w:val="11"/>
            </w:pPr>
          </w:p>
        </w:tc>
        <w:tc>
          <w:tcPr>
            <w:tcW w:w="1361" w:type="dxa"/>
            <w:vAlign w:val="center"/>
          </w:tcPr>
          <w:p>
            <w:pPr>
              <w:pStyle w:val="11"/>
            </w:pPr>
            <w:r>
              <w:t>571.82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992" w:type="dxa"/>
            <w:vAlign w:val="center"/>
          </w:tcPr>
          <w:p>
            <w:pPr>
              <w:pStyle w:val="10"/>
            </w:pPr>
            <w:r>
              <w:t>2130135</w:t>
            </w:r>
          </w:p>
        </w:tc>
        <w:tc>
          <w:tcPr>
            <w:tcW w:w="4535" w:type="dxa"/>
            <w:vAlign w:val="center"/>
          </w:tcPr>
          <w:p>
            <w:pPr>
              <w:pStyle w:val="10"/>
            </w:pPr>
            <w:r>
              <w:t>农业生态资源保护</w:t>
            </w:r>
          </w:p>
        </w:tc>
        <w:tc>
          <w:tcPr>
            <w:tcW w:w="1361" w:type="dxa"/>
            <w:vAlign w:val="center"/>
          </w:tcPr>
          <w:p>
            <w:pPr>
              <w:pStyle w:val="11"/>
            </w:pPr>
            <w:r>
              <w:t>12.35</w:t>
            </w:r>
          </w:p>
        </w:tc>
        <w:tc>
          <w:tcPr>
            <w:tcW w:w="1361" w:type="dxa"/>
            <w:vAlign w:val="center"/>
          </w:tcPr>
          <w:p>
            <w:pPr>
              <w:pStyle w:val="11"/>
            </w:pPr>
          </w:p>
        </w:tc>
        <w:tc>
          <w:tcPr>
            <w:tcW w:w="1361" w:type="dxa"/>
            <w:vAlign w:val="center"/>
          </w:tcPr>
          <w:p>
            <w:pPr>
              <w:pStyle w:val="11"/>
            </w:pPr>
            <w:r>
              <w:t>12.35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992" w:type="dxa"/>
            <w:vAlign w:val="center"/>
          </w:tcPr>
          <w:p>
            <w:pPr>
              <w:pStyle w:val="10"/>
            </w:pPr>
            <w:r>
              <w:t>2130153</w:t>
            </w:r>
          </w:p>
        </w:tc>
        <w:tc>
          <w:tcPr>
            <w:tcW w:w="4535" w:type="dxa"/>
            <w:vAlign w:val="center"/>
          </w:tcPr>
          <w:p>
            <w:pPr>
              <w:pStyle w:val="10"/>
            </w:pPr>
            <w:r>
              <w:t>耕地建设与利用</w:t>
            </w:r>
          </w:p>
        </w:tc>
        <w:tc>
          <w:tcPr>
            <w:tcW w:w="1361" w:type="dxa"/>
            <w:vAlign w:val="center"/>
          </w:tcPr>
          <w:p>
            <w:pPr>
              <w:pStyle w:val="11"/>
            </w:pPr>
            <w:r>
              <w:t>7197.72</w:t>
            </w:r>
          </w:p>
        </w:tc>
        <w:tc>
          <w:tcPr>
            <w:tcW w:w="1361" w:type="dxa"/>
            <w:vAlign w:val="center"/>
          </w:tcPr>
          <w:p>
            <w:pPr>
              <w:pStyle w:val="11"/>
            </w:pPr>
          </w:p>
        </w:tc>
        <w:tc>
          <w:tcPr>
            <w:tcW w:w="1361" w:type="dxa"/>
            <w:vAlign w:val="center"/>
          </w:tcPr>
          <w:p>
            <w:pPr>
              <w:pStyle w:val="11"/>
            </w:pPr>
            <w:r>
              <w:t>7197.72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992" w:type="dxa"/>
            <w:vAlign w:val="center"/>
          </w:tcPr>
          <w:p>
            <w:pPr>
              <w:pStyle w:val="10"/>
            </w:pPr>
            <w:r>
              <w:t>21302</w:t>
            </w:r>
          </w:p>
        </w:tc>
        <w:tc>
          <w:tcPr>
            <w:tcW w:w="4535" w:type="dxa"/>
            <w:vAlign w:val="center"/>
          </w:tcPr>
          <w:p>
            <w:pPr>
              <w:pStyle w:val="10"/>
            </w:pPr>
            <w:r>
              <w:t>林业和草原</w:t>
            </w:r>
          </w:p>
        </w:tc>
        <w:tc>
          <w:tcPr>
            <w:tcW w:w="1361" w:type="dxa"/>
            <w:vAlign w:val="center"/>
          </w:tcPr>
          <w:p>
            <w:pPr>
              <w:pStyle w:val="11"/>
            </w:pPr>
            <w:r>
              <w:t>195.26</w:t>
            </w:r>
          </w:p>
        </w:tc>
        <w:tc>
          <w:tcPr>
            <w:tcW w:w="1361" w:type="dxa"/>
            <w:vAlign w:val="center"/>
          </w:tcPr>
          <w:p>
            <w:pPr>
              <w:pStyle w:val="11"/>
            </w:pPr>
          </w:p>
        </w:tc>
        <w:tc>
          <w:tcPr>
            <w:tcW w:w="1361" w:type="dxa"/>
            <w:vAlign w:val="center"/>
          </w:tcPr>
          <w:p>
            <w:pPr>
              <w:pStyle w:val="11"/>
            </w:pPr>
            <w:r>
              <w:t>195.26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992" w:type="dxa"/>
            <w:vAlign w:val="center"/>
          </w:tcPr>
          <w:p>
            <w:pPr>
              <w:pStyle w:val="10"/>
            </w:pPr>
            <w:r>
              <w:t>2130205</w:t>
            </w:r>
          </w:p>
        </w:tc>
        <w:tc>
          <w:tcPr>
            <w:tcW w:w="4535" w:type="dxa"/>
            <w:vAlign w:val="center"/>
          </w:tcPr>
          <w:p>
            <w:pPr>
              <w:pStyle w:val="10"/>
            </w:pPr>
            <w:r>
              <w:t>森林资源培育</w:t>
            </w:r>
          </w:p>
        </w:tc>
        <w:tc>
          <w:tcPr>
            <w:tcW w:w="1361" w:type="dxa"/>
            <w:vAlign w:val="center"/>
          </w:tcPr>
          <w:p>
            <w:pPr>
              <w:pStyle w:val="11"/>
            </w:pPr>
            <w:r>
              <w:t>129.32</w:t>
            </w:r>
          </w:p>
        </w:tc>
        <w:tc>
          <w:tcPr>
            <w:tcW w:w="1361" w:type="dxa"/>
            <w:vAlign w:val="center"/>
          </w:tcPr>
          <w:p>
            <w:pPr>
              <w:pStyle w:val="11"/>
            </w:pPr>
          </w:p>
        </w:tc>
        <w:tc>
          <w:tcPr>
            <w:tcW w:w="1361" w:type="dxa"/>
            <w:vAlign w:val="center"/>
          </w:tcPr>
          <w:p>
            <w:pPr>
              <w:pStyle w:val="11"/>
            </w:pPr>
            <w:r>
              <w:t>129.32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992" w:type="dxa"/>
            <w:vAlign w:val="center"/>
          </w:tcPr>
          <w:p>
            <w:pPr>
              <w:pStyle w:val="10"/>
            </w:pPr>
            <w:r>
              <w:t>2130234</w:t>
            </w:r>
          </w:p>
        </w:tc>
        <w:tc>
          <w:tcPr>
            <w:tcW w:w="4535" w:type="dxa"/>
            <w:vAlign w:val="center"/>
          </w:tcPr>
          <w:p>
            <w:pPr>
              <w:pStyle w:val="10"/>
            </w:pPr>
            <w:r>
              <w:t>林业草原防灾减灾</w:t>
            </w:r>
          </w:p>
        </w:tc>
        <w:tc>
          <w:tcPr>
            <w:tcW w:w="1361" w:type="dxa"/>
            <w:vAlign w:val="center"/>
          </w:tcPr>
          <w:p>
            <w:pPr>
              <w:pStyle w:val="11"/>
            </w:pPr>
            <w:r>
              <w:t>59.29</w:t>
            </w:r>
          </w:p>
        </w:tc>
        <w:tc>
          <w:tcPr>
            <w:tcW w:w="1361" w:type="dxa"/>
            <w:vAlign w:val="center"/>
          </w:tcPr>
          <w:p>
            <w:pPr>
              <w:pStyle w:val="11"/>
            </w:pPr>
          </w:p>
        </w:tc>
        <w:tc>
          <w:tcPr>
            <w:tcW w:w="1361" w:type="dxa"/>
            <w:vAlign w:val="center"/>
          </w:tcPr>
          <w:p>
            <w:pPr>
              <w:pStyle w:val="11"/>
            </w:pPr>
            <w:r>
              <w:t>59.29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992" w:type="dxa"/>
            <w:vAlign w:val="center"/>
          </w:tcPr>
          <w:p>
            <w:pPr>
              <w:pStyle w:val="10"/>
            </w:pPr>
            <w:r>
              <w:t>2130299</w:t>
            </w:r>
          </w:p>
        </w:tc>
        <w:tc>
          <w:tcPr>
            <w:tcW w:w="4535" w:type="dxa"/>
            <w:vAlign w:val="center"/>
          </w:tcPr>
          <w:p>
            <w:pPr>
              <w:pStyle w:val="10"/>
            </w:pPr>
            <w:r>
              <w:t>其他林业和草原支出</w:t>
            </w:r>
          </w:p>
        </w:tc>
        <w:tc>
          <w:tcPr>
            <w:tcW w:w="1361" w:type="dxa"/>
            <w:vAlign w:val="center"/>
          </w:tcPr>
          <w:p>
            <w:pPr>
              <w:pStyle w:val="11"/>
            </w:pPr>
            <w:r>
              <w:t>6.65</w:t>
            </w:r>
          </w:p>
        </w:tc>
        <w:tc>
          <w:tcPr>
            <w:tcW w:w="1361" w:type="dxa"/>
            <w:vAlign w:val="center"/>
          </w:tcPr>
          <w:p>
            <w:pPr>
              <w:pStyle w:val="11"/>
            </w:pPr>
          </w:p>
        </w:tc>
        <w:tc>
          <w:tcPr>
            <w:tcW w:w="1361" w:type="dxa"/>
            <w:vAlign w:val="center"/>
          </w:tcPr>
          <w:p>
            <w:pPr>
              <w:pStyle w:val="11"/>
            </w:pPr>
            <w:r>
              <w:t>6.65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992" w:type="dxa"/>
            <w:vAlign w:val="center"/>
          </w:tcPr>
          <w:p>
            <w:pPr>
              <w:pStyle w:val="10"/>
            </w:pPr>
            <w:r>
              <w:t>21305</w:t>
            </w:r>
          </w:p>
        </w:tc>
        <w:tc>
          <w:tcPr>
            <w:tcW w:w="4535" w:type="dxa"/>
            <w:vAlign w:val="center"/>
          </w:tcPr>
          <w:p>
            <w:pPr>
              <w:pStyle w:val="10"/>
            </w:pPr>
            <w:r>
              <w:t>巩固脱贫攻坚成果衔接乡村振兴</w:t>
            </w:r>
          </w:p>
        </w:tc>
        <w:tc>
          <w:tcPr>
            <w:tcW w:w="1361" w:type="dxa"/>
            <w:vAlign w:val="center"/>
          </w:tcPr>
          <w:p>
            <w:pPr>
              <w:pStyle w:val="11"/>
            </w:pPr>
            <w:r>
              <w:t>1589.19</w:t>
            </w:r>
          </w:p>
        </w:tc>
        <w:tc>
          <w:tcPr>
            <w:tcW w:w="1361" w:type="dxa"/>
            <w:vAlign w:val="center"/>
          </w:tcPr>
          <w:p>
            <w:pPr>
              <w:pStyle w:val="11"/>
            </w:pPr>
          </w:p>
        </w:tc>
        <w:tc>
          <w:tcPr>
            <w:tcW w:w="1361" w:type="dxa"/>
            <w:vAlign w:val="center"/>
          </w:tcPr>
          <w:p>
            <w:pPr>
              <w:pStyle w:val="11"/>
            </w:pPr>
            <w:r>
              <w:t>1589.19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992" w:type="dxa"/>
            <w:vAlign w:val="center"/>
          </w:tcPr>
          <w:p>
            <w:pPr>
              <w:pStyle w:val="10"/>
            </w:pPr>
            <w:r>
              <w:t>2130599</w:t>
            </w:r>
          </w:p>
        </w:tc>
        <w:tc>
          <w:tcPr>
            <w:tcW w:w="4535" w:type="dxa"/>
            <w:vAlign w:val="center"/>
          </w:tcPr>
          <w:p>
            <w:pPr>
              <w:pStyle w:val="10"/>
            </w:pPr>
            <w:r>
              <w:t>其他巩固脱贫攻坚成果衔接乡村振兴支出</w:t>
            </w:r>
          </w:p>
        </w:tc>
        <w:tc>
          <w:tcPr>
            <w:tcW w:w="1361" w:type="dxa"/>
            <w:vAlign w:val="center"/>
          </w:tcPr>
          <w:p>
            <w:pPr>
              <w:pStyle w:val="11"/>
            </w:pPr>
            <w:r>
              <w:t>1589.19</w:t>
            </w:r>
          </w:p>
        </w:tc>
        <w:tc>
          <w:tcPr>
            <w:tcW w:w="1361" w:type="dxa"/>
            <w:vAlign w:val="center"/>
          </w:tcPr>
          <w:p>
            <w:pPr>
              <w:pStyle w:val="11"/>
            </w:pPr>
          </w:p>
        </w:tc>
        <w:tc>
          <w:tcPr>
            <w:tcW w:w="1361" w:type="dxa"/>
            <w:vAlign w:val="center"/>
          </w:tcPr>
          <w:p>
            <w:pPr>
              <w:pStyle w:val="11"/>
            </w:pPr>
            <w:r>
              <w:t>1589.19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992" w:type="dxa"/>
            <w:vAlign w:val="center"/>
          </w:tcPr>
          <w:p>
            <w:pPr>
              <w:pStyle w:val="10"/>
            </w:pPr>
            <w:r>
              <w:t>216</w:t>
            </w:r>
          </w:p>
        </w:tc>
        <w:tc>
          <w:tcPr>
            <w:tcW w:w="4535" w:type="dxa"/>
            <w:vAlign w:val="center"/>
          </w:tcPr>
          <w:p>
            <w:pPr>
              <w:pStyle w:val="10"/>
            </w:pPr>
            <w:r>
              <w:t>商业服务业等支出</w:t>
            </w:r>
          </w:p>
        </w:tc>
        <w:tc>
          <w:tcPr>
            <w:tcW w:w="1361" w:type="dxa"/>
            <w:vAlign w:val="center"/>
          </w:tcPr>
          <w:p>
            <w:pPr>
              <w:pStyle w:val="11"/>
            </w:pPr>
            <w:r>
              <w:t>130.00</w:t>
            </w:r>
          </w:p>
        </w:tc>
        <w:tc>
          <w:tcPr>
            <w:tcW w:w="1361" w:type="dxa"/>
            <w:vAlign w:val="center"/>
          </w:tcPr>
          <w:p>
            <w:pPr>
              <w:pStyle w:val="11"/>
            </w:pPr>
          </w:p>
        </w:tc>
        <w:tc>
          <w:tcPr>
            <w:tcW w:w="1361" w:type="dxa"/>
            <w:vAlign w:val="center"/>
          </w:tcPr>
          <w:p>
            <w:pPr>
              <w:pStyle w:val="11"/>
            </w:pPr>
            <w:r>
              <w:t>130.00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992" w:type="dxa"/>
            <w:vAlign w:val="center"/>
          </w:tcPr>
          <w:p>
            <w:pPr>
              <w:pStyle w:val="10"/>
            </w:pPr>
            <w:r>
              <w:t>21602</w:t>
            </w:r>
          </w:p>
        </w:tc>
        <w:tc>
          <w:tcPr>
            <w:tcW w:w="4535" w:type="dxa"/>
            <w:vAlign w:val="center"/>
          </w:tcPr>
          <w:p>
            <w:pPr>
              <w:pStyle w:val="10"/>
            </w:pPr>
            <w:r>
              <w:t>商业流通事务</w:t>
            </w:r>
          </w:p>
        </w:tc>
        <w:tc>
          <w:tcPr>
            <w:tcW w:w="1361" w:type="dxa"/>
            <w:vAlign w:val="center"/>
          </w:tcPr>
          <w:p>
            <w:pPr>
              <w:pStyle w:val="11"/>
            </w:pPr>
            <w:r>
              <w:t>130.00</w:t>
            </w:r>
          </w:p>
        </w:tc>
        <w:tc>
          <w:tcPr>
            <w:tcW w:w="1361" w:type="dxa"/>
            <w:vAlign w:val="center"/>
          </w:tcPr>
          <w:p>
            <w:pPr>
              <w:pStyle w:val="11"/>
            </w:pPr>
          </w:p>
        </w:tc>
        <w:tc>
          <w:tcPr>
            <w:tcW w:w="1361" w:type="dxa"/>
            <w:vAlign w:val="center"/>
          </w:tcPr>
          <w:p>
            <w:pPr>
              <w:pStyle w:val="11"/>
            </w:pPr>
            <w:r>
              <w:t>130.00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992" w:type="dxa"/>
            <w:vAlign w:val="center"/>
          </w:tcPr>
          <w:p>
            <w:pPr>
              <w:pStyle w:val="10"/>
            </w:pPr>
            <w:r>
              <w:t>2160299</w:t>
            </w:r>
          </w:p>
        </w:tc>
        <w:tc>
          <w:tcPr>
            <w:tcW w:w="4535" w:type="dxa"/>
            <w:vAlign w:val="center"/>
          </w:tcPr>
          <w:p>
            <w:pPr>
              <w:pStyle w:val="10"/>
            </w:pPr>
            <w:r>
              <w:t>其他商业流通事务支出</w:t>
            </w:r>
          </w:p>
        </w:tc>
        <w:tc>
          <w:tcPr>
            <w:tcW w:w="1361" w:type="dxa"/>
            <w:vAlign w:val="center"/>
          </w:tcPr>
          <w:p>
            <w:pPr>
              <w:pStyle w:val="11"/>
            </w:pPr>
            <w:r>
              <w:t>130.00</w:t>
            </w:r>
          </w:p>
        </w:tc>
        <w:tc>
          <w:tcPr>
            <w:tcW w:w="1361" w:type="dxa"/>
            <w:vAlign w:val="center"/>
          </w:tcPr>
          <w:p>
            <w:pPr>
              <w:pStyle w:val="11"/>
            </w:pPr>
          </w:p>
        </w:tc>
        <w:tc>
          <w:tcPr>
            <w:tcW w:w="1361" w:type="dxa"/>
            <w:vAlign w:val="center"/>
          </w:tcPr>
          <w:p>
            <w:pPr>
              <w:pStyle w:val="11"/>
            </w:pPr>
            <w:r>
              <w:t>130.00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418.93</w:t>
            </w:r>
          </w:p>
        </w:tc>
        <w:tc>
          <w:tcPr>
            <w:tcW w:w="1361" w:type="dxa"/>
            <w:vAlign w:val="center"/>
          </w:tcPr>
          <w:p>
            <w:pPr>
              <w:pStyle w:val="11"/>
            </w:pPr>
            <w:r>
              <w:t>418.93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418.93</w:t>
            </w:r>
          </w:p>
        </w:tc>
        <w:tc>
          <w:tcPr>
            <w:tcW w:w="1361" w:type="dxa"/>
            <w:vAlign w:val="center"/>
          </w:tcPr>
          <w:p>
            <w:pPr>
              <w:pStyle w:val="11"/>
            </w:pPr>
            <w:r>
              <w:t>418.93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418.93</w:t>
            </w:r>
          </w:p>
        </w:tc>
        <w:tc>
          <w:tcPr>
            <w:tcW w:w="1361" w:type="dxa"/>
            <w:vAlign w:val="center"/>
          </w:tcPr>
          <w:p>
            <w:pPr>
              <w:pStyle w:val="11"/>
            </w:pPr>
            <w:r>
              <w:t>418.93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326001唐山市丰润区农业农村局本级</w:t>
            </w:r>
          </w:p>
        </w:tc>
        <w:tc>
          <w:tcPr>
            <w:tcW w:w="3402" w:type="dxa"/>
            <w:tcBorders>
              <w:top w:val="single" w:color="FFFFFF" w:sz="6" w:space="0"/>
              <w:left w:val="single" w:color="FFFFFF" w:sz="6" w:space="0"/>
              <w:right w:val="single" w:color="FFFFFF" w:sz="6" w:space="0"/>
            </w:tcBorders>
            <w:vAlign w:val="center"/>
          </w:tcPr>
          <w:p>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22220.33</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586.35</w:t>
            </w:r>
          </w:p>
        </w:tc>
        <w:tc>
          <w:tcPr>
            <w:tcW w:w="1474" w:type="dxa"/>
            <w:vAlign w:val="center"/>
          </w:tcPr>
          <w:p>
            <w:pPr>
              <w:pStyle w:val="11"/>
            </w:pPr>
            <w:r>
              <w:t>586.35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714.55</w:t>
            </w:r>
          </w:p>
        </w:tc>
        <w:tc>
          <w:tcPr>
            <w:tcW w:w="1474" w:type="dxa"/>
            <w:vAlign w:val="center"/>
          </w:tcPr>
          <w:p>
            <w:pPr>
              <w:pStyle w:val="11"/>
            </w:pPr>
            <w:r>
              <w:t>714.55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r>
              <w:t>55.21</w:t>
            </w:r>
          </w:p>
        </w:tc>
        <w:tc>
          <w:tcPr>
            <w:tcW w:w="1474" w:type="dxa"/>
            <w:vAlign w:val="center"/>
          </w:tcPr>
          <w:p>
            <w:pPr>
              <w:pStyle w:val="11"/>
            </w:pPr>
            <w:r>
              <w:t>55.21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r>
              <w:t>20326.01</w:t>
            </w:r>
          </w:p>
        </w:tc>
        <w:tc>
          <w:tcPr>
            <w:tcW w:w="1474" w:type="dxa"/>
            <w:vAlign w:val="center"/>
          </w:tcPr>
          <w:p>
            <w:pPr>
              <w:pStyle w:val="11"/>
            </w:pPr>
            <w:r>
              <w:t>20326.01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r>
              <w:t>130.00</w:t>
            </w:r>
          </w:p>
        </w:tc>
        <w:tc>
          <w:tcPr>
            <w:tcW w:w="1474" w:type="dxa"/>
            <w:vAlign w:val="center"/>
          </w:tcPr>
          <w:p>
            <w:pPr>
              <w:pStyle w:val="11"/>
            </w:pPr>
            <w:r>
              <w:t>130.00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418.93</w:t>
            </w:r>
          </w:p>
        </w:tc>
        <w:tc>
          <w:tcPr>
            <w:tcW w:w="1474" w:type="dxa"/>
            <w:vAlign w:val="center"/>
          </w:tcPr>
          <w:p>
            <w:pPr>
              <w:pStyle w:val="11"/>
            </w:pPr>
            <w:r>
              <w:t>418.93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22220.33</w:t>
            </w:r>
          </w:p>
        </w:tc>
        <w:tc>
          <w:tcPr>
            <w:tcW w:w="3402" w:type="dxa"/>
            <w:vAlign w:val="center"/>
          </w:tcPr>
          <w:p>
            <w:pPr>
              <w:pStyle w:val="12"/>
            </w:pPr>
            <w:r>
              <w:t>本年支出合计</w:t>
            </w:r>
          </w:p>
        </w:tc>
        <w:tc>
          <w:tcPr>
            <w:tcW w:w="1474" w:type="dxa"/>
            <w:vAlign w:val="center"/>
          </w:tcPr>
          <w:p>
            <w:pPr>
              <w:pStyle w:val="13"/>
            </w:pPr>
            <w:r>
              <w:t>22231.05</w:t>
            </w:r>
          </w:p>
        </w:tc>
        <w:tc>
          <w:tcPr>
            <w:tcW w:w="1474" w:type="dxa"/>
            <w:vAlign w:val="center"/>
          </w:tcPr>
          <w:p>
            <w:pPr>
              <w:pStyle w:val="13"/>
            </w:pPr>
            <w:r>
              <w:t>22231.05</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r>
              <w:t>10.72</w:t>
            </w: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r>
              <w:t>10.72</w:t>
            </w: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22231.05</w:t>
            </w:r>
          </w:p>
        </w:tc>
        <w:tc>
          <w:tcPr>
            <w:tcW w:w="3402" w:type="dxa"/>
            <w:vAlign w:val="center"/>
          </w:tcPr>
          <w:p>
            <w:pPr>
              <w:pStyle w:val="12"/>
            </w:pPr>
            <w:r>
              <w:t>支出总计</w:t>
            </w:r>
          </w:p>
        </w:tc>
        <w:tc>
          <w:tcPr>
            <w:tcW w:w="1474" w:type="dxa"/>
            <w:vAlign w:val="center"/>
          </w:tcPr>
          <w:p>
            <w:pPr>
              <w:pStyle w:val="13"/>
            </w:pPr>
            <w:r>
              <w:t>22231.05</w:t>
            </w:r>
          </w:p>
        </w:tc>
        <w:tc>
          <w:tcPr>
            <w:tcW w:w="1474" w:type="dxa"/>
            <w:vAlign w:val="center"/>
          </w:tcPr>
          <w:p>
            <w:pPr>
              <w:pStyle w:val="13"/>
            </w:pPr>
            <w:r>
              <w:t>22231.05</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326001唐山市丰润区农业农村局本级</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22231.05</w:t>
            </w:r>
          </w:p>
        </w:tc>
        <w:tc>
          <w:tcPr>
            <w:tcW w:w="2551" w:type="dxa"/>
            <w:vAlign w:val="center"/>
          </w:tcPr>
          <w:p>
            <w:pPr>
              <w:pStyle w:val="13"/>
            </w:pPr>
            <w:r>
              <w:t>7010.27</w:t>
            </w:r>
          </w:p>
        </w:tc>
        <w:tc>
          <w:tcPr>
            <w:tcW w:w="2551" w:type="dxa"/>
            <w:vAlign w:val="center"/>
          </w:tcPr>
          <w:p>
            <w:pPr>
              <w:pStyle w:val="13"/>
            </w:pPr>
            <w:r>
              <w:t>15220.78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586.35</w:t>
            </w:r>
          </w:p>
        </w:tc>
        <w:tc>
          <w:tcPr>
            <w:tcW w:w="2551" w:type="dxa"/>
            <w:vAlign w:val="center"/>
          </w:tcPr>
          <w:p>
            <w:pPr>
              <w:pStyle w:val="11"/>
            </w:pPr>
            <w:r>
              <w:t>586.35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586.35</w:t>
            </w:r>
          </w:p>
        </w:tc>
        <w:tc>
          <w:tcPr>
            <w:tcW w:w="2551" w:type="dxa"/>
            <w:vAlign w:val="center"/>
          </w:tcPr>
          <w:p>
            <w:pPr>
              <w:pStyle w:val="11"/>
            </w:pPr>
            <w:r>
              <w:t>586.35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536.97</w:t>
            </w:r>
          </w:p>
        </w:tc>
        <w:tc>
          <w:tcPr>
            <w:tcW w:w="2551" w:type="dxa"/>
            <w:vAlign w:val="center"/>
          </w:tcPr>
          <w:p>
            <w:pPr>
              <w:pStyle w:val="11"/>
            </w:pPr>
            <w:r>
              <w:t>536.97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11"/>
            </w:pPr>
            <w:r>
              <w:t>49.38</w:t>
            </w:r>
          </w:p>
        </w:tc>
        <w:tc>
          <w:tcPr>
            <w:tcW w:w="2551" w:type="dxa"/>
            <w:vAlign w:val="center"/>
          </w:tcPr>
          <w:p>
            <w:pPr>
              <w:pStyle w:val="11"/>
            </w:pPr>
            <w:r>
              <w:t>49.38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714.55</w:t>
            </w:r>
          </w:p>
        </w:tc>
        <w:tc>
          <w:tcPr>
            <w:tcW w:w="2551" w:type="dxa"/>
            <w:vAlign w:val="center"/>
          </w:tcPr>
          <w:p>
            <w:pPr>
              <w:pStyle w:val="11"/>
            </w:pPr>
            <w:r>
              <w:t>714.55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714.55</w:t>
            </w:r>
          </w:p>
        </w:tc>
        <w:tc>
          <w:tcPr>
            <w:tcW w:w="2551" w:type="dxa"/>
            <w:vAlign w:val="center"/>
          </w:tcPr>
          <w:p>
            <w:pPr>
              <w:pStyle w:val="11"/>
            </w:pPr>
            <w:r>
              <w:t>714.55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246.14</w:t>
            </w:r>
          </w:p>
        </w:tc>
        <w:tc>
          <w:tcPr>
            <w:tcW w:w="2551" w:type="dxa"/>
            <w:vAlign w:val="center"/>
          </w:tcPr>
          <w:p>
            <w:pPr>
              <w:pStyle w:val="11"/>
            </w:pPr>
            <w:r>
              <w:t>246.14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11"/>
            </w:pPr>
            <w:r>
              <w:t>468.41</w:t>
            </w:r>
          </w:p>
        </w:tc>
        <w:tc>
          <w:tcPr>
            <w:tcW w:w="2551" w:type="dxa"/>
            <w:vAlign w:val="center"/>
          </w:tcPr>
          <w:p>
            <w:pPr>
              <w:pStyle w:val="11"/>
            </w:pPr>
            <w:r>
              <w:t>468.41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11"/>
            </w:pPr>
            <w:r>
              <w:t>55.21</w:t>
            </w:r>
          </w:p>
        </w:tc>
        <w:tc>
          <w:tcPr>
            <w:tcW w:w="2551" w:type="dxa"/>
            <w:vAlign w:val="center"/>
          </w:tcPr>
          <w:p>
            <w:pPr>
              <w:pStyle w:val="11"/>
            </w:pPr>
          </w:p>
        </w:tc>
        <w:tc>
          <w:tcPr>
            <w:tcW w:w="2551" w:type="dxa"/>
            <w:vAlign w:val="center"/>
          </w:tcPr>
          <w:p>
            <w:pPr>
              <w:pStyle w:val="11"/>
            </w:pPr>
            <w:r>
              <w:t>55.21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21105</w:t>
            </w:r>
          </w:p>
        </w:tc>
        <w:tc>
          <w:tcPr>
            <w:tcW w:w="4535" w:type="dxa"/>
            <w:vAlign w:val="center"/>
          </w:tcPr>
          <w:p>
            <w:pPr>
              <w:pStyle w:val="10"/>
            </w:pPr>
            <w:r>
              <w:t>森林保护修复</w:t>
            </w:r>
          </w:p>
        </w:tc>
        <w:tc>
          <w:tcPr>
            <w:tcW w:w="2551" w:type="dxa"/>
            <w:vAlign w:val="center"/>
          </w:tcPr>
          <w:p>
            <w:pPr>
              <w:pStyle w:val="11"/>
            </w:pPr>
            <w:r>
              <w:t>55.21</w:t>
            </w:r>
          </w:p>
        </w:tc>
        <w:tc>
          <w:tcPr>
            <w:tcW w:w="2551" w:type="dxa"/>
            <w:vAlign w:val="center"/>
          </w:tcPr>
          <w:p>
            <w:pPr>
              <w:pStyle w:val="11"/>
            </w:pPr>
          </w:p>
        </w:tc>
        <w:tc>
          <w:tcPr>
            <w:tcW w:w="2551" w:type="dxa"/>
            <w:vAlign w:val="center"/>
          </w:tcPr>
          <w:p>
            <w:pPr>
              <w:pStyle w:val="11"/>
            </w:pPr>
            <w:r>
              <w:t>55.21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2110501</w:t>
            </w:r>
          </w:p>
        </w:tc>
        <w:tc>
          <w:tcPr>
            <w:tcW w:w="4535" w:type="dxa"/>
            <w:vAlign w:val="center"/>
          </w:tcPr>
          <w:p>
            <w:pPr>
              <w:pStyle w:val="10"/>
            </w:pPr>
            <w:r>
              <w:t>森林管护</w:t>
            </w:r>
          </w:p>
        </w:tc>
        <w:tc>
          <w:tcPr>
            <w:tcW w:w="2551" w:type="dxa"/>
            <w:vAlign w:val="center"/>
          </w:tcPr>
          <w:p>
            <w:pPr>
              <w:pStyle w:val="11"/>
            </w:pPr>
            <w:r>
              <w:t>55.21</w:t>
            </w:r>
          </w:p>
        </w:tc>
        <w:tc>
          <w:tcPr>
            <w:tcW w:w="2551" w:type="dxa"/>
            <w:vAlign w:val="center"/>
          </w:tcPr>
          <w:p>
            <w:pPr>
              <w:pStyle w:val="11"/>
            </w:pPr>
          </w:p>
        </w:tc>
        <w:tc>
          <w:tcPr>
            <w:tcW w:w="2551" w:type="dxa"/>
            <w:vAlign w:val="center"/>
          </w:tcPr>
          <w:p>
            <w:pPr>
              <w:pStyle w:val="11"/>
            </w:pPr>
            <w:r>
              <w:t>55.21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11"/>
            </w:pPr>
            <w:r>
              <w:t>20326.01</w:t>
            </w:r>
          </w:p>
        </w:tc>
        <w:tc>
          <w:tcPr>
            <w:tcW w:w="2551" w:type="dxa"/>
            <w:vAlign w:val="center"/>
          </w:tcPr>
          <w:p>
            <w:pPr>
              <w:pStyle w:val="11"/>
            </w:pPr>
            <w:r>
              <w:t>5290.44</w:t>
            </w:r>
          </w:p>
        </w:tc>
        <w:tc>
          <w:tcPr>
            <w:tcW w:w="2551" w:type="dxa"/>
            <w:vAlign w:val="center"/>
          </w:tcPr>
          <w:p>
            <w:pPr>
              <w:pStyle w:val="11"/>
            </w:pPr>
            <w:r>
              <w:t>15035.57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21301</w:t>
            </w:r>
          </w:p>
        </w:tc>
        <w:tc>
          <w:tcPr>
            <w:tcW w:w="4535" w:type="dxa"/>
            <w:vAlign w:val="center"/>
          </w:tcPr>
          <w:p>
            <w:pPr>
              <w:pStyle w:val="10"/>
            </w:pPr>
            <w:r>
              <w:t>农业农村</w:t>
            </w:r>
          </w:p>
        </w:tc>
        <w:tc>
          <w:tcPr>
            <w:tcW w:w="2551" w:type="dxa"/>
            <w:vAlign w:val="center"/>
          </w:tcPr>
          <w:p>
            <w:pPr>
              <w:pStyle w:val="11"/>
            </w:pPr>
            <w:r>
              <w:t>18541.56</w:t>
            </w:r>
          </w:p>
        </w:tc>
        <w:tc>
          <w:tcPr>
            <w:tcW w:w="2551" w:type="dxa"/>
            <w:vAlign w:val="center"/>
          </w:tcPr>
          <w:p>
            <w:pPr>
              <w:pStyle w:val="11"/>
            </w:pPr>
            <w:r>
              <w:t>5290.44</w:t>
            </w:r>
          </w:p>
        </w:tc>
        <w:tc>
          <w:tcPr>
            <w:tcW w:w="2551" w:type="dxa"/>
            <w:vAlign w:val="center"/>
          </w:tcPr>
          <w:p>
            <w:pPr>
              <w:pStyle w:val="11"/>
            </w:pPr>
            <w:r>
              <w:t>13251.12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2130101</w:t>
            </w:r>
          </w:p>
        </w:tc>
        <w:tc>
          <w:tcPr>
            <w:tcW w:w="4535" w:type="dxa"/>
            <w:vAlign w:val="center"/>
          </w:tcPr>
          <w:p>
            <w:pPr>
              <w:pStyle w:val="10"/>
            </w:pPr>
            <w:r>
              <w:t>行政运行</w:t>
            </w:r>
          </w:p>
        </w:tc>
        <w:tc>
          <w:tcPr>
            <w:tcW w:w="2551" w:type="dxa"/>
            <w:vAlign w:val="center"/>
          </w:tcPr>
          <w:p>
            <w:pPr>
              <w:pStyle w:val="11"/>
            </w:pPr>
            <w:r>
              <w:t>5290.44</w:t>
            </w:r>
          </w:p>
        </w:tc>
        <w:tc>
          <w:tcPr>
            <w:tcW w:w="2551" w:type="dxa"/>
            <w:vAlign w:val="center"/>
          </w:tcPr>
          <w:p>
            <w:pPr>
              <w:pStyle w:val="11"/>
            </w:pPr>
            <w:r>
              <w:t>5290.44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2130108</w:t>
            </w:r>
          </w:p>
        </w:tc>
        <w:tc>
          <w:tcPr>
            <w:tcW w:w="4535" w:type="dxa"/>
            <w:vAlign w:val="center"/>
          </w:tcPr>
          <w:p>
            <w:pPr>
              <w:pStyle w:val="10"/>
            </w:pPr>
            <w:r>
              <w:t>病虫害控制</w:t>
            </w:r>
          </w:p>
        </w:tc>
        <w:tc>
          <w:tcPr>
            <w:tcW w:w="2551" w:type="dxa"/>
            <w:vAlign w:val="center"/>
          </w:tcPr>
          <w:p>
            <w:pPr>
              <w:pStyle w:val="11"/>
            </w:pPr>
            <w:r>
              <w:t>192.48</w:t>
            </w:r>
          </w:p>
        </w:tc>
        <w:tc>
          <w:tcPr>
            <w:tcW w:w="2551" w:type="dxa"/>
            <w:vAlign w:val="center"/>
          </w:tcPr>
          <w:p>
            <w:pPr>
              <w:pStyle w:val="11"/>
            </w:pPr>
          </w:p>
        </w:tc>
        <w:tc>
          <w:tcPr>
            <w:tcW w:w="2551" w:type="dxa"/>
            <w:vAlign w:val="center"/>
          </w:tcPr>
          <w:p>
            <w:pPr>
              <w:pStyle w:val="11"/>
            </w:pPr>
            <w:r>
              <w:t>192.48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2130109</w:t>
            </w:r>
          </w:p>
        </w:tc>
        <w:tc>
          <w:tcPr>
            <w:tcW w:w="4535" w:type="dxa"/>
            <w:vAlign w:val="center"/>
          </w:tcPr>
          <w:p>
            <w:pPr>
              <w:pStyle w:val="10"/>
            </w:pPr>
            <w:r>
              <w:t>农产品质量安全</w:t>
            </w:r>
          </w:p>
        </w:tc>
        <w:tc>
          <w:tcPr>
            <w:tcW w:w="2551" w:type="dxa"/>
            <w:vAlign w:val="center"/>
          </w:tcPr>
          <w:p>
            <w:pPr>
              <w:pStyle w:val="11"/>
            </w:pPr>
            <w:r>
              <w:t>24.09</w:t>
            </w:r>
          </w:p>
        </w:tc>
        <w:tc>
          <w:tcPr>
            <w:tcW w:w="2551" w:type="dxa"/>
            <w:vAlign w:val="center"/>
          </w:tcPr>
          <w:p>
            <w:pPr>
              <w:pStyle w:val="11"/>
            </w:pPr>
          </w:p>
        </w:tc>
        <w:tc>
          <w:tcPr>
            <w:tcW w:w="2551" w:type="dxa"/>
            <w:vAlign w:val="center"/>
          </w:tcPr>
          <w:p>
            <w:pPr>
              <w:pStyle w:val="11"/>
            </w:pPr>
            <w:r>
              <w:t>24.09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2130110</w:t>
            </w:r>
          </w:p>
        </w:tc>
        <w:tc>
          <w:tcPr>
            <w:tcW w:w="4535" w:type="dxa"/>
            <w:vAlign w:val="center"/>
          </w:tcPr>
          <w:p>
            <w:pPr>
              <w:pStyle w:val="10"/>
            </w:pPr>
            <w:r>
              <w:t>执法监管</w:t>
            </w:r>
          </w:p>
        </w:tc>
        <w:tc>
          <w:tcPr>
            <w:tcW w:w="2551" w:type="dxa"/>
            <w:vAlign w:val="center"/>
          </w:tcPr>
          <w:p>
            <w:pPr>
              <w:pStyle w:val="11"/>
            </w:pPr>
            <w:r>
              <w:t>7.27</w:t>
            </w:r>
          </w:p>
        </w:tc>
        <w:tc>
          <w:tcPr>
            <w:tcW w:w="2551" w:type="dxa"/>
            <w:vAlign w:val="center"/>
          </w:tcPr>
          <w:p>
            <w:pPr>
              <w:pStyle w:val="11"/>
            </w:pPr>
          </w:p>
        </w:tc>
        <w:tc>
          <w:tcPr>
            <w:tcW w:w="2551" w:type="dxa"/>
            <w:vAlign w:val="center"/>
          </w:tcPr>
          <w:p>
            <w:pPr>
              <w:pStyle w:val="11"/>
            </w:pPr>
            <w:r>
              <w:t>7.27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2130119</w:t>
            </w:r>
          </w:p>
        </w:tc>
        <w:tc>
          <w:tcPr>
            <w:tcW w:w="4535" w:type="dxa"/>
            <w:vAlign w:val="center"/>
          </w:tcPr>
          <w:p>
            <w:pPr>
              <w:pStyle w:val="10"/>
            </w:pPr>
            <w:r>
              <w:t>防灾救灾</w:t>
            </w:r>
          </w:p>
        </w:tc>
        <w:tc>
          <w:tcPr>
            <w:tcW w:w="2551" w:type="dxa"/>
            <w:vAlign w:val="center"/>
          </w:tcPr>
          <w:p>
            <w:pPr>
              <w:pStyle w:val="11"/>
            </w:pPr>
            <w:r>
              <w:t>152.98</w:t>
            </w:r>
          </w:p>
        </w:tc>
        <w:tc>
          <w:tcPr>
            <w:tcW w:w="2551" w:type="dxa"/>
            <w:vAlign w:val="center"/>
          </w:tcPr>
          <w:p>
            <w:pPr>
              <w:pStyle w:val="11"/>
            </w:pPr>
          </w:p>
        </w:tc>
        <w:tc>
          <w:tcPr>
            <w:tcW w:w="2551" w:type="dxa"/>
            <w:vAlign w:val="center"/>
          </w:tcPr>
          <w:p>
            <w:pPr>
              <w:pStyle w:val="11"/>
            </w:pPr>
            <w:r>
              <w:t>152.98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2130121</w:t>
            </w:r>
          </w:p>
        </w:tc>
        <w:tc>
          <w:tcPr>
            <w:tcW w:w="4535" w:type="dxa"/>
            <w:vAlign w:val="center"/>
          </w:tcPr>
          <w:p>
            <w:pPr>
              <w:pStyle w:val="10"/>
            </w:pPr>
            <w:r>
              <w:t>农业结构调整补贴</w:t>
            </w:r>
          </w:p>
        </w:tc>
        <w:tc>
          <w:tcPr>
            <w:tcW w:w="2551" w:type="dxa"/>
            <w:vAlign w:val="center"/>
          </w:tcPr>
          <w:p>
            <w:pPr>
              <w:pStyle w:val="11"/>
            </w:pPr>
            <w:r>
              <w:t>76.22</w:t>
            </w:r>
          </w:p>
        </w:tc>
        <w:tc>
          <w:tcPr>
            <w:tcW w:w="2551" w:type="dxa"/>
            <w:vAlign w:val="center"/>
          </w:tcPr>
          <w:p>
            <w:pPr>
              <w:pStyle w:val="11"/>
            </w:pPr>
          </w:p>
        </w:tc>
        <w:tc>
          <w:tcPr>
            <w:tcW w:w="2551" w:type="dxa"/>
            <w:vAlign w:val="center"/>
          </w:tcPr>
          <w:p>
            <w:pPr>
              <w:pStyle w:val="11"/>
            </w:pPr>
            <w:r>
              <w:t>76.22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2130122</w:t>
            </w:r>
          </w:p>
        </w:tc>
        <w:tc>
          <w:tcPr>
            <w:tcW w:w="4535" w:type="dxa"/>
            <w:vAlign w:val="center"/>
          </w:tcPr>
          <w:p>
            <w:pPr>
              <w:pStyle w:val="10"/>
            </w:pPr>
            <w:r>
              <w:t>农业生产发展</w:t>
            </w:r>
          </w:p>
        </w:tc>
        <w:tc>
          <w:tcPr>
            <w:tcW w:w="2551" w:type="dxa"/>
            <w:vAlign w:val="center"/>
          </w:tcPr>
          <w:p>
            <w:pPr>
              <w:pStyle w:val="11"/>
            </w:pPr>
            <w:r>
              <w:t>4871.20</w:t>
            </w:r>
          </w:p>
        </w:tc>
        <w:tc>
          <w:tcPr>
            <w:tcW w:w="2551" w:type="dxa"/>
            <w:vAlign w:val="center"/>
          </w:tcPr>
          <w:p>
            <w:pPr>
              <w:pStyle w:val="11"/>
            </w:pPr>
          </w:p>
        </w:tc>
        <w:tc>
          <w:tcPr>
            <w:tcW w:w="2551" w:type="dxa"/>
            <w:vAlign w:val="center"/>
          </w:tcPr>
          <w:p>
            <w:pPr>
              <w:pStyle w:val="11"/>
            </w:pPr>
            <w:r>
              <w:t>4871.20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2130124</w:t>
            </w:r>
          </w:p>
        </w:tc>
        <w:tc>
          <w:tcPr>
            <w:tcW w:w="4535" w:type="dxa"/>
            <w:vAlign w:val="center"/>
          </w:tcPr>
          <w:p>
            <w:pPr>
              <w:pStyle w:val="10"/>
            </w:pPr>
            <w:r>
              <w:t>农村合作经济</w:t>
            </w:r>
          </w:p>
        </w:tc>
        <w:tc>
          <w:tcPr>
            <w:tcW w:w="2551" w:type="dxa"/>
            <w:vAlign w:val="center"/>
          </w:tcPr>
          <w:p>
            <w:pPr>
              <w:pStyle w:val="11"/>
            </w:pPr>
            <w:r>
              <w:t>145.00</w:t>
            </w:r>
          </w:p>
        </w:tc>
        <w:tc>
          <w:tcPr>
            <w:tcW w:w="2551" w:type="dxa"/>
            <w:vAlign w:val="center"/>
          </w:tcPr>
          <w:p>
            <w:pPr>
              <w:pStyle w:val="11"/>
            </w:pPr>
          </w:p>
        </w:tc>
        <w:tc>
          <w:tcPr>
            <w:tcW w:w="2551" w:type="dxa"/>
            <w:vAlign w:val="center"/>
          </w:tcPr>
          <w:p>
            <w:pPr>
              <w:pStyle w:val="11"/>
            </w:pPr>
            <w:r>
              <w:t>145.00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2130126</w:t>
            </w:r>
          </w:p>
        </w:tc>
        <w:tc>
          <w:tcPr>
            <w:tcW w:w="4535" w:type="dxa"/>
            <w:vAlign w:val="center"/>
          </w:tcPr>
          <w:p>
            <w:pPr>
              <w:pStyle w:val="10"/>
            </w:pPr>
            <w:r>
              <w:t>农村社会事业</w:t>
            </w:r>
          </w:p>
        </w:tc>
        <w:tc>
          <w:tcPr>
            <w:tcW w:w="2551" w:type="dxa"/>
            <w:vAlign w:val="center"/>
          </w:tcPr>
          <w:p>
            <w:pPr>
              <w:pStyle w:val="11"/>
            </w:pPr>
            <w:r>
              <w:t>571.82</w:t>
            </w:r>
          </w:p>
        </w:tc>
        <w:tc>
          <w:tcPr>
            <w:tcW w:w="2551" w:type="dxa"/>
            <w:vAlign w:val="center"/>
          </w:tcPr>
          <w:p>
            <w:pPr>
              <w:pStyle w:val="11"/>
            </w:pPr>
          </w:p>
        </w:tc>
        <w:tc>
          <w:tcPr>
            <w:tcW w:w="2551" w:type="dxa"/>
            <w:vAlign w:val="center"/>
          </w:tcPr>
          <w:p>
            <w:pPr>
              <w:pStyle w:val="11"/>
            </w:pPr>
            <w:r>
              <w:t>571.82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2130135</w:t>
            </w:r>
          </w:p>
        </w:tc>
        <w:tc>
          <w:tcPr>
            <w:tcW w:w="4535" w:type="dxa"/>
            <w:vAlign w:val="center"/>
          </w:tcPr>
          <w:p>
            <w:pPr>
              <w:pStyle w:val="10"/>
            </w:pPr>
            <w:r>
              <w:t>农业生态资源保护</w:t>
            </w:r>
          </w:p>
        </w:tc>
        <w:tc>
          <w:tcPr>
            <w:tcW w:w="2551" w:type="dxa"/>
            <w:vAlign w:val="center"/>
          </w:tcPr>
          <w:p>
            <w:pPr>
              <w:pStyle w:val="11"/>
            </w:pPr>
            <w:r>
              <w:t>12.35</w:t>
            </w:r>
          </w:p>
        </w:tc>
        <w:tc>
          <w:tcPr>
            <w:tcW w:w="2551" w:type="dxa"/>
            <w:vAlign w:val="center"/>
          </w:tcPr>
          <w:p>
            <w:pPr>
              <w:pStyle w:val="11"/>
            </w:pPr>
          </w:p>
        </w:tc>
        <w:tc>
          <w:tcPr>
            <w:tcW w:w="2551" w:type="dxa"/>
            <w:vAlign w:val="center"/>
          </w:tcPr>
          <w:p>
            <w:pPr>
              <w:pStyle w:val="11"/>
            </w:pPr>
            <w:r>
              <w:t>12.35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2130153</w:t>
            </w:r>
          </w:p>
        </w:tc>
        <w:tc>
          <w:tcPr>
            <w:tcW w:w="4535" w:type="dxa"/>
            <w:vAlign w:val="center"/>
          </w:tcPr>
          <w:p>
            <w:pPr>
              <w:pStyle w:val="10"/>
            </w:pPr>
            <w:r>
              <w:t>耕地建设与利用</w:t>
            </w:r>
          </w:p>
        </w:tc>
        <w:tc>
          <w:tcPr>
            <w:tcW w:w="2551" w:type="dxa"/>
            <w:vAlign w:val="center"/>
          </w:tcPr>
          <w:p>
            <w:pPr>
              <w:pStyle w:val="11"/>
            </w:pPr>
            <w:r>
              <w:t>7197.72</w:t>
            </w:r>
          </w:p>
        </w:tc>
        <w:tc>
          <w:tcPr>
            <w:tcW w:w="2551" w:type="dxa"/>
            <w:vAlign w:val="center"/>
          </w:tcPr>
          <w:p>
            <w:pPr>
              <w:pStyle w:val="11"/>
            </w:pPr>
          </w:p>
        </w:tc>
        <w:tc>
          <w:tcPr>
            <w:tcW w:w="2551" w:type="dxa"/>
            <w:vAlign w:val="center"/>
          </w:tcPr>
          <w:p>
            <w:pPr>
              <w:pStyle w:val="11"/>
            </w:pPr>
            <w:r>
              <w:t>7197.72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21302</w:t>
            </w:r>
          </w:p>
        </w:tc>
        <w:tc>
          <w:tcPr>
            <w:tcW w:w="4535" w:type="dxa"/>
            <w:vAlign w:val="center"/>
          </w:tcPr>
          <w:p>
            <w:pPr>
              <w:pStyle w:val="10"/>
            </w:pPr>
            <w:r>
              <w:t>林业和草原</w:t>
            </w:r>
          </w:p>
        </w:tc>
        <w:tc>
          <w:tcPr>
            <w:tcW w:w="2551" w:type="dxa"/>
            <w:vAlign w:val="center"/>
          </w:tcPr>
          <w:p>
            <w:pPr>
              <w:pStyle w:val="11"/>
            </w:pPr>
            <w:r>
              <w:t>195.26</w:t>
            </w:r>
          </w:p>
        </w:tc>
        <w:tc>
          <w:tcPr>
            <w:tcW w:w="2551" w:type="dxa"/>
            <w:vAlign w:val="center"/>
          </w:tcPr>
          <w:p>
            <w:pPr>
              <w:pStyle w:val="11"/>
            </w:pPr>
          </w:p>
        </w:tc>
        <w:tc>
          <w:tcPr>
            <w:tcW w:w="2551" w:type="dxa"/>
            <w:vAlign w:val="center"/>
          </w:tcPr>
          <w:p>
            <w:pPr>
              <w:pStyle w:val="11"/>
            </w:pPr>
            <w:r>
              <w:t>195.26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2130205</w:t>
            </w:r>
          </w:p>
        </w:tc>
        <w:tc>
          <w:tcPr>
            <w:tcW w:w="4535" w:type="dxa"/>
            <w:vAlign w:val="center"/>
          </w:tcPr>
          <w:p>
            <w:pPr>
              <w:pStyle w:val="10"/>
            </w:pPr>
            <w:r>
              <w:t>森林资源培育</w:t>
            </w:r>
          </w:p>
        </w:tc>
        <w:tc>
          <w:tcPr>
            <w:tcW w:w="2551" w:type="dxa"/>
            <w:vAlign w:val="center"/>
          </w:tcPr>
          <w:p>
            <w:pPr>
              <w:pStyle w:val="11"/>
            </w:pPr>
            <w:r>
              <w:t>129.32</w:t>
            </w:r>
          </w:p>
        </w:tc>
        <w:tc>
          <w:tcPr>
            <w:tcW w:w="2551" w:type="dxa"/>
            <w:vAlign w:val="center"/>
          </w:tcPr>
          <w:p>
            <w:pPr>
              <w:pStyle w:val="11"/>
            </w:pPr>
          </w:p>
        </w:tc>
        <w:tc>
          <w:tcPr>
            <w:tcW w:w="2551" w:type="dxa"/>
            <w:vAlign w:val="center"/>
          </w:tcPr>
          <w:p>
            <w:pPr>
              <w:pStyle w:val="11"/>
            </w:pPr>
            <w:r>
              <w:t>129.32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2130234</w:t>
            </w:r>
          </w:p>
        </w:tc>
        <w:tc>
          <w:tcPr>
            <w:tcW w:w="4535" w:type="dxa"/>
            <w:vAlign w:val="center"/>
          </w:tcPr>
          <w:p>
            <w:pPr>
              <w:pStyle w:val="10"/>
            </w:pPr>
            <w:r>
              <w:t>林业草原防灾减灾</w:t>
            </w:r>
          </w:p>
        </w:tc>
        <w:tc>
          <w:tcPr>
            <w:tcW w:w="2551" w:type="dxa"/>
            <w:vAlign w:val="center"/>
          </w:tcPr>
          <w:p>
            <w:pPr>
              <w:pStyle w:val="11"/>
            </w:pPr>
            <w:r>
              <w:t>59.29</w:t>
            </w:r>
          </w:p>
        </w:tc>
        <w:tc>
          <w:tcPr>
            <w:tcW w:w="2551" w:type="dxa"/>
            <w:vAlign w:val="center"/>
          </w:tcPr>
          <w:p>
            <w:pPr>
              <w:pStyle w:val="11"/>
            </w:pPr>
          </w:p>
        </w:tc>
        <w:tc>
          <w:tcPr>
            <w:tcW w:w="2551" w:type="dxa"/>
            <w:vAlign w:val="center"/>
          </w:tcPr>
          <w:p>
            <w:pPr>
              <w:pStyle w:val="11"/>
            </w:pPr>
            <w:r>
              <w:t>59.29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2130299</w:t>
            </w:r>
          </w:p>
        </w:tc>
        <w:tc>
          <w:tcPr>
            <w:tcW w:w="4535" w:type="dxa"/>
            <w:vAlign w:val="center"/>
          </w:tcPr>
          <w:p>
            <w:pPr>
              <w:pStyle w:val="10"/>
            </w:pPr>
            <w:r>
              <w:t>其他林业和草原支出</w:t>
            </w:r>
          </w:p>
        </w:tc>
        <w:tc>
          <w:tcPr>
            <w:tcW w:w="2551" w:type="dxa"/>
            <w:vAlign w:val="center"/>
          </w:tcPr>
          <w:p>
            <w:pPr>
              <w:pStyle w:val="11"/>
            </w:pPr>
            <w:r>
              <w:t>6.65</w:t>
            </w:r>
          </w:p>
        </w:tc>
        <w:tc>
          <w:tcPr>
            <w:tcW w:w="2551" w:type="dxa"/>
            <w:vAlign w:val="center"/>
          </w:tcPr>
          <w:p>
            <w:pPr>
              <w:pStyle w:val="11"/>
            </w:pPr>
          </w:p>
        </w:tc>
        <w:tc>
          <w:tcPr>
            <w:tcW w:w="2551" w:type="dxa"/>
            <w:vAlign w:val="center"/>
          </w:tcPr>
          <w:p>
            <w:pPr>
              <w:pStyle w:val="11"/>
            </w:pPr>
            <w:r>
              <w:t>6.65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0"/>
            </w:pPr>
            <w:r>
              <w:t>21305</w:t>
            </w:r>
          </w:p>
        </w:tc>
        <w:tc>
          <w:tcPr>
            <w:tcW w:w="4535" w:type="dxa"/>
            <w:vAlign w:val="center"/>
          </w:tcPr>
          <w:p>
            <w:pPr>
              <w:pStyle w:val="10"/>
            </w:pPr>
            <w:r>
              <w:t>巩固脱贫攻坚成果衔接乡村振兴</w:t>
            </w:r>
          </w:p>
        </w:tc>
        <w:tc>
          <w:tcPr>
            <w:tcW w:w="2551" w:type="dxa"/>
            <w:vAlign w:val="center"/>
          </w:tcPr>
          <w:p>
            <w:pPr>
              <w:pStyle w:val="11"/>
            </w:pPr>
            <w:r>
              <w:t>1589.19</w:t>
            </w:r>
          </w:p>
        </w:tc>
        <w:tc>
          <w:tcPr>
            <w:tcW w:w="2551" w:type="dxa"/>
            <w:vAlign w:val="center"/>
          </w:tcPr>
          <w:p>
            <w:pPr>
              <w:pStyle w:val="11"/>
            </w:pPr>
          </w:p>
        </w:tc>
        <w:tc>
          <w:tcPr>
            <w:tcW w:w="2551" w:type="dxa"/>
            <w:vAlign w:val="center"/>
          </w:tcPr>
          <w:p>
            <w:pPr>
              <w:pStyle w:val="11"/>
            </w:pPr>
            <w:r>
              <w:t>1589.19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1191" w:type="dxa"/>
            <w:vAlign w:val="center"/>
          </w:tcPr>
          <w:p>
            <w:pPr>
              <w:pStyle w:val="10"/>
            </w:pPr>
            <w:r>
              <w:t>2130599</w:t>
            </w:r>
          </w:p>
        </w:tc>
        <w:tc>
          <w:tcPr>
            <w:tcW w:w="4535" w:type="dxa"/>
            <w:vAlign w:val="center"/>
          </w:tcPr>
          <w:p>
            <w:pPr>
              <w:pStyle w:val="10"/>
            </w:pPr>
            <w:r>
              <w:t>其他巩固脱贫攻坚成果衔接乡村振兴支出</w:t>
            </w:r>
          </w:p>
        </w:tc>
        <w:tc>
          <w:tcPr>
            <w:tcW w:w="2551" w:type="dxa"/>
            <w:vAlign w:val="center"/>
          </w:tcPr>
          <w:p>
            <w:pPr>
              <w:pStyle w:val="11"/>
            </w:pPr>
            <w:r>
              <w:t>1589.19</w:t>
            </w:r>
          </w:p>
        </w:tc>
        <w:tc>
          <w:tcPr>
            <w:tcW w:w="2551" w:type="dxa"/>
            <w:vAlign w:val="center"/>
          </w:tcPr>
          <w:p>
            <w:pPr>
              <w:pStyle w:val="11"/>
            </w:pPr>
          </w:p>
        </w:tc>
        <w:tc>
          <w:tcPr>
            <w:tcW w:w="2551" w:type="dxa"/>
            <w:vAlign w:val="center"/>
          </w:tcPr>
          <w:p>
            <w:pPr>
              <w:pStyle w:val="11"/>
            </w:pPr>
            <w:r>
              <w:t>1589.19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1191" w:type="dxa"/>
            <w:vAlign w:val="center"/>
          </w:tcPr>
          <w:p>
            <w:pPr>
              <w:pStyle w:val="10"/>
            </w:pPr>
            <w:r>
              <w:t>216</w:t>
            </w:r>
          </w:p>
        </w:tc>
        <w:tc>
          <w:tcPr>
            <w:tcW w:w="4535" w:type="dxa"/>
            <w:vAlign w:val="center"/>
          </w:tcPr>
          <w:p>
            <w:pPr>
              <w:pStyle w:val="10"/>
            </w:pPr>
            <w:r>
              <w:t>商业服务业等支出</w:t>
            </w:r>
          </w:p>
        </w:tc>
        <w:tc>
          <w:tcPr>
            <w:tcW w:w="2551" w:type="dxa"/>
            <w:vAlign w:val="center"/>
          </w:tcPr>
          <w:p>
            <w:pPr>
              <w:pStyle w:val="11"/>
            </w:pPr>
            <w:r>
              <w:t>130.00</w:t>
            </w:r>
          </w:p>
        </w:tc>
        <w:tc>
          <w:tcPr>
            <w:tcW w:w="2551" w:type="dxa"/>
            <w:vAlign w:val="center"/>
          </w:tcPr>
          <w:p>
            <w:pPr>
              <w:pStyle w:val="11"/>
            </w:pPr>
          </w:p>
        </w:tc>
        <w:tc>
          <w:tcPr>
            <w:tcW w:w="2551" w:type="dxa"/>
            <w:vAlign w:val="center"/>
          </w:tcPr>
          <w:p>
            <w:pPr>
              <w:pStyle w:val="11"/>
            </w:pPr>
            <w:r>
              <w:t>130.00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1191" w:type="dxa"/>
            <w:vAlign w:val="center"/>
          </w:tcPr>
          <w:p>
            <w:pPr>
              <w:pStyle w:val="10"/>
            </w:pPr>
            <w:r>
              <w:t>21602</w:t>
            </w:r>
          </w:p>
        </w:tc>
        <w:tc>
          <w:tcPr>
            <w:tcW w:w="4535" w:type="dxa"/>
            <w:vAlign w:val="center"/>
          </w:tcPr>
          <w:p>
            <w:pPr>
              <w:pStyle w:val="10"/>
            </w:pPr>
            <w:r>
              <w:t>商业流通事务</w:t>
            </w:r>
          </w:p>
        </w:tc>
        <w:tc>
          <w:tcPr>
            <w:tcW w:w="2551" w:type="dxa"/>
            <w:vAlign w:val="center"/>
          </w:tcPr>
          <w:p>
            <w:pPr>
              <w:pStyle w:val="11"/>
            </w:pPr>
            <w:r>
              <w:t>130.00</w:t>
            </w:r>
          </w:p>
        </w:tc>
        <w:tc>
          <w:tcPr>
            <w:tcW w:w="2551" w:type="dxa"/>
            <w:vAlign w:val="center"/>
          </w:tcPr>
          <w:p>
            <w:pPr>
              <w:pStyle w:val="11"/>
            </w:pPr>
          </w:p>
        </w:tc>
        <w:tc>
          <w:tcPr>
            <w:tcW w:w="2551" w:type="dxa"/>
            <w:vAlign w:val="center"/>
          </w:tcPr>
          <w:p>
            <w:pPr>
              <w:pStyle w:val="11"/>
            </w:pPr>
            <w:r>
              <w:t>130.00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1191" w:type="dxa"/>
            <w:vAlign w:val="center"/>
          </w:tcPr>
          <w:p>
            <w:pPr>
              <w:pStyle w:val="10"/>
            </w:pPr>
            <w:r>
              <w:t>2160299</w:t>
            </w:r>
          </w:p>
        </w:tc>
        <w:tc>
          <w:tcPr>
            <w:tcW w:w="4535" w:type="dxa"/>
            <w:vAlign w:val="center"/>
          </w:tcPr>
          <w:p>
            <w:pPr>
              <w:pStyle w:val="10"/>
            </w:pPr>
            <w:r>
              <w:t>其他商业流通事务支出</w:t>
            </w:r>
          </w:p>
        </w:tc>
        <w:tc>
          <w:tcPr>
            <w:tcW w:w="2551" w:type="dxa"/>
            <w:vAlign w:val="center"/>
          </w:tcPr>
          <w:p>
            <w:pPr>
              <w:pStyle w:val="11"/>
            </w:pPr>
            <w:r>
              <w:t>130.00</w:t>
            </w:r>
          </w:p>
        </w:tc>
        <w:tc>
          <w:tcPr>
            <w:tcW w:w="2551" w:type="dxa"/>
            <w:vAlign w:val="center"/>
          </w:tcPr>
          <w:p>
            <w:pPr>
              <w:pStyle w:val="11"/>
            </w:pPr>
          </w:p>
        </w:tc>
        <w:tc>
          <w:tcPr>
            <w:tcW w:w="2551" w:type="dxa"/>
            <w:vAlign w:val="center"/>
          </w:tcPr>
          <w:p>
            <w:pPr>
              <w:pStyle w:val="11"/>
            </w:pPr>
            <w:r>
              <w:t>130.00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418.93</w:t>
            </w:r>
          </w:p>
        </w:tc>
        <w:tc>
          <w:tcPr>
            <w:tcW w:w="2551" w:type="dxa"/>
            <w:vAlign w:val="center"/>
          </w:tcPr>
          <w:p>
            <w:pPr>
              <w:pStyle w:val="11"/>
            </w:pPr>
            <w:r>
              <w:t>418.93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418.93</w:t>
            </w:r>
          </w:p>
        </w:tc>
        <w:tc>
          <w:tcPr>
            <w:tcW w:w="2551" w:type="dxa"/>
            <w:vAlign w:val="center"/>
          </w:tcPr>
          <w:p>
            <w:pPr>
              <w:pStyle w:val="11"/>
            </w:pPr>
            <w:r>
              <w:t>418.93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418.93</w:t>
            </w:r>
          </w:p>
        </w:tc>
        <w:tc>
          <w:tcPr>
            <w:tcW w:w="2551" w:type="dxa"/>
            <w:vAlign w:val="center"/>
          </w:tcPr>
          <w:p>
            <w:pPr>
              <w:pStyle w:val="11"/>
            </w:pPr>
            <w:r>
              <w:t>418.93</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326001唐山市丰润区农业农村局本级</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3" w:type="dxa"/>
            <w:gridSpan w:val="3"/>
            <w:vAlign w:val="center"/>
          </w:tcPr>
          <w:p>
            <w:pPr>
              <w:pStyle w:val="8"/>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7010.27</w:t>
            </w:r>
          </w:p>
        </w:tc>
        <w:tc>
          <w:tcPr>
            <w:tcW w:w="2551" w:type="dxa"/>
            <w:vAlign w:val="center"/>
          </w:tcPr>
          <w:p>
            <w:pPr>
              <w:pStyle w:val="13"/>
            </w:pPr>
            <w:r>
              <w:t>6690.71</w:t>
            </w:r>
          </w:p>
        </w:tc>
        <w:tc>
          <w:tcPr>
            <w:tcW w:w="2551" w:type="dxa"/>
            <w:vAlign w:val="center"/>
          </w:tcPr>
          <w:p>
            <w:pPr>
              <w:pStyle w:val="13"/>
            </w:pPr>
            <w:r>
              <w:t>319.56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5751.87</w:t>
            </w:r>
          </w:p>
        </w:tc>
        <w:tc>
          <w:tcPr>
            <w:tcW w:w="2551" w:type="dxa"/>
            <w:vAlign w:val="center"/>
          </w:tcPr>
          <w:p>
            <w:pPr>
              <w:pStyle w:val="11"/>
            </w:pPr>
            <w:r>
              <w:t>5751.87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1830.32</w:t>
            </w:r>
          </w:p>
        </w:tc>
        <w:tc>
          <w:tcPr>
            <w:tcW w:w="2551" w:type="dxa"/>
            <w:vAlign w:val="center"/>
          </w:tcPr>
          <w:p>
            <w:pPr>
              <w:pStyle w:val="11"/>
            </w:pPr>
            <w:r>
              <w:t>1830.32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536.48</w:t>
            </w:r>
          </w:p>
        </w:tc>
        <w:tc>
          <w:tcPr>
            <w:tcW w:w="2551" w:type="dxa"/>
            <w:vAlign w:val="center"/>
          </w:tcPr>
          <w:p>
            <w:pPr>
              <w:pStyle w:val="11"/>
            </w:pPr>
            <w:r>
              <w:t>536.48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77.78</w:t>
            </w:r>
          </w:p>
        </w:tc>
        <w:tc>
          <w:tcPr>
            <w:tcW w:w="2551" w:type="dxa"/>
            <w:vAlign w:val="center"/>
          </w:tcPr>
          <w:p>
            <w:pPr>
              <w:pStyle w:val="11"/>
            </w:pPr>
            <w:r>
              <w:t>77.78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1554.27</w:t>
            </w:r>
          </w:p>
        </w:tc>
        <w:tc>
          <w:tcPr>
            <w:tcW w:w="2551" w:type="dxa"/>
            <w:vAlign w:val="center"/>
          </w:tcPr>
          <w:p>
            <w:pPr>
              <w:pStyle w:val="11"/>
            </w:pPr>
            <w:r>
              <w:t>1554.27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536.97</w:t>
            </w:r>
          </w:p>
        </w:tc>
        <w:tc>
          <w:tcPr>
            <w:tcW w:w="2551" w:type="dxa"/>
            <w:vAlign w:val="center"/>
          </w:tcPr>
          <w:p>
            <w:pPr>
              <w:pStyle w:val="11"/>
            </w:pPr>
            <w:r>
              <w:t>536.97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49.38</w:t>
            </w:r>
          </w:p>
        </w:tc>
        <w:tc>
          <w:tcPr>
            <w:tcW w:w="2551" w:type="dxa"/>
            <w:vAlign w:val="center"/>
          </w:tcPr>
          <w:p>
            <w:pPr>
              <w:pStyle w:val="11"/>
            </w:pPr>
            <w:r>
              <w:t>49.38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246.14</w:t>
            </w:r>
          </w:p>
        </w:tc>
        <w:tc>
          <w:tcPr>
            <w:tcW w:w="2551" w:type="dxa"/>
            <w:vAlign w:val="center"/>
          </w:tcPr>
          <w:p>
            <w:pPr>
              <w:pStyle w:val="11"/>
            </w:pPr>
            <w:r>
              <w:t>246.14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11"/>
            </w:pPr>
            <w:r>
              <w:t>468.41</w:t>
            </w:r>
          </w:p>
        </w:tc>
        <w:tc>
          <w:tcPr>
            <w:tcW w:w="2551" w:type="dxa"/>
            <w:vAlign w:val="center"/>
          </w:tcPr>
          <w:p>
            <w:pPr>
              <w:pStyle w:val="11"/>
            </w:pPr>
            <w:r>
              <w:t>468.41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33.19</w:t>
            </w:r>
          </w:p>
        </w:tc>
        <w:tc>
          <w:tcPr>
            <w:tcW w:w="2551" w:type="dxa"/>
            <w:vAlign w:val="center"/>
          </w:tcPr>
          <w:p>
            <w:pPr>
              <w:pStyle w:val="11"/>
            </w:pPr>
            <w:r>
              <w:t>33.19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418.93</w:t>
            </w:r>
          </w:p>
        </w:tc>
        <w:tc>
          <w:tcPr>
            <w:tcW w:w="2551" w:type="dxa"/>
            <w:vAlign w:val="center"/>
          </w:tcPr>
          <w:p>
            <w:pPr>
              <w:pStyle w:val="11"/>
            </w:pPr>
            <w:r>
              <w:t>418.93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319.56</w:t>
            </w:r>
          </w:p>
        </w:tc>
        <w:tc>
          <w:tcPr>
            <w:tcW w:w="2551" w:type="dxa"/>
            <w:vAlign w:val="center"/>
          </w:tcPr>
          <w:p>
            <w:pPr>
              <w:pStyle w:val="11"/>
            </w:pPr>
          </w:p>
        </w:tc>
        <w:tc>
          <w:tcPr>
            <w:tcW w:w="2551" w:type="dxa"/>
            <w:vAlign w:val="center"/>
          </w:tcPr>
          <w:p>
            <w:pPr>
              <w:pStyle w:val="11"/>
            </w:pPr>
            <w:r>
              <w:t>319.56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52.20</w:t>
            </w:r>
          </w:p>
        </w:tc>
        <w:tc>
          <w:tcPr>
            <w:tcW w:w="2551" w:type="dxa"/>
            <w:vAlign w:val="center"/>
          </w:tcPr>
          <w:p>
            <w:pPr>
              <w:pStyle w:val="11"/>
            </w:pPr>
          </w:p>
        </w:tc>
        <w:tc>
          <w:tcPr>
            <w:tcW w:w="2551" w:type="dxa"/>
            <w:vAlign w:val="center"/>
          </w:tcPr>
          <w:p>
            <w:pPr>
              <w:pStyle w:val="11"/>
            </w:pPr>
            <w:r>
              <w:t>52.20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11"/>
            </w:pPr>
            <w:r>
              <w:t>28.80</w:t>
            </w:r>
          </w:p>
        </w:tc>
        <w:tc>
          <w:tcPr>
            <w:tcW w:w="2551" w:type="dxa"/>
            <w:vAlign w:val="center"/>
          </w:tcPr>
          <w:p>
            <w:pPr>
              <w:pStyle w:val="11"/>
            </w:pPr>
          </w:p>
        </w:tc>
        <w:tc>
          <w:tcPr>
            <w:tcW w:w="2551" w:type="dxa"/>
            <w:vAlign w:val="center"/>
          </w:tcPr>
          <w:p>
            <w:pPr>
              <w:pStyle w:val="11"/>
            </w:pPr>
            <w: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21.70</w:t>
            </w:r>
          </w:p>
        </w:tc>
        <w:tc>
          <w:tcPr>
            <w:tcW w:w="2551" w:type="dxa"/>
            <w:vAlign w:val="center"/>
          </w:tcPr>
          <w:p>
            <w:pPr>
              <w:pStyle w:val="11"/>
            </w:pPr>
          </w:p>
        </w:tc>
        <w:tc>
          <w:tcPr>
            <w:tcW w:w="2551" w:type="dxa"/>
            <w:vAlign w:val="center"/>
          </w:tcPr>
          <w:p>
            <w:pPr>
              <w:pStyle w:val="11"/>
            </w:pPr>
            <w:r>
              <w:t>21.70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11"/>
            </w:pPr>
            <w:r>
              <w:t>111.00</w:t>
            </w:r>
          </w:p>
        </w:tc>
        <w:tc>
          <w:tcPr>
            <w:tcW w:w="2551" w:type="dxa"/>
            <w:vAlign w:val="center"/>
          </w:tcPr>
          <w:p>
            <w:pPr>
              <w:pStyle w:val="11"/>
            </w:pPr>
          </w:p>
        </w:tc>
        <w:tc>
          <w:tcPr>
            <w:tcW w:w="2551" w:type="dxa"/>
            <w:vAlign w:val="center"/>
          </w:tcPr>
          <w:p>
            <w:pPr>
              <w:pStyle w:val="11"/>
            </w:pPr>
            <w:r>
              <w:t>111.00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10.80</w:t>
            </w:r>
          </w:p>
        </w:tc>
        <w:tc>
          <w:tcPr>
            <w:tcW w:w="2551" w:type="dxa"/>
            <w:vAlign w:val="center"/>
          </w:tcPr>
          <w:p>
            <w:pPr>
              <w:pStyle w:val="11"/>
            </w:pPr>
          </w:p>
        </w:tc>
        <w:tc>
          <w:tcPr>
            <w:tcW w:w="2551" w:type="dxa"/>
            <w:vAlign w:val="center"/>
          </w:tcPr>
          <w:p>
            <w:pPr>
              <w:pStyle w:val="11"/>
            </w:pPr>
            <w:r>
              <w:t>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12.86</w:t>
            </w:r>
          </w:p>
        </w:tc>
        <w:tc>
          <w:tcPr>
            <w:tcW w:w="2551" w:type="dxa"/>
            <w:vAlign w:val="center"/>
          </w:tcPr>
          <w:p>
            <w:pPr>
              <w:pStyle w:val="11"/>
            </w:pPr>
          </w:p>
        </w:tc>
        <w:tc>
          <w:tcPr>
            <w:tcW w:w="2551" w:type="dxa"/>
            <w:vAlign w:val="center"/>
          </w:tcPr>
          <w:p>
            <w:pPr>
              <w:pStyle w:val="11"/>
            </w:pPr>
            <w:r>
              <w:t>12.86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28.00</w:t>
            </w:r>
          </w:p>
        </w:tc>
        <w:tc>
          <w:tcPr>
            <w:tcW w:w="2551" w:type="dxa"/>
            <w:vAlign w:val="center"/>
          </w:tcPr>
          <w:p>
            <w:pPr>
              <w:pStyle w:val="11"/>
            </w:pPr>
          </w:p>
        </w:tc>
        <w:tc>
          <w:tcPr>
            <w:tcW w:w="2551" w:type="dxa"/>
            <w:vAlign w:val="center"/>
          </w:tcPr>
          <w:p>
            <w:pPr>
              <w:pStyle w:val="11"/>
            </w:pPr>
            <w:r>
              <w:t>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31.20</w:t>
            </w:r>
          </w:p>
        </w:tc>
        <w:tc>
          <w:tcPr>
            <w:tcW w:w="2551" w:type="dxa"/>
            <w:vAlign w:val="center"/>
          </w:tcPr>
          <w:p>
            <w:pPr>
              <w:pStyle w:val="11"/>
            </w:pPr>
          </w:p>
        </w:tc>
        <w:tc>
          <w:tcPr>
            <w:tcW w:w="2551" w:type="dxa"/>
            <w:vAlign w:val="center"/>
          </w:tcPr>
          <w:p>
            <w:pPr>
              <w:pStyle w:val="11"/>
            </w:pPr>
            <w:r>
              <w:t>31.20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938.84</w:t>
            </w:r>
          </w:p>
        </w:tc>
        <w:tc>
          <w:tcPr>
            <w:tcW w:w="2551" w:type="dxa"/>
            <w:vAlign w:val="center"/>
          </w:tcPr>
          <w:p>
            <w:pPr>
              <w:pStyle w:val="11"/>
            </w:pPr>
            <w:r>
              <w:t>938.84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881.90</w:t>
            </w:r>
          </w:p>
        </w:tc>
        <w:tc>
          <w:tcPr>
            <w:tcW w:w="2551" w:type="dxa"/>
            <w:vAlign w:val="center"/>
          </w:tcPr>
          <w:p>
            <w:pPr>
              <w:pStyle w:val="11"/>
            </w:pPr>
            <w:r>
              <w:t>881.90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11"/>
            </w:pPr>
            <w:r>
              <w:t>48.54</w:t>
            </w:r>
          </w:p>
        </w:tc>
        <w:tc>
          <w:tcPr>
            <w:tcW w:w="2551" w:type="dxa"/>
            <w:vAlign w:val="center"/>
          </w:tcPr>
          <w:p>
            <w:pPr>
              <w:pStyle w:val="11"/>
            </w:pPr>
            <w:r>
              <w:t>48.54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8.40</w:t>
            </w:r>
          </w:p>
        </w:tc>
        <w:tc>
          <w:tcPr>
            <w:tcW w:w="2551" w:type="dxa"/>
            <w:vAlign w:val="center"/>
          </w:tcPr>
          <w:p>
            <w:pPr>
              <w:pStyle w:val="11"/>
            </w:pPr>
            <w:r>
              <w:t>8.40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326001唐山市丰润区农业农村局本级</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326001唐山市丰润区农业农村局本级</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5"/>
            </w:pPr>
            <w:r>
              <w:t>326001唐山市丰润区农业农村局本级</w:t>
            </w:r>
          </w:p>
        </w:tc>
        <w:tc>
          <w:tcPr>
            <w:tcW w:w="2381" w:type="dxa"/>
            <w:tcBorders>
              <w:top w:val="single" w:color="FFFFFF" w:sz="6" w:space="0"/>
              <w:left w:val="single" w:color="FFFFFF" w:sz="6" w:space="0"/>
              <w:right w:val="single" w:color="FFFFFF" w:sz="6" w:space="0"/>
            </w:tcBorders>
            <w:vAlign w:val="center"/>
          </w:tcPr>
          <w:p>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t>29.80</w:t>
            </w:r>
          </w:p>
        </w:tc>
        <w:tc>
          <w:tcPr>
            <w:tcW w:w="2381" w:type="dxa"/>
            <w:vAlign w:val="center"/>
          </w:tcPr>
          <w:p>
            <w:pPr>
              <w:pStyle w:val="13"/>
            </w:pPr>
            <w:r>
              <w:t>29.80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r>
              <w:t>29.80</w:t>
            </w:r>
          </w:p>
        </w:tc>
        <w:tc>
          <w:tcPr>
            <w:tcW w:w="2381" w:type="dxa"/>
            <w:vAlign w:val="center"/>
          </w:tcPr>
          <w:p>
            <w:pPr>
              <w:pStyle w:val="11"/>
            </w:pPr>
            <w:r>
              <w:t>29.80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二、公务用车购置及运维费</w:t>
            </w:r>
          </w:p>
        </w:tc>
        <w:tc>
          <w:tcPr>
            <w:tcW w:w="2381" w:type="dxa"/>
            <w:vAlign w:val="center"/>
          </w:tcPr>
          <w:p>
            <w:pPr>
              <w:pStyle w:val="11"/>
            </w:pPr>
            <w:r>
              <w:t>28.00</w:t>
            </w:r>
          </w:p>
        </w:tc>
        <w:tc>
          <w:tcPr>
            <w:tcW w:w="2381" w:type="dxa"/>
            <w:vAlign w:val="center"/>
          </w:tcPr>
          <w:p>
            <w:pPr>
              <w:pStyle w:val="11"/>
            </w:pPr>
            <w:r>
              <w:t>28.00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 xml:space="preserve">          公务用车运行维护费</w:t>
            </w:r>
          </w:p>
        </w:tc>
        <w:tc>
          <w:tcPr>
            <w:tcW w:w="2381" w:type="dxa"/>
            <w:vAlign w:val="center"/>
          </w:tcPr>
          <w:p>
            <w:pPr>
              <w:pStyle w:val="11"/>
            </w:pPr>
            <w:r>
              <w:t>28.00</w:t>
            </w:r>
          </w:p>
        </w:tc>
        <w:tc>
          <w:tcPr>
            <w:tcW w:w="2381" w:type="dxa"/>
            <w:vAlign w:val="center"/>
          </w:tcPr>
          <w:p>
            <w:pPr>
              <w:pStyle w:val="11"/>
            </w:pPr>
            <w:r>
              <w:t>28.00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9</w:t>
            </w:r>
          </w:p>
        </w:tc>
        <w:tc>
          <w:tcPr>
            <w:tcW w:w="3798" w:type="dxa"/>
            <w:vAlign w:val="center"/>
          </w:tcPr>
          <w:p>
            <w:pPr>
              <w:pStyle w:val="10"/>
            </w:pPr>
            <w:r>
              <w:t>三、公务接待费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10</w:t>
            </w:r>
          </w:p>
        </w:tc>
        <w:tc>
          <w:tcPr>
            <w:tcW w:w="3798" w:type="dxa"/>
            <w:vAlign w:val="center"/>
          </w:tcPr>
          <w:p>
            <w:pPr>
              <w:pStyle w:val="10"/>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11</w:t>
            </w:r>
          </w:p>
        </w:tc>
        <w:tc>
          <w:tcPr>
            <w:tcW w:w="3798" w:type="dxa"/>
            <w:vAlign w:val="center"/>
          </w:tcPr>
          <w:p>
            <w:pPr>
              <w:pStyle w:val="10"/>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12</w:t>
            </w:r>
          </w:p>
        </w:tc>
        <w:tc>
          <w:tcPr>
            <w:tcW w:w="3798" w:type="dxa"/>
            <w:vAlign w:val="center"/>
          </w:tcPr>
          <w:p>
            <w:pPr>
              <w:pStyle w:val="10"/>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13</w:t>
            </w:r>
          </w:p>
        </w:tc>
        <w:tc>
          <w:tcPr>
            <w:tcW w:w="3798" w:type="dxa"/>
            <w:vAlign w:val="center"/>
          </w:tcPr>
          <w:p>
            <w:pPr>
              <w:pStyle w:val="10"/>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唐山市丰润区农业农村局本级2025年单位预算信息公开情况说明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按照《中华人民共和国预算法》、《地方预决算公开操作规程》和《关于进一步推进预算公开工作的实施意见》规定，现将唐山市丰润区农业农村局本级2025年单位预算公开如下：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主要职责：</w:t>
      </w:r>
    </w:p>
    <w:p>
      <w:pPr>
        <w:pStyle w:val="15"/>
      </w:pPr>
      <w:r>
        <w:t>（一）统筹研究和组织实施全区“三农”工作的发展战略、中长期规划、重大政策。指导全区农业综合执法。参与涉农的财税、价格、收储、金融保险、进出口等政策制定。</w:t>
      </w:r>
    </w:p>
    <w:p>
      <w:pPr>
        <w:pStyle w:val="15"/>
      </w:pPr>
      <w:r>
        <w:t>（二）协调推动发展全区农村社会事业、农村公共服务、农村文化、农村基础设施和乡村治理。牵头组织改善农村人居环境。协调推进乡村文明和优秀农耕文化建设。指导农业行业安全生产工作。</w:t>
      </w:r>
    </w:p>
    <w:p>
      <w:pPr>
        <w:pStyle w:val="15"/>
      </w:pPr>
      <w:r>
        <w:t>（三）拟定区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15"/>
      </w:pPr>
      <w:r>
        <w:t>（四）指导全区乡村产业、农产品加工业和休闲农业发展工作。提出促进大宗农产品流通的建议,培育、保护农业品牌。发布农业农村经济信息，监测分析农业农村经济运行。承担农业统计和农业农村信息化有关工作。</w:t>
      </w:r>
    </w:p>
    <w:p>
      <w:pPr>
        <w:pStyle w:val="15"/>
      </w:pPr>
      <w:r>
        <w:t>（五）负责全区种植业、畜牧业、渔业、农业机械化等农业各产业的监督管理。指导粮、棉、油、菜、水果、肉、蛋、奶、蜜、渔等农产品生产。组织构建现代农业产业体系、生产体系、经营体系，指导农业标准化生产。</w:t>
      </w:r>
    </w:p>
    <w:p>
      <w:pPr>
        <w:pStyle w:val="15"/>
      </w:pPr>
      <w:r>
        <w:t>（六）负责全区农产品质量安全监督管理。组织开展农产品质量安全监测、追溯、风险评估和监督抽查。参与制定农产品质量安全地方标准并会同有关部门组织实施。指导农业检验监测体系建设。</w:t>
      </w:r>
    </w:p>
    <w:p>
      <w:pPr>
        <w:pStyle w:val="15"/>
      </w:pPr>
      <w:r>
        <w:t>（七）负责全区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15"/>
      </w:pPr>
      <w:r>
        <w:t>（八）负责有关农业生产资料和农业投入品的监督管理。组织农业生产资料市场体系建设。组织兽医医政、兽药药政药检工作，负责执业兽医和畜禽屠宰行业管理。</w:t>
      </w:r>
    </w:p>
    <w:p>
      <w:pPr>
        <w:pStyle w:val="15"/>
      </w:pPr>
      <w:r>
        <w:t>（九）负责农业防灾减灾、农作物重大病虫害预测预报及防治工作。指导动植物防疫检疫体系建设，组织、监督区内动植物防疫检疫工作，依法组织扑灭疫情。</w:t>
      </w:r>
    </w:p>
    <w:p>
      <w:pPr>
        <w:pStyle w:val="15"/>
      </w:pPr>
      <w:r>
        <w:t>（十）负责农业投资管理。提出农业投融资体制机制改革建议。编制区级投资安排的农业投资项目建设规划，提出农业投资规模和方向、扶持农业农村发展财政项目的建议，按规定权限审批农业投资项目，负责农业投资项目资金安排和监督管理。负责农业综合开发、农田整治、农田水利建设等农业投资项目管理。</w:t>
      </w:r>
    </w:p>
    <w:p>
      <w:pPr>
        <w:pStyle w:val="15"/>
      </w:pPr>
      <w: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15"/>
      </w:pPr>
      <w:r>
        <w:t>（十二）指导农业农村人才工作。拟定农业农村人才队伍建设规划并组织实施，指导农业教育和农业职业技能开发，指导新型职业农民培育、农业科技人才培养和农村实用人才培训工作。</w:t>
      </w:r>
    </w:p>
    <w:p>
      <w:pPr>
        <w:pStyle w:val="15"/>
      </w:pPr>
      <w:r>
        <w:t>（十三）牵头开展农业对外合作工作。承办政府间农业涉外事务，组织开展对外农业贸易和有关国际交流合作，具体执行有关农业援外项目。</w:t>
      </w:r>
    </w:p>
    <w:p>
      <w:pPr>
        <w:pStyle w:val="15"/>
      </w:pPr>
      <w:r>
        <w:t>（十四）贯彻落实党和国家扶贫开发方针政策和法律法规，组织拟定全区扶贫开发工作政策。</w:t>
      </w:r>
    </w:p>
    <w:p>
      <w:pPr>
        <w:pStyle w:val="15"/>
      </w:pPr>
      <w:r>
        <w:t>（十五）组织落实省、市扶贫开发规划，拟定全区扶贫开发中长期规划和年度计划并组织实施。</w:t>
      </w:r>
    </w:p>
    <w:p>
      <w:pPr>
        <w:pStyle w:val="15"/>
      </w:pPr>
      <w:r>
        <w:t>（十六）负责全区贫困识别和动态调整工作，负责全区贫困状况的统计和监测工作，组织实施贫困退出工作。</w:t>
      </w:r>
    </w:p>
    <w:p>
      <w:pPr>
        <w:pStyle w:val="15"/>
      </w:pPr>
      <w:r>
        <w:t>（十七）负责区扶贫开发工作成效考核评估工作。</w:t>
      </w:r>
    </w:p>
    <w:p>
      <w:pPr>
        <w:pStyle w:val="15"/>
      </w:pPr>
      <w:r>
        <w:t>（十八）组织实施扶贫开发政策、责任、工作落实情况督促检查。</w:t>
      </w:r>
    </w:p>
    <w:p>
      <w:pPr>
        <w:pStyle w:val="15"/>
      </w:pPr>
      <w:r>
        <w:t>（十九）配合有关部门拟定财政专项扶贫资金管理办法，开展绩效评价。提出财政专项扶贫资金分配意见建议；指导监督财政专项扶贫资金使用管理；组织、协调、指导全区脱贫攻坚工作。</w:t>
      </w:r>
    </w:p>
    <w:p>
      <w:pPr>
        <w:pStyle w:val="15"/>
      </w:pPr>
      <w:r>
        <w:t>（二十）协调社会各界的扶贫开发工作。负责协调对口帮扶工作。</w:t>
      </w:r>
    </w:p>
    <w:p>
      <w:pPr>
        <w:pStyle w:val="15"/>
      </w:pPr>
      <w:r>
        <w:t>（二十一）负责区扶贫开发重大事项调查研究。</w:t>
      </w:r>
    </w:p>
    <w:p>
      <w:pPr>
        <w:pStyle w:val="15"/>
      </w:pPr>
      <w:r>
        <w:t>（二十二）负责区扶贫开发宣传报道和信息发布工作。</w:t>
      </w:r>
    </w:p>
    <w:p>
      <w:pPr>
        <w:pStyle w:val="15"/>
      </w:pPr>
      <w:r>
        <w:t>（二十三）承担区扶贫开发和脱贫工作领导小组办公室职责。</w:t>
      </w:r>
    </w:p>
    <w:p>
      <w:pPr>
        <w:pStyle w:val="15"/>
      </w:pPr>
      <w:r>
        <w:t>（二十四）组织实施国家、省、市、区关于林业工作的方针、政策、法律、法规并负责监督检查；研究拟定全区林业生态环境建设、森林资源保护、国土绿化、防沙治沙和林业产业发展的地方性法规草案、规章和政策，经批准后组织实施并监督检查。</w:t>
      </w:r>
    </w:p>
    <w:p>
      <w:pPr>
        <w:pStyle w:val="15"/>
      </w:pPr>
      <w:r>
        <w:t>（二十五）拟定全区林业发展战略、中长期发展规划、年度计划、综合规划和有关专业规划并组织实施；申报重点林业建设项目并组织实施；监管国有林业资产；管理区级林业资金，监督全区林业资金的管理和使用；配合有关部门研究拟定发展林业的经济调节政策。负责推进全区林业和草原改革相关工作。拟订集体林权制度、国有林场等重大改革意见并监督实施。指导监督农村林地承包经营工作。</w:t>
      </w:r>
    </w:p>
    <w:p>
      <w:pPr>
        <w:pStyle w:val="15"/>
      </w:pPr>
      <w:r>
        <w:t>（二十六）负责全区植树造林、封山育林、国土绿化、防沙治沙、果桑花工作；指导林场、苗圃、森林公园（景观景点）的建设和管理；指导基层林业工作机构建设。</w:t>
      </w:r>
    </w:p>
    <w:p>
      <w:pPr>
        <w:pStyle w:val="15"/>
      </w:pPr>
      <w:r>
        <w:t>（二十七）监督管理全区森林、湿地、陆生野生动植物资源和各类自然保护地。组织开展全区森林、湿地和陆生野生动植物资源动态监测与评价。组织开展陆生野生动植物资源调查，拟定及调整区重点保护的陆生野生动物、植物名录，指导全区陆生野生动植物的救护繁育、栖息地恢复发展、疫源疫病监测，监督管理全区陆生野生动植物猎捕或采集、驯养繁殖或培植、经营利用，按分工监督管理野生动植物进出口。负责林地管理。组织编制森林采伐限额，报经省政府批准后监督实施。按照权限，负责风景名胜区、自然遗产、地质公园等相关申报工作。</w:t>
      </w:r>
    </w:p>
    <w:p>
      <w:pPr>
        <w:pStyle w:val="15"/>
      </w:pPr>
      <w:r>
        <w:t>（二十八）指导全区国有林场基本建设和发展，组织开展林木种子、草种种质资源普查，组织建立种质资源库，负责良种选育推广，管理林木种苗、草种生产经管行为，监管林木种苗、草种质量。监督管理林业和草原生物种质资源、转基因生物安全、植物新品种保护。组织、指导林产品质量监督，指导生态扶贫相关工作。</w:t>
      </w:r>
    </w:p>
    <w:p>
      <w:pPr>
        <w:pStyle w:val="15"/>
      </w:pPr>
      <w:r>
        <w:t>（二十九）负责落实全区综合防灾减灾规划相关要求，组织编制全区森林和草原火灾防治规划和防护标准并监督实施，指导开展防火巡护、火源管理、防火设施建设等工作。组织指导全区森林和草原防火宣传教育、监测预警、督促检查等防火工作。必要时，可以提请区应急管理局，以区应急指挥机构名义部署相关防治工作。</w:t>
      </w:r>
    </w:p>
    <w:p>
      <w:pPr>
        <w:pStyle w:val="15"/>
      </w:pPr>
      <w:r>
        <w:t>（三十）指导全区森林公安工作，监督管理森林公安队伍，指导全区林业重大违法案件的查处，指导林区社会治安治理工作。</w:t>
      </w:r>
    </w:p>
    <w:p>
      <w:pPr>
        <w:pStyle w:val="15"/>
      </w:pPr>
      <w:r>
        <w:t>（三十一）严格执行上级下达森林采伐限额；监督执行林木凭证采伐与运输等林政管理工作；负责林地、林权管理；负责应由区政府批准的林地征用、占用的初审；负责并监督森林资源和林地开发利用。</w:t>
      </w:r>
    </w:p>
    <w:p>
      <w:pPr>
        <w:pStyle w:val="15"/>
      </w:pPr>
      <w:r>
        <w:t>（三十二）查处和依法打击破坏林业资源和野生动植物资源的各类案件；管理全区林果桑花等种质资源的引进、选育、保护和开发利用工作；负责全区林果桑花病虫鼠害的防治、检疫工作。</w:t>
      </w:r>
    </w:p>
    <w:p>
      <w:pPr>
        <w:pStyle w:val="15"/>
      </w:pPr>
      <w:r>
        <w:t>（三十三）指导全区林产工业和林业系统多种经营工作。</w:t>
      </w:r>
    </w:p>
    <w:p>
      <w:pPr>
        <w:pStyle w:val="15"/>
      </w:pPr>
      <w:r>
        <w:t>（三十四）负责各类生态林、商品林和风景林的培育和管理。</w:t>
      </w:r>
    </w:p>
    <w:p>
      <w:pPr>
        <w:pStyle w:val="15"/>
      </w:pPr>
      <w:r>
        <w:t>（三十五）负责全区林业科技、教育和宣传工作。</w:t>
      </w:r>
    </w:p>
    <w:p>
      <w:pPr>
        <w:pStyle w:val="15"/>
      </w:pPr>
      <w:r>
        <w:t>完成区委、区政府和区委农村工作领导小组交办的其他任务。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唐山市丰润区农业农村局本级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2025年预算收入22231.05万元，其中：一般公共预算收入22220.33万元，基金预算收入0.00万元，国有资本经营预算收入0.00万元，财政专户核拨收入0.00万元，单位资金收入0.00万元，上年结转结余10.72万元。</w:t>
      </w:r>
    </w:p>
    <w:p>
      <w:pPr>
        <w:pStyle w:val="16"/>
      </w:pPr>
      <w:r>
        <w:t>2、支出说明</w:t>
      </w:r>
    </w:p>
    <w:p>
      <w:pPr>
        <w:pStyle w:val="16"/>
      </w:pPr>
      <w:r>
        <w:t>收支预算总表支出栏、基本支出表、项目支出表按经济分类和支出功能分类科目编制，反映唐山市丰润区农业农村局本级年度单位预算中支出预算的总体情况。2025年支出预算22231.05万元，其中基本支出7010.27万元，包括人员经费6690.71万元和日常公用经费319.56万元；项目支出15220.78万元，主要为预算安排的动物防疫、食品安全、乡村振兴及扶贫资金等支出</w:t>
      </w:r>
    </w:p>
    <w:p>
      <w:pPr>
        <w:pStyle w:val="16"/>
      </w:pPr>
      <w:r>
        <w:t>3、比上年增减情况</w:t>
      </w:r>
    </w:p>
    <w:p>
      <w:pPr>
        <w:pStyle w:val="16"/>
      </w:pPr>
      <w:r>
        <w:t>2025年预算收支安排22231.05万元，较2024年预算减少12611.54万元，其中：基本支出减少310.38万元，主要为预算安排人员经费减少项目支出减少12301.16万元，主要为预算安排减少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2024年，我单位机关运行经费共计安排263.43万元，主要用于日常维修、办公用房水电费、办公用房取暖费、办公用房物业管理费等日常运行支出。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141.90万元，其中因公出国（境）费0.00万元；公务用车购置及运维费120.00万元（其中：公务用车购置费为0.00万元，公务用车运维费120.00万元)；公务接待费21.90万元。与2023年相比增加104.60万元，增减变化的主要原因是无增减</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1、2019、2020、2021年度第三方验收经费绩效目标表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13020825P00010110003U</w:t>
            </w:r>
          </w:p>
        </w:tc>
        <w:tc>
          <w:tcPr>
            <w:tcW w:w="2835" w:type="dxa"/>
            <w:vAlign w:val="center"/>
          </w:tcPr>
          <w:p>
            <w:pPr>
              <w:pStyle w:val="8"/>
            </w:pPr>
            <w:r>
              <w:t>项目名称</w:t>
            </w:r>
          </w:p>
        </w:tc>
        <w:tc>
          <w:tcPr>
            <w:tcW w:w="6095" w:type="dxa"/>
            <w:gridSpan w:val="3"/>
            <w:vAlign w:val="center"/>
          </w:tcPr>
          <w:p>
            <w:pPr>
              <w:pStyle w:val="10"/>
            </w:pPr>
            <w:r>
              <w:t>2019、2020、2021年度第三方验收经费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8.82</w:t>
            </w:r>
          </w:p>
        </w:tc>
        <w:tc>
          <w:tcPr>
            <w:tcW w:w="2835" w:type="dxa"/>
            <w:vAlign w:val="center"/>
          </w:tcPr>
          <w:p>
            <w:pPr>
              <w:pStyle w:val="8"/>
            </w:pPr>
            <w:r>
              <w:t>其中：财政    资金</w:t>
            </w:r>
          </w:p>
        </w:tc>
        <w:tc>
          <w:tcPr>
            <w:tcW w:w="2551" w:type="dxa"/>
            <w:vAlign w:val="center"/>
          </w:tcPr>
          <w:p>
            <w:pPr>
              <w:pStyle w:val="10"/>
            </w:pPr>
            <w:r>
              <w:t>8.82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示范项目顺利通过验收；支付要收劳务费，减少信访隐患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8.82</w:t>
            </w:r>
          </w:p>
        </w:tc>
        <w:tc>
          <w:tcPr>
            <w:tcW w:w="2835" w:type="dxa"/>
            <w:vAlign w:val="center"/>
          </w:tcPr>
          <w:p>
            <w:pPr>
              <w:pStyle w:val="9"/>
            </w:pPr>
            <w:r>
              <w:t>8.82</w:t>
            </w:r>
          </w:p>
        </w:tc>
        <w:tc>
          <w:tcPr>
            <w:tcW w:w="2551" w:type="dxa"/>
            <w:vAlign w:val="center"/>
          </w:tcPr>
          <w:p>
            <w:pPr>
              <w:pStyle w:val="9"/>
            </w:pPr>
            <w:r>
              <w:t>8.82</w:t>
            </w:r>
          </w:p>
        </w:tc>
        <w:tc>
          <w:tcPr>
            <w:tcW w:w="3544" w:type="dxa"/>
            <w:gridSpan w:val="2"/>
            <w:vAlign w:val="center"/>
          </w:tcPr>
          <w:p>
            <w:pPr>
              <w:pStyle w:val="9"/>
            </w:pPr>
            <w:r>
              <w:t>8.82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1.支付要收劳务费，减少信访隐患</w:t>
            </w:r>
          </w:p>
          <w:p>
            <w:pPr>
              <w:pStyle w:val="10"/>
            </w:pPr>
            <w:r>
              <w:t>2.示范项目顺利通过验收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项目数量</w:t>
            </w:r>
          </w:p>
        </w:tc>
        <w:tc>
          <w:tcPr>
            <w:tcW w:w="5386" w:type="dxa"/>
            <w:vAlign w:val="center"/>
          </w:tcPr>
          <w:p>
            <w:pPr>
              <w:pStyle w:val="10"/>
            </w:pPr>
            <w:r>
              <w:t>乡村振兴2019-2021年项目</w:t>
            </w:r>
          </w:p>
        </w:tc>
        <w:tc>
          <w:tcPr>
            <w:tcW w:w="2268" w:type="dxa"/>
            <w:vAlign w:val="center"/>
          </w:tcPr>
          <w:p>
            <w:pPr>
              <w:pStyle w:val="10"/>
            </w:pPr>
            <w:r>
              <w:t>≥3个</w:t>
            </w:r>
          </w:p>
        </w:tc>
        <w:tc>
          <w:tcPr>
            <w:tcW w:w="1276" w:type="dxa"/>
            <w:vAlign w:val="center"/>
          </w:tcPr>
          <w:p>
            <w:pPr>
              <w:pStyle w:val="10"/>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验收达标</w:t>
            </w:r>
          </w:p>
        </w:tc>
        <w:tc>
          <w:tcPr>
            <w:tcW w:w="5386" w:type="dxa"/>
            <w:vAlign w:val="center"/>
          </w:tcPr>
          <w:p>
            <w:pPr>
              <w:pStyle w:val="10"/>
            </w:pPr>
            <w:r>
              <w:t>符合市级要求</w:t>
            </w:r>
          </w:p>
        </w:tc>
        <w:tc>
          <w:tcPr>
            <w:tcW w:w="2268" w:type="dxa"/>
            <w:vAlign w:val="center"/>
          </w:tcPr>
          <w:p>
            <w:pPr>
              <w:pStyle w:val="10"/>
            </w:pPr>
            <w:r>
              <w:t>符合要求</w:t>
            </w:r>
          </w:p>
        </w:tc>
        <w:tc>
          <w:tcPr>
            <w:tcW w:w="1276" w:type="dxa"/>
            <w:vAlign w:val="center"/>
          </w:tcPr>
          <w:p>
            <w:pPr>
              <w:pStyle w:val="10"/>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规定时间内完成</w:t>
            </w:r>
          </w:p>
        </w:tc>
        <w:tc>
          <w:tcPr>
            <w:tcW w:w="5386" w:type="dxa"/>
            <w:vAlign w:val="center"/>
          </w:tcPr>
          <w:p>
            <w:pPr>
              <w:pStyle w:val="10"/>
            </w:pPr>
            <w:r>
              <w:t>2025年底完成</w:t>
            </w:r>
          </w:p>
        </w:tc>
        <w:tc>
          <w:tcPr>
            <w:tcW w:w="2268" w:type="dxa"/>
            <w:vAlign w:val="center"/>
          </w:tcPr>
          <w:p>
            <w:pPr>
              <w:pStyle w:val="10"/>
            </w:pPr>
            <w:r>
              <w:t>2025年底完成</w:t>
            </w:r>
          </w:p>
        </w:tc>
        <w:tc>
          <w:tcPr>
            <w:tcW w:w="1276" w:type="dxa"/>
            <w:vAlign w:val="center"/>
          </w:tcPr>
          <w:p>
            <w:pPr>
              <w:pStyle w:val="10"/>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单个项目验收成本</w:t>
            </w:r>
          </w:p>
        </w:tc>
        <w:tc>
          <w:tcPr>
            <w:tcW w:w="5386" w:type="dxa"/>
            <w:vAlign w:val="center"/>
          </w:tcPr>
          <w:p>
            <w:pPr>
              <w:pStyle w:val="10"/>
            </w:pPr>
            <w:r>
              <w:t>单个项目验收成本</w:t>
            </w:r>
          </w:p>
        </w:tc>
        <w:tc>
          <w:tcPr>
            <w:tcW w:w="2268" w:type="dxa"/>
            <w:vAlign w:val="center"/>
          </w:tcPr>
          <w:p>
            <w:pPr>
              <w:pStyle w:val="10"/>
            </w:pPr>
            <w:r>
              <w:t>≤6.5万元</w:t>
            </w:r>
          </w:p>
        </w:tc>
        <w:tc>
          <w:tcPr>
            <w:tcW w:w="1276" w:type="dxa"/>
            <w:vAlign w:val="center"/>
          </w:tcPr>
          <w:p>
            <w:pPr>
              <w:pStyle w:val="10"/>
            </w:pPr>
            <w:r>
              <w:t>财政限价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社会认可度</w:t>
            </w:r>
          </w:p>
        </w:tc>
        <w:tc>
          <w:tcPr>
            <w:tcW w:w="5386" w:type="dxa"/>
            <w:vAlign w:val="center"/>
          </w:tcPr>
          <w:p>
            <w:pPr>
              <w:pStyle w:val="10"/>
            </w:pPr>
            <w:r>
              <w:t>道路硬化得到社会公众的认可程度</w:t>
            </w:r>
          </w:p>
        </w:tc>
        <w:tc>
          <w:tcPr>
            <w:tcW w:w="2268" w:type="dxa"/>
            <w:vAlign w:val="center"/>
          </w:tcPr>
          <w:p>
            <w:pPr>
              <w:pStyle w:val="10"/>
            </w:pPr>
            <w:r>
              <w:t>≥80%</w:t>
            </w:r>
          </w:p>
        </w:tc>
        <w:tc>
          <w:tcPr>
            <w:tcW w:w="1276" w:type="dxa"/>
            <w:vAlign w:val="center"/>
          </w:tcPr>
          <w:p>
            <w:pPr>
              <w:pStyle w:val="10"/>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持续为村民出行的提供方便</w:t>
            </w:r>
          </w:p>
        </w:tc>
        <w:tc>
          <w:tcPr>
            <w:tcW w:w="5386" w:type="dxa"/>
            <w:vAlign w:val="center"/>
          </w:tcPr>
          <w:p>
            <w:pPr>
              <w:pStyle w:val="10"/>
            </w:pPr>
            <w:r>
              <w:t>持续为村民出行的提供方便</w:t>
            </w:r>
          </w:p>
        </w:tc>
        <w:tc>
          <w:tcPr>
            <w:tcW w:w="2268" w:type="dxa"/>
            <w:vAlign w:val="center"/>
          </w:tcPr>
          <w:p>
            <w:pPr>
              <w:pStyle w:val="10"/>
            </w:pPr>
            <w:r>
              <w:t>≥3年</w:t>
            </w:r>
          </w:p>
        </w:tc>
        <w:tc>
          <w:tcPr>
            <w:tcW w:w="1276" w:type="dxa"/>
            <w:vAlign w:val="center"/>
          </w:tcPr>
          <w:p>
            <w:pPr>
              <w:pStyle w:val="10"/>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受益村民满意度</w:t>
            </w:r>
          </w:p>
        </w:tc>
        <w:tc>
          <w:tcPr>
            <w:tcW w:w="5386" w:type="dxa"/>
            <w:vAlign w:val="center"/>
          </w:tcPr>
          <w:p>
            <w:pPr>
              <w:pStyle w:val="10"/>
            </w:pPr>
            <w:r>
              <w:t>受益村民满意</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2、2023年丰润区农业社会化服务项目（第三方技术服务）绩效目标表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13020825P00010210003H</w:t>
            </w:r>
          </w:p>
        </w:tc>
        <w:tc>
          <w:tcPr>
            <w:tcW w:w="2835" w:type="dxa"/>
            <w:vAlign w:val="center"/>
          </w:tcPr>
          <w:p>
            <w:pPr>
              <w:pStyle w:val="8"/>
            </w:pPr>
            <w:r>
              <w:t>项目名称</w:t>
            </w:r>
          </w:p>
        </w:tc>
        <w:tc>
          <w:tcPr>
            <w:tcW w:w="6095" w:type="dxa"/>
            <w:gridSpan w:val="3"/>
            <w:vAlign w:val="center"/>
          </w:tcPr>
          <w:p>
            <w:pPr>
              <w:pStyle w:val="10"/>
            </w:pPr>
            <w:r>
              <w:t>2023年丰润区农业社会化服务项目（第三方技术服务）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w:t>
            </w:r>
          </w:p>
        </w:tc>
        <w:tc>
          <w:tcPr>
            <w:tcW w:w="2835" w:type="dxa"/>
            <w:vAlign w:val="center"/>
          </w:tcPr>
          <w:p>
            <w:pPr>
              <w:pStyle w:val="8"/>
            </w:pPr>
            <w:r>
              <w:t>其中：财政    资金</w:t>
            </w:r>
          </w:p>
        </w:tc>
        <w:tc>
          <w:tcPr>
            <w:tcW w:w="2551" w:type="dxa"/>
            <w:vAlign w:val="center"/>
          </w:tcPr>
          <w:p>
            <w:pPr>
              <w:pStyle w:val="10"/>
            </w:pPr>
            <w:r>
              <w:t>15.00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对农业社会化服务项目过程中的材料进行档案的制作和管理；对农业社会化服务项目作业质量进行检验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3.75</w:t>
            </w:r>
          </w:p>
        </w:tc>
        <w:tc>
          <w:tcPr>
            <w:tcW w:w="2835" w:type="dxa"/>
            <w:vAlign w:val="center"/>
          </w:tcPr>
          <w:p>
            <w:pPr>
              <w:pStyle w:val="9"/>
            </w:pPr>
            <w:r>
              <w:t>7.50</w:t>
            </w:r>
          </w:p>
        </w:tc>
        <w:tc>
          <w:tcPr>
            <w:tcW w:w="2551" w:type="dxa"/>
            <w:vAlign w:val="center"/>
          </w:tcPr>
          <w:p>
            <w:pPr>
              <w:pStyle w:val="9"/>
            </w:pPr>
            <w:r>
              <w:t>11.25</w:t>
            </w:r>
          </w:p>
        </w:tc>
        <w:tc>
          <w:tcPr>
            <w:tcW w:w="3544" w:type="dxa"/>
            <w:gridSpan w:val="2"/>
            <w:vAlign w:val="center"/>
          </w:tcPr>
          <w:p>
            <w:pPr>
              <w:pStyle w:val="9"/>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1.对农业社会化服务项目过程中的材料进行档案的制作和管理</w:t>
            </w:r>
          </w:p>
          <w:p>
            <w:pPr>
              <w:pStyle w:val="10"/>
            </w:pPr>
            <w:r>
              <w:t>2.对农业社会化服务项目作业质量进行检验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社会化服务亩数</w:t>
            </w:r>
          </w:p>
        </w:tc>
        <w:tc>
          <w:tcPr>
            <w:tcW w:w="5386" w:type="dxa"/>
            <w:vAlign w:val="center"/>
          </w:tcPr>
          <w:p>
            <w:pPr>
              <w:pStyle w:val="10"/>
            </w:pPr>
            <w:r>
              <w:t>农业社会化服务托管亩数</w:t>
            </w:r>
          </w:p>
        </w:tc>
        <w:tc>
          <w:tcPr>
            <w:tcW w:w="2268" w:type="dxa"/>
            <w:vAlign w:val="center"/>
          </w:tcPr>
          <w:p>
            <w:pPr>
              <w:pStyle w:val="10"/>
            </w:pPr>
            <w:r>
              <w:t>≥9.67万亩</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社会化服务环节</w:t>
            </w:r>
          </w:p>
        </w:tc>
        <w:tc>
          <w:tcPr>
            <w:tcW w:w="5386" w:type="dxa"/>
            <w:vAlign w:val="center"/>
          </w:tcPr>
          <w:p>
            <w:pPr>
              <w:pStyle w:val="10"/>
            </w:pPr>
            <w:r>
              <w:t>玉米收获、旋耕和小麦播种</w:t>
            </w:r>
          </w:p>
        </w:tc>
        <w:tc>
          <w:tcPr>
            <w:tcW w:w="2268" w:type="dxa"/>
            <w:vAlign w:val="center"/>
          </w:tcPr>
          <w:p>
            <w:pPr>
              <w:pStyle w:val="10"/>
            </w:pPr>
            <w:r>
              <w:t>≥3维护</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项目实施方案要求</w:t>
            </w:r>
          </w:p>
        </w:tc>
        <w:tc>
          <w:tcPr>
            <w:tcW w:w="5386" w:type="dxa"/>
            <w:vAlign w:val="center"/>
          </w:tcPr>
          <w:p>
            <w:pPr>
              <w:pStyle w:val="10"/>
            </w:pPr>
            <w:r>
              <w:t>质检工作实行痕迹管理、保留影像，满足现场核查比例</w:t>
            </w:r>
          </w:p>
        </w:tc>
        <w:tc>
          <w:tcPr>
            <w:tcW w:w="2268" w:type="dxa"/>
            <w:vAlign w:val="center"/>
          </w:tcPr>
          <w:p>
            <w:pPr>
              <w:pStyle w:val="10"/>
            </w:pPr>
            <w:r>
              <w:t>≥10%</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完成验收时限</w:t>
            </w:r>
          </w:p>
        </w:tc>
        <w:tc>
          <w:tcPr>
            <w:tcW w:w="5386" w:type="dxa"/>
            <w:vAlign w:val="center"/>
          </w:tcPr>
          <w:p>
            <w:pPr>
              <w:pStyle w:val="10"/>
            </w:pPr>
            <w:r>
              <w:t>该项目于2025年12月之前验收完毕。</w:t>
            </w:r>
          </w:p>
        </w:tc>
        <w:tc>
          <w:tcPr>
            <w:tcW w:w="2268" w:type="dxa"/>
            <w:vAlign w:val="center"/>
          </w:tcPr>
          <w:p>
            <w:pPr>
              <w:pStyle w:val="10"/>
            </w:pPr>
            <w:r>
              <w:t>2025年12月之前验收完毕。</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服务单价</w:t>
            </w:r>
          </w:p>
        </w:tc>
        <w:tc>
          <w:tcPr>
            <w:tcW w:w="5386" w:type="dxa"/>
            <w:vAlign w:val="center"/>
          </w:tcPr>
          <w:p>
            <w:pPr>
              <w:pStyle w:val="10"/>
            </w:pPr>
            <w:r>
              <w:t>服务每亩/单环节的单价</w:t>
            </w:r>
          </w:p>
        </w:tc>
        <w:tc>
          <w:tcPr>
            <w:tcW w:w="2268" w:type="dxa"/>
            <w:vAlign w:val="center"/>
          </w:tcPr>
          <w:p>
            <w:pPr>
              <w:pStyle w:val="10"/>
            </w:pPr>
            <w:r>
              <w:t>≤1万元</w:t>
            </w:r>
          </w:p>
        </w:tc>
        <w:tc>
          <w:tcPr>
            <w:tcW w:w="1276" w:type="dxa"/>
            <w:vAlign w:val="center"/>
          </w:tcPr>
          <w:p>
            <w:pPr>
              <w:pStyle w:val="10"/>
            </w:pPr>
            <w:r>
              <w:t>财政限价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提高农业生产效率</w:t>
            </w:r>
          </w:p>
        </w:tc>
        <w:tc>
          <w:tcPr>
            <w:tcW w:w="5386" w:type="dxa"/>
            <w:vAlign w:val="center"/>
          </w:tcPr>
          <w:p>
            <w:pPr>
              <w:pStyle w:val="10"/>
            </w:pPr>
            <w:r>
              <w:t>通过农业生产托管，解放了农村主要劳动力，提高了农业生产效率，促进粮食增产和农业增效。</w:t>
            </w:r>
          </w:p>
        </w:tc>
        <w:tc>
          <w:tcPr>
            <w:tcW w:w="2268" w:type="dxa"/>
            <w:vAlign w:val="center"/>
          </w:tcPr>
          <w:p>
            <w:pPr>
              <w:pStyle w:val="10"/>
            </w:pPr>
            <w:r>
              <w:t>≥10%</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带动新型农业经营服务组织参与项目</w:t>
            </w:r>
          </w:p>
        </w:tc>
        <w:tc>
          <w:tcPr>
            <w:tcW w:w="5386" w:type="dxa"/>
            <w:vAlign w:val="center"/>
          </w:tcPr>
          <w:p>
            <w:pPr>
              <w:pStyle w:val="10"/>
            </w:pPr>
            <w:r>
              <w:t>带动新型农业经营服务组织参与项目</w:t>
            </w:r>
          </w:p>
        </w:tc>
        <w:tc>
          <w:tcPr>
            <w:tcW w:w="2268" w:type="dxa"/>
            <w:vAlign w:val="center"/>
          </w:tcPr>
          <w:p>
            <w:pPr>
              <w:pStyle w:val="10"/>
            </w:pPr>
            <w:r>
              <w:t>≥2年</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农户满意度</w:t>
            </w:r>
          </w:p>
        </w:tc>
        <w:tc>
          <w:tcPr>
            <w:tcW w:w="5386" w:type="dxa"/>
            <w:vAlign w:val="center"/>
          </w:tcPr>
          <w:p>
            <w:pPr>
              <w:pStyle w:val="10"/>
            </w:pPr>
            <w:r>
              <w:t>参与农业托管服务项目的农户满意度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3、2023年耕地环境质量监测资金绩效目标表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13020825P00010610004U</w:t>
            </w:r>
          </w:p>
        </w:tc>
        <w:tc>
          <w:tcPr>
            <w:tcW w:w="2835" w:type="dxa"/>
            <w:vAlign w:val="center"/>
          </w:tcPr>
          <w:p>
            <w:pPr>
              <w:pStyle w:val="8"/>
            </w:pPr>
            <w:r>
              <w:t>项目名称</w:t>
            </w:r>
          </w:p>
        </w:tc>
        <w:tc>
          <w:tcPr>
            <w:tcW w:w="6095" w:type="dxa"/>
            <w:gridSpan w:val="3"/>
            <w:vAlign w:val="center"/>
          </w:tcPr>
          <w:p>
            <w:pPr>
              <w:pStyle w:val="10"/>
            </w:pPr>
            <w:r>
              <w:t>2023年耕地环境质量监测资金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w:t>
            </w:r>
          </w:p>
        </w:tc>
        <w:tc>
          <w:tcPr>
            <w:tcW w:w="2835" w:type="dxa"/>
            <w:vAlign w:val="center"/>
          </w:tcPr>
          <w:p>
            <w:pPr>
              <w:pStyle w:val="8"/>
            </w:pPr>
            <w:r>
              <w:t>其中：财政    资金</w:t>
            </w:r>
          </w:p>
        </w:tc>
        <w:tc>
          <w:tcPr>
            <w:tcW w:w="2551" w:type="dxa"/>
            <w:vAlign w:val="center"/>
          </w:tcPr>
          <w:p>
            <w:pPr>
              <w:pStyle w:val="10"/>
            </w:pPr>
            <w:r>
              <w:t>3.00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采集45个土壤样品，采集45个农产品样品；完成土壤和农产品重金属检测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3.00</w:t>
            </w:r>
          </w:p>
        </w:tc>
        <w:tc>
          <w:tcPr>
            <w:tcW w:w="2551" w:type="dxa"/>
            <w:vAlign w:val="center"/>
          </w:tcPr>
          <w:p>
            <w:pPr>
              <w:pStyle w:val="9"/>
            </w:pPr>
            <w:r>
              <w:t>3.00</w:t>
            </w:r>
          </w:p>
        </w:tc>
        <w:tc>
          <w:tcPr>
            <w:tcW w:w="3544" w:type="dxa"/>
            <w:gridSpan w:val="2"/>
            <w:vAlign w:val="center"/>
          </w:tcPr>
          <w:p>
            <w:pPr>
              <w:pStyle w:val="9"/>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1.完成土壤和农产品重金属检测</w:t>
            </w:r>
          </w:p>
          <w:p>
            <w:pPr>
              <w:pStyle w:val="10"/>
            </w:pPr>
            <w:r>
              <w:t>2.采集45个土壤样品，采集45个农产品样品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样品检测</w:t>
            </w:r>
          </w:p>
        </w:tc>
        <w:tc>
          <w:tcPr>
            <w:tcW w:w="5386" w:type="dxa"/>
            <w:vAlign w:val="center"/>
          </w:tcPr>
          <w:p>
            <w:pPr>
              <w:pStyle w:val="10"/>
            </w:pPr>
            <w:r>
              <w:t>完成全区45个土壤和农产品样品重金属、土壤PH值检</w:t>
            </w:r>
          </w:p>
        </w:tc>
        <w:tc>
          <w:tcPr>
            <w:tcW w:w="2268" w:type="dxa"/>
            <w:vAlign w:val="center"/>
          </w:tcPr>
          <w:p>
            <w:pPr>
              <w:pStyle w:val="10"/>
            </w:pPr>
            <w:r>
              <w:t>≥45个</w:t>
            </w:r>
          </w:p>
        </w:tc>
        <w:tc>
          <w:tcPr>
            <w:tcW w:w="1276" w:type="dxa"/>
            <w:vAlign w:val="center"/>
          </w:tcPr>
          <w:p>
            <w:pPr>
              <w:pStyle w:val="10"/>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发放土壤污染防治法宣传资料</w:t>
            </w:r>
          </w:p>
        </w:tc>
        <w:tc>
          <w:tcPr>
            <w:tcW w:w="5386" w:type="dxa"/>
            <w:vAlign w:val="center"/>
          </w:tcPr>
          <w:p>
            <w:pPr>
              <w:pStyle w:val="10"/>
            </w:pPr>
            <w:r>
              <w:t>发放土壤污染防治法宣传资料1000份</w:t>
            </w:r>
          </w:p>
        </w:tc>
        <w:tc>
          <w:tcPr>
            <w:tcW w:w="2268" w:type="dxa"/>
            <w:vAlign w:val="center"/>
          </w:tcPr>
          <w:p>
            <w:pPr>
              <w:pStyle w:val="10"/>
            </w:pPr>
            <w:r>
              <w:t>≥1000份</w:t>
            </w:r>
          </w:p>
        </w:tc>
        <w:tc>
          <w:tcPr>
            <w:tcW w:w="1276" w:type="dxa"/>
            <w:vAlign w:val="center"/>
          </w:tcPr>
          <w:p>
            <w:pPr>
              <w:pStyle w:val="10"/>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检测数据</w:t>
            </w:r>
          </w:p>
        </w:tc>
        <w:tc>
          <w:tcPr>
            <w:tcW w:w="5386" w:type="dxa"/>
            <w:vAlign w:val="center"/>
          </w:tcPr>
          <w:p>
            <w:pPr>
              <w:pStyle w:val="10"/>
            </w:pPr>
            <w:r>
              <w:t>检测45个样品重金属含量</w:t>
            </w:r>
          </w:p>
        </w:tc>
        <w:tc>
          <w:tcPr>
            <w:tcW w:w="2268" w:type="dxa"/>
            <w:vAlign w:val="center"/>
          </w:tcPr>
          <w:p>
            <w:pPr>
              <w:pStyle w:val="10"/>
            </w:pPr>
            <w:r>
              <w:t>数据准确</w:t>
            </w:r>
          </w:p>
        </w:tc>
        <w:tc>
          <w:tcPr>
            <w:tcW w:w="1276" w:type="dxa"/>
            <w:vAlign w:val="center"/>
          </w:tcPr>
          <w:p>
            <w:pPr>
              <w:pStyle w:val="10"/>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完成时间</w:t>
            </w:r>
          </w:p>
        </w:tc>
        <w:tc>
          <w:tcPr>
            <w:tcW w:w="5386" w:type="dxa"/>
            <w:vAlign w:val="center"/>
          </w:tcPr>
          <w:p>
            <w:pPr>
              <w:pStyle w:val="10"/>
            </w:pPr>
            <w:r>
              <w:t>2025年底前完成</w:t>
            </w:r>
          </w:p>
        </w:tc>
        <w:tc>
          <w:tcPr>
            <w:tcW w:w="2268" w:type="dxa"/>
            <w:vAlign w:val="center"/>
          </w:tcPr>
          <w:p>
            <w:pPr>
              <w:pStyle w:val="10"/>
            </w:pPr>
            <w:r>
              <w:t>2025年底前完成</w:t>
            </w:r>
          </w:p>
        </w:tc>
        <w:tc>
          <w:tcPr>
            <w:tcW w:w="1276" w:type="dxa"/>
            <w:vAlign w:val="center"/>
          </w:tcPr>
          <w:p>
            <w:pPr>
              <w:pStyle w:val="10"/>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设计费用</w:t>
            </w:r>
          </w:p>
        </w:tc>
        <w:tc>
          <w:tcPr>
            <w:tcW w:w="5386" w:type="dxa"/>
            <w:vAlign w:val="center"/>
          </w:tcPr>
          <w:p>
            <w:pPr>
              <w:pStyle w:val="10"/>
            </w:pPr>
            <w:r>
              <w:t>每个监测点位费用</w:t>
            </w:r>
          </w:p>
        </w:tc>
        <w:tc>
          <w:tcPr>
            <w:tcW w:w="2268" w:type="dxa"/>
            <w:vAlign w:val="center"/>
          </w:tcPr>
          <w:p>
            <w:pPr>
              <w:pStyle w:val="10"/>
            </w:pPr>
            <w:r>
              <w:t>≤0.1万元</w:t>
            </w:r>
          </w:p>
        </w:tc>
        <w:tc>
          <w:tcPr>
            <w:tcW w:w="1276" w:type="dxa"/>
            <w:vAlign w:val="center"/>
          </w:tcPr>
          <w:p>
            <w:pPr>
              <w:pStyle w:val="10"/>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 xml:space="preserve">改变施肥观念的农户数量 </w:t>
            </w:r>
          </w:p>
        </w:tc>
        <w:tc>
          <w:tcPr>
            <w:tcW w:w="5386" w:type="dxa"/>
            <w:vAlign w:val="center"/>
          </w:tcPr>
          <w:p>
            <w:pPr>
              <w:pStyle w:val="10"/>
            </w:pPr>
            <w:r>
              <w:t xml:space="preserve">改变施肥观念的农户数量 </w:t>
            </w:r>
          </w:p>
        </w:tc>
        <w:tc>
          <w:tcPr>
            <w:tcW w:w="2268" w:type="dxa"/>
            <w:vAlign w:val="center"/>
          </w:tcPr>
          <w:p>
            <w:pPr>
              <w:pStyle w:val="10"/>
            </w:pPr>
            <w:r>
              <w:t>较上年度增加</w:t>
            </w:r>
          </w:p>
        </w:tc>
        <w:tc>
          <w:tcPr>
            <w:tcW w:w="1276" w:type="dxa"/>
            <w:vAlign w:val="center"/>
          </w:tcPr>
          <w:p>
            <w:pPr>
              <w:pStyle w:val="10"/>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群众满意度调查</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4、“三员”生活补贴绩效目标表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13020825P00003410003T</w:t>
            </w:r>
          </w:p>
        </w:tc>
        <w:tc>
          <w:tcPr>
            <w:tcW w:w="2835" w:type="dxa"/>
            <w:vAlign w:val="center"/>
          </w:tcPr>
          <w:p>
            <w:pPr>
              <w:pStyle w:val="8"/>
            </w:pPr>
            <w:r>
              <w:t>项目名称</w:t>
            </w:r>
          </w:p>
        </w:tc>
        <w:tc>
          <w:tcPr>
            <w:tcW w:w="6095" w:type="dxa"/>
            <w:gridSpan w:val="3"/>
            <w:vAlign w:val="center"/>
          </w:tcPr>
          <w:p>
            <w:pPr>
              <w:pStyle w:val="10"/>
            </w:pPr>
            <w:r>
              <w:t>“三员”生活补贴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280.00</w:t>
            </w:r>
          </w:p>
        </w:tc>
        <w:tc>
          <w:tcPr>
            <w:tcW w:w="2835" w:type="dxa"/>
            <w:vAlign w:val="center"/>
          </w:tcPr>
          <w:p>
            <w:pPr>
              <w:pStyle w:val="8"/>
            </w:pPr>
            <w:r>
              <w:t>其中：财政    资金</w:t>
            </w:r>
          </w:p>
        </w:tc>
        <w:tc>
          <w:tcPr>
            <w:tcW w:w="2551" w:type="dxa"/>
            <w:vAlign w:val="center"/>
          </w:tcPr>
          <w:p>
            <w:pPr>
              <w:pStyle w:val="10"/>
            </w:pPr>
            <w:r>
              <w:t>280.00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使“三员”的生活得到落实和保障，“三员”补贴及时发放到位，满意度达到100%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70.00</w:t>
            </w:r>
          </w:p>
        </w:tc>
        <w:tc>
          <w:tcPr>
            <w:tcW w:w="2835" w:type="dxa"/>
            <w:vAlign w:val="center"/>
          </w:tcPr>
          <w:p>
            <w:pPr>
              <w:pStyle w:val="9"/>
            </w:pPr>
            <w:r>
              <w:t>140.00</w:t>
            </w:r>
          </w:p>
        </w:tc>
        <w:tc>
          <w:tcPr>
            <w:tcW w:w="2551" w:type="dxa"/>
            <w:vAlign w:val="center"/>
          </w:tcPr>
          <w:p>
            <w:pPr>
              <w:pStyle w:val="9"/>
            </w:pPr>
            <w:r>
              <w:t>210.00</w:t>
            </w:r>
          </w:p>
        </w:tc>
        <w:tc>
          <w:tcPr>
            <w:tcW w:w="3544" w:type="dxa"/>
            <w:gridSpan w:val="2"/>
            <w:vAlign w:val="center"/>
          </w:tcPr>
          <w:p>
            <w:pPr>
              <w:pStyle w:val="9"/>
            </w:pPr>
            <w:r>
              <w:t>280.00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1.使“三员”的生活得到落实和保障</w:t>
            </w:r>
          </w:p>
          <w:p>
            <w:pPr>
              <w:pStyle w:val="10"/>
            </w:pPr>
            <w:r>
              <w:t>2.“三员”补贴及时发放到位，满意度达到100%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认证“三员”人员数量</w:t>
            </w:r>
          </w:p>
        </w:tc>
        <w:tc>
          <w:tcPr>
            <w:tcW w:w="5386" w:type="dxa"/>
            <w:vAlign w:val="center"/>
          </w:tcPr>
          <w:p>
            <w:pPr>
              <w:pStyle w:val="10"/>
            </w:pPr>
            <w:r>
              <w:t>满60周岁认证“三员”合格人员数量</w:t>
            </w:r>
          </w:p>
        </w:tc>
        <w:tc>
          <w:tcPr>
            <w:tcW w:w="2268" w:type="dxa"/>
            <w:vAlign w:val="center"/>
          </w:tcPr>
          <w:p>
            <w:pPr>
              <w:pStyle w:val="10"/>
            </w:pPr>
            <w:r>
              <w:t>≥1000人</w:t>
            </w:r>
          </w:p>
        </w:tc>
        <w:tc>
          <w:tcPr>
            <w:tcW w:w="1276" w:type="dxa"/>
            <w:vAlign w:val="center"/>
          </w:tcPr>
          <w:p>
            <w:pPr>
              <w:pStyle w:val="10"/>
            </w:pPr>
            <w:r>
              <w:t>依据文件认定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补贴发放到位率</w:t>
            </w:r>
          </w:p>
        </w:tc>
        <w:tc>
          <w:tcPr>
            <w:tcW w:w="5386" w:type="dxa"/>
            <w:vAlign w:val="center"/>
          </w:tcPr>
          <w:p>
            <w:pPr>
              <w:pStyle w:val="10"/>
            </w:pPr>
            <w:r>
              <w:t>认证合格人员补贴到位率</w:t>
            </w:r>
          </w:p>
        </w:tc>
        <w:tc>
          <w:tcPr>
            <w:tcW w:w="2268" w:type="dxa"/>
            <w:vAlign w:val="center"/>
          </w:tcPr>
          <w:p>
            <w:pPr>
              <w:pStyle w:val="10"/>
            </w:pPr>
            <w:r>
              <w:t>≥98%</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补贴发放时限</w:t>
            </w:r>
          </w:p>
        </w:tc>
        <w:tc>
          <w:tcPr>
            <w:tcW w:w="5386" w:type="dxa"/>
            <w:vAlign w:val="center"/>
          </w:tcPr>
          <w:p>
            <w:pPr>
              <w:pStyle w:val="10"/>
            </w:pPr>
            <w:r>
              <w:t>将生存认定合格后的人员补贴及时拨到各乡镇</w:t>
            </w:r>
          </w:p>
        </w:tc>
        <w:tc>
          <w:tcPr>
            <w:tcW w:w="2268" w:type="dxa"/>
            <w:vAlign w:val="center"/>
          </w:tcPr>
          <w:p>
            <w:pPr>
              <w:pStyle w:val="10"/>
            </w:pPr>
            <w:r>
              <w:t>每年6月、12月发放</w:t>
            </w:r>
          </w:p>
        </w:tc>
        <w:tc>
          <w:tcPr>
            <w:tcW w:w="1276" w:type="dxa"/>
            <w:vAlign w:val="center"/>
          </w:tcPr>
          <w:p>
            <w:pPr>
              <w:pStyle w:val="10"/>
            </w:pPr>
            <w:r>
              <w:t>文件要求</w:t>
            </w:r>
            <w:r>
              <w:tab/>
            </w:r>
          </w:p>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每人每年发放平均补贴</w:t>
            </w:r>
          </w:p>
        </w:tc>
        <w:tc>
          <w:tcPr>
            <w:tcW w:w="5386" w:type="dxa"/>
            <w:vAlign w:val="center"/>
          </w:tcPr>
          <w:p>
            <w:pPr>
              <w:pStyle w:val="10"/>
            </w:pPr>
            <w:r>
              <w:t>每人每年发放平均补贴</w:t>
            </w:r>
          </w:p>
        </w:tc>
        <w:tc>
          <w:tcPr>
            <w:tcW w:w="2268" w:type="dxa"/>
            <w:vAlign w:val="center"/>
          </w:tcPr>
          <w:p>
            <w:pPr>
              <w:pStyle w:val="10"/>
            </w:pPr>
            <w:r>
              <w:t>≤4800元</w:t>
            </w:r>
          </w:p>
        </w:tc>
        <w:tc>
          <w:tcPr>
            <w:tcW w:w="1276" w:type="dxa"/>
            <w:vAlign w:val="center"/>
          </w:tcPr>
          <w:p>
            <w:pPr>
              <w:pStyle w:val="10"/>
            </w:pPr>
            <w:r>
              <w:t>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增加已认证“三员”的收入</w:t>
            </w:r>
          </w:p>
        </w:tc>
        <w:tc>
          <w:tcPr>
            <w:tcW w:w="5386" w:type="dxa"/>
            <w:vAlign w:val="center"/>
          </w:tcPr>
          <w:p>
            <w:pPr>
              <w:pStyle w:val="10"/>
            </w:pPr>
            <w:r>
              <w:t>增加已认证“三员”的收入</w:t>
            </w:r>
          </w:p>
        </w:tc>
        <w:tc>
          <w:tcPr>
            <w:tcW w:w="2268" w:type="dxa"/>
            <w:vAlign w:val="center"/>
          </w:tcPr>
          <w:p>
            <w:pPr>
              <w:pStyle w:val="10"/>
            </w:pPr>
            <w:r>
              <w:t>≥60元/月/人</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全体三员满意度</w:t>
            </w:r>
          </w:p>
        </w:tc>
        <w:tc>
          <w:tcPr>
            <w:tcW w:w="5386" w:type="dxa"/>
            <w:vAlign w:val="center"/>
          </w:tcPr>
          <w:p>
            <w:pPr>
              <w:pStyle w:val="10"/>
            </w:pPr>
            <w:r>
              <w:t>“三员”满意度</w:t>
            </w:r>
          </w:p>
        </w:tc>
        <w:tc>
          <w:tcPr>
            <w:tcW w:w="2268" w:type="dxa"/>
            <w:vAlign w:val="center"/>
          </w:tcPr>
          <w:p>
            <w:pPr>
              <w:pStyle w:val="10"/>
            </w:pPr>
            <w:r>
              <w:t>≥95%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5、“温暖2025"春节慰问绩效目标表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13020825P00010710004H</w:t>
            </w:r>
          </w:p>
        </w:tc>
        <w:tc>
          <w:tcPr>
            <w:tcW w:w="2835" w:type="dxa"/>
            <w:vAlign w:val="center"/>
          </w:tcPr>
          <w:p>
            <w:pPr>
              <w:pStyle w:val="8"/>
            </w:pPr>
            <w:r>
              <w:t>项目名称</w:t>
            </w:r>
          </w:p>
        </w:tc>
        <w:tc>
          <w:tcPr>
            <w:tcW w:w="6095" w:type="dxa"/>
            <w:gridSpan w:val="3"/>
            <w:vAlign w:val="center"/>
          </w:tcPr>
          <w:p>
            <w:pPr>
              <w:pStyle w:val="10"/>
            </w:pPr>
            <w:r>
              <w:t>“温暖2025"春节慰问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43.49</w:t>
            </w:r>
          </w:p>
        </w:tc>
        <w:tc>
          <w:tcPr>
            <w:tcW w:w="2835" w:type="dxa"/>
            <w:vAlign w:val="center"/>
          </w:tcPr>
          <w:p>
            <w:pPr>
              <w:pStyle w:val="8"/>
            </w:pPr>
            <w:r>
              <w:t>其中：财政    资金</w:t>
            </w:r>
          </w:p>
        </w:tc>
        <w:tc>
          <w:tcPr>
            <w:tcW w:w="2551" w:type="dxa"/>
            <w:vAlign w:val="center"/>
          </w:tcPr>
          <w:p>
            <w:pPr>
              <w:pStyle w:val="10"/>
            </w:pPr>
            <w:r>
              <w:t>43.49</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对全区307户建档立卡脱贫户和38户边缘易致贫户开展“温暖2025”春节慰问活动；每户慰问标准1300元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43.49</w:t>
            </w:r>
          </w:p>
        </w:tc>
        <w:tc>
          <w:tcPr>
            <w:tcW w:w="2835" w:type="dxa"/>
            <w:vAlign w:val="center"/>
          </w:tcPr>
          <w:p>
            <w:pPr>
              <w:pStyle w:val="9"/>
            </w:pPr>
            <w:r>
              <w:t>43.49</w:t>
            </w:r>
          </w:p>
        </w:tc>
        <w:tc>
          <w:tcPr>
            <w:tcW w:w="2551" w:type="dxa"/>
            <w:vAlign w:val="center"/>
          </w:tcPr>
          <w:p>
            <w:pPr>
              <w:pStyle w:val="9"/>
            </w:pPr>
            <w:r>
              <w:t>43.49</w:t>
            </w:r>
          </w:p>
        </w:tc>
        <w:tc>
          <w:tcPr>
            <w:tcW w:w="3544" w:type="dxa"/>
            <w:gridSpan w:val="2"/>
            <w:vAlign w:val="center"/>
          </w:tcPr>
          <w:p>
            <w:pPr>
              <w:pStyle w:val="9"/>
            </w:pPr>
            <w:r>
              <w:t>43.49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1.每户慰问标准1300元</w:t>
            </w:r>
          </w:p>
          <w:p>
            <w:pPr>
              <w:pStyle w:val="10"/>
            </w:pPr>
            <w:r>
              <w:t>2.对全区307户建档立卡脱贫户和38户边缘易致贫户开展“温暖2025”春节慰问活动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慰问户数</w:t>
            </w:r>
          </w:p>
        </w:tc>
        <w:tc>
          <w:tcPr>
            <w:tcW w:w="5386" w:type="dxa"/>
            <w:vAlign w:val="center"/>
          </w:tcPr>
          <w:p>
            <w:pPr>
              <w:pStyle w:val="10"/>
            </w:pPr>
            <w:r>
              <w:t>“温暖2025”春节慰问户数</w:t>
            </w:r>
          </w:p>
        </w:tc>
        <w:tc>
          <w:tcPr>
            <w:tcW w:w="2268" w:type="dxa"/>
            <w:vAlign w:val="center"/>
          </w:tcPr>
          <w:p>
            <w:pPr>
              <w:pStyle w:val="10"/>
            </w:pPr>
            <w:r>
              <w:t>≥300户</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慰问金发放率</w:t>
            </w:r>
          </w:p>
        </w:tc>
        <w:tc>
          <w:tcPr>
            <w:tcW w:w="5386" w:type="dxa"/>
            <w:vAlign w:val="center"/>
          </w:tcPr>
          <w:p>
            <w:pPr>
              <w:pStyle w:val="10"/>
            </w:pPr>
            <w:r>
              <w:t>慰问户数占全区脱贫户和监测户的比</w:t>
            </w:r>
          </w:p>
        </w:tc>
        <w:tc>
          <w:tcPr>
            <w:tcW w:w="2268" w:type="dxa"/>
            <w:vAlign w:val="center"/>
          </w:tcPr>
          <w:p>
            <w:pPr>
              <w:pStyle w:val="10"/>
            </w:pPr>
            <w:r>
              <w:t>≥95%</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2025年3月底前完成</w:t>
            </w:r>
          </w:p>
        </w:tc>
        <w:tc>
          <w:tcPr>
            <w:tcW w:w="2268" w:type="dxa"/>
            <w:vAlign w:val="center"/>
          </w:tcPr>
          <w:p>
            <w:pPr>
              <w:pStyle w:val="10"/>
            </w:pPr>
            <w:r>
              <w:t>2025年3月底前完成</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慰问金额</w:t>
            </w:r>
          </w:p>
        </w:tc>
        <w:tc>
          <w:tcPr>
            <w:tcW w:w="5386" w:type="dxa"/>
            <w:vAlign w:val="center"/>
          </w:tcPr>
          <w:p>
            <w:pPr>
              <w:pStyle w:val="10"/>
            </w:pPr>
            <w:r>
              <w:t>每户慰问标准1300元</w:t>
            </w:r>
          </w:p>
        </w:tc>
        <w:tc>
          <w:tcPr>
            <w:tcW w:w="2268" w:type="dxa"/>
            <w:vAlign w:val="center"/>
          </w:tcPr>
          <w:p>
            <w:pPr>
              <w:pStyle w:val="10"/>
            </w:pPr>
            <w:r>
              <w:t>≤1300元</w:t>
            </w:r>
          </w:p>
        </w:tc>
        <w:tc>
          <w:tcPr>
            <w:tcW w:w="1276" w:type="dxa"/>
            <w:vAlign w:val="center"/>
          </w:tcPr>
          <w:p>
            <w:pPr>
              <w:pStyle w:val="10"/>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脱贫户和监测对象暖冬过年</w:t>
            </w:r>
          </w:p>
        </w:tc>
        <w:tc>
          <w:tcPr>
            <w:tcW w:w="5386" w:type="dxa"/>
            <w:vAlign w:val="center"/>
          </w:tcPr>
          <w:p>
            <w:pPr>
              <w:pStyle w:val="10"/>
            </w:pPr>
            <w:r>
              <w:t>脱贫户和监测对象暖冬过年比例</w:t>
            </w:r>
          </w:p>
        </w:tc>
        <w:tc>
          <w:tcPr>
            <w:tcW w:w="2268" w:type="dxa"/>
            <w:vAlign w:val="center"/>
          </w:tcPr>
          <w:p>
            <w:pPr>
              <w:pStyle w:val="10"/>
            </w:pPr>
            <w:r>
              <w:t>≥95%</w:t>
            </w:r>
          </w:p>
        </w:tc>
        <w:tc>
          <w:tcPr>
            <w:tcW w:w="1276" w:type="dxa"/>
            <w:vAlign w:val="center"/>
          </w:tcPr>
          <w:p>
            <w:pPr>
              <w:pStyle w:val="10"/>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w:t>
            </w:r>
          </w:p>
        </w:tc>
        <w:tc>
          <w:tcPr>
            <w:tcW w:w="5386" w:type="dxa"/>
            <w:vAlign w:val="center"/>
          </w:tcPr>
          <w:p>
            <w:pPr>
              <w:pStyle w:val="10"/>
            </w:pPr>
            <w:r>
              <w:t>群众满意度调查</w:t>
            </w:r>
          </w:p>
        </w:tc>
        <w:tc>
          <w:tcPr>
            <w:tcW w:w="2268" w:type="dxa"/>
            <w:vAlign w:val="center"/>
          </w:tcPr>
          <w:p>
            <w:pPr>
              <w:pStyle w:val="10"/>
            </w:pPr>
            <w:r>
              <w:t>≥95%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6、北外环与丰董公路交叉节点绿化资金绩效目标表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13020825P00009210003T</w:t>
            </w:r>
          </w:p>
        </w:tc>
        <w:tc>
          <w:tcPr>
            <w:tcW w:w="2835" w:type="dxa"/>
            <w:vAlign w:val="center"/>
          </w:tcPr>
          <w:p>
            <w:pPr>
              <w:pStyle w:val="8"/>
            </w:pPr>
            <w:r>
              <w:t>项目名称</w:t>
            </w:r>
          </w:p>
        </w:tc>
        <w:tc>
          <w:tcPr>
            <w:tcW w:w="6095" w:type="dxa"/>
            <w:gridSpan w:val="3"/>
            <w:vAlign w:val="center"/>
          </w:tcPr>
          <w:p>
            <w:pPr>
              <w:pStyle w:val="10"/>
            </w:pPr>
            <w:r>
              <w:t>北外环与丰董公路交叉节点绿化资金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90.85</w:t>
            </w:r>
          </w:p>
        </w:tc>
        <w:tc>
          <w:tcPr>
            <w:tcW w:w="2835" w:type="dxa"/>
            <w:vAlign w:val="center"/>
          </w:tcPr>
          <w:p>
            <w:pPr>
              <w:pStyle w:val="8"/>
            </w:pPr>
            <w:r>
              <w:t>其中：财政    资金</w:t>
            </w:r>
          </w:p>
        </w:tc>
        <w:tc>
          <w:tcPr>
            <w:tcW w:w="2551" w:type="dxa"/>
            <w:vAlign w:val="center"/>
          </w:tcPr>
          <w:p>
            <w:pPr>
              <w:pStyle w:val="10"/>
            </w:pPr>
            <w:r>
              <w:t>90.85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造林绿化，改善生态环境，完成绿化面积32.8亩；造林面积合格率达到85%以上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90.85</w:t>
            </w:r>
          </w:p>
        </w:tc>
        <w:tc>
          <w:tcPr>
            <w:tcW w:w="2551" w:type="dxa"/>
            <w:vAlign w:val="center"/>
          </w:tcPr>
          <w:p>
            <w:pPr>
              <w:pStyle w:val="9"/>
            </w:pPr>
            <w:r>
              <w:t>90.85</w:t>
            </w:r>
          </w:p>
        </w:tc>
        <w:tc>
          <w:tcPr>
            <w:tcW w:w="3544" w:type="dxa"/>
            <w:gridSpan w:val="2"/>
            <w:vAlign w:val="center"/>
          </w:tcPr>
          <w:p>
            <w:pPr>
              <w:pStyle w:val="9"/>
            </w:pPr>
            <w:r>
              <w:t>90.85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1.造林面积合格率达到85%以上</w:t>
            </w:r>
          </w:p>
          <w:p>
            <w:pPr>
              <w:pStyle w:val="10"/>
            </w:pPr>
            <w:r>
              <w:t>2.造林绿化，改善生态环境，完成绿化面积32.8亩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绿化土地流转面积</w:t>
            </w:r>
          </w:p>
        </w:tc>
        <w:tc>
          <w:tcPr>
            <w:tcW w:w="5386" w:type="dxa"/>
            <w:vAlign w:val="center"/>
          </w:tcPr>
          <w:p>
            <w:pPr>
              <w:pStyle w:val="10"/>
            </w:pPr>
            <w:r>
              <w:t>完成绿化土地流转的面积（亩）</w:t>
            </w:r>
          </w:p>
        </w:tc>
        <w:tc>
          <w:tcPr>
            <w:tcW w:w="2268" w:type="dxa"/>
            <w:vAlign w:val="center"/>
          </w:tcPr>
          <w:p>
            <w:pPr>
              <w:pStyle w:val="10"/>
            </w:pPr>
            <w:r>
              <w:t>≥32.8亩</w:t>
            </w:r>
          </w:p>
        </w:tc>
        <w:tc>
          <w:tcPr>
            <w:tcW w:w="1276" w:type="dxa"/>
            <w:vAlign w:val="center"/>
          </w:tcPr>
          <w:p>
            <w:pPr>
              <w:pStyle w:val="10"/>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造林完成面积合格率</w:t>
            </w:r>
          </w:p>
        </w:tc>
        <w:tc>
          <w:tcPr>
            <w:tcW w:w="5386" w:type="dxa"/>
            <w:vAlign w:val="center"/>
          </w:tcPr>
          <w:p>
            <w:pPr>
              <w:pStyle w:val="10"/>
            </w:pPr>
            <w:r>
              <w:t>合格完成造林面积占总面积的比率</w:t>
            </w:r>
          </w:p>
        </w:tc>
        <w:tc>
          <w:tcPr>
            <w:tcW w:w="2268" w:type="dxa"/>
            <w:vAlign w:val="center"/>
          </w:tcPr>
          <w:p>
            <w:pPr>
              <w:pStyle w:val="10"/>
            </w:pPr>
            <w:r>
              <w:t>≥85%</w:t>
            </w:r>
          </w:p>
        </w:tc>
        <w:tc>
          <w:tcPr>
            <w:tcW w:w="1276" w:type="dxa"/>
            <w:vAlign w:val="center"/>
          </w:tcPr>
          <w:p>
            <w:pPr>
              <w:pStyle w:val="10"/>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5386" w:type="dxa"/>
            <w:vAlign w:val="center"/>
          </w:tcPr>
          <w:p>
            <w:pPr>
              <w:pStyle w:val="10"/>
            </w:pPr>
            <w:r>
              <w:t>当年完成任务占总任务的比率</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租地造林补助标准</w:t>
            </w:r>
          </w:p>
        </w:tc>
        <w:tc>
          <w:tcPr>
            <w:tcW w:w="5386" w:type="dxa"/>
            <w:vAlign w:val="center"/>
          </w:tcPr>
          <w:p>
            <w:pPr>
              <w:pStyle w:val="10"/>
            </w:pPr>
            <w:r>
              <w:t>租地造林补助标准</w:t>
            </w:r>
          </w:p>
        </w:tc>
        <w:tc>
          <w:tcPr>
            <w:tcW w:w="2268" w:type="dxa"/>
            <w:vAlign w:val="center"/>
          </w:tcPr>
          <w:p>
            <w:pPr>
              <w:pStyle w:val="10"/>
            </w:pPr>
            <w:r>
              <w:t>≤29000元/亩</w:t>
            </w:r>
          </w:p>
        </w:tc>
        <w:tc>
          <w:tcPr>
            <w:tcW w:w="1276" w:type="dxa"/>
            <w:vAlign w:val="center"/>
          </w:tcPr>
          <w:p>
            <w:pPr>
              <w:pStyle w:val="10"/>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造林推进林业可持续发展</w:t>
            </w:r>
          </w:p>
        </w:tc>
        <w:tc>
          <w:tcPr>
            <w:tcW w:w="5386" w:type="dxa"/>
            <w:vAlign w:val="center"/>
          </w:tcPr>
          <w:p>
            <w:pPr>
              <w:pStyle w:val="10"/>
            </w:pPr>
            <w:r>
              <w:t>持续发挥生态效益</w:t>
            </w:r>
          </w:p>
        </w:tc>
        <w:tc>
          <w:tcPr>
            <w:tcW w:w="2268" w:type="dxa"/>
            <w:vAlign w:val="center"/>
          </w:tcPr>
          <w:p>
            <w:pPr>
              <w:pStyle w:val="10"/>
            </w:pPr>
            <w:r>
              <w:t>≥3年</w:t>
            </w:r>
          </w:p>
        </w:tc>
        <w:tc>
          <w:tcPr>
            <w:tcW w:w="1276" w:type="dxa"/>
            <w:vAlign w:val="center"/>
          </w:tcPr>
          <w:p>
            <w:pPr>
              <w:pStyle w:val="10"/>
            </w:pPr>
            <w:r>
              <w:t>经验值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居民满意度</w:t>
            </w:r>
          </w:p>
        </w:tc>
        <w:tc>
          <w:tcPr>
            <w:tcW w:w="5386" w:type="dxa"/>
            <w:vAlign w:val="center"/>
          </w:tcPr>
          <w:p>
            <w:pPr>
              <w:pStyle w:val="10"/>
            </w:pPr>
            <w:r>
              <w:t>服务对象满意度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7、病死畜禽无害化处理补助经费绩效目标表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13020825P000086100065</w:t>
            </w:r>
          </w:p>
        </w:tc>
        <w:tc>
          <w:tcPr>
            <w:tcW w:w="2835" w:type="dxa"/>
            <w:vAlign w:val="center"/>
          </w:tcPr>
          <w:p>
            <w:pPr>
              <w:pStyle w:val="8"/>
            </w:pPr>
            <w:r>
              <w:t>项目名称</w:t>
            </w:r>
          </w:p>
        </w:tc>
        <w:tc>
          <w:tcPr>
            <w:tcW w:w="6095" w:type="dxa"/>
            <w:gridSpan w:val="3"/>
            <w:vAlign w:val="center"/>
          </w:tcPr>
          <w:p>
            <w:pPr>
              <w:pStyle w:val="10"/>
            </w:pPr>
            <w:r>
              <w:t>病死畜禽无害化处理补助经费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w:t>
            </w:r>
          </w:p>
        </w:tc>
        <w:tc>
          <w:tcPr>
            <w:tcW w:w="2835" w:type="dxa"/>
            <w:vAlign w:val="center"/>
          </w:tcPr>
          <w:p>
            <w:pPr>
              <w:pStyle w:val="8"/>
            </w:pPr>
            <w:r>
              <w:t>其中：财政    资金</w:t>
            </w:r>
          </w:p>
        </w:tc>
        <w:tc>
          <w:tcPr>
            <w:tcW w:w="2551" w:type="dxa"/>
            <w:vAlign w:val="center"/>
          </w:tcPr>
          <w:p>
            <w:pPr>
              <w:pStyle w:val="10"/>
            </w:pPr>
            <w:r>
              <w:t>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使病死畜禽无害化处理密度达到100%，构筑有效的重大动物疫病免疫屏障；对病死畜禽进行及时有效处理，防止污染环境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50.00</w:t>
            </w:r>
          </w:p>
        </w:tc>
        <w:tc>
          <w:tcPr>
            <w:tcW w:w="2551" w:type="dxa"/>
            <w:vAlign w:val="center"/>
          </w:tcPr>
          <w:p>
            <w:pPr>
              <w:pStyle w:val="9"/>
            </w:pPr>
            <w:r>
              <w:t>50.00</w:t>
            </w:r>
          </w:p>
        </w:tc>
        <w:tc>
          <w:tcPr>
            <w:tcW w:w="3544" w:type="dxa"/>
            <w:gridSpan w:val="2"/>
            <w:vAlign w:val="center"/>
          </w:tcPr>
          <w:p>
            <w:pPr>
              <w:pStyle w:val="9"/>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1.对病死畜禽进行及时有效处理，防止污染环境</w:t>
            </w:r>
          </w:p>
          <w:p>
            <w:pPr>
              <w:pStyle w:val="10"/>
            </w:pPr>
            <w:r>
              <w:t>2.使病死畜禽无害化处理密度达到100%，构筑有效的重大动物疫病免疫屏障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无害化处理数量</w:t>
            </w:r>
          </w:p>
        </w:tc>
        <w:tc>
          <w:tcPr>
            <w:tcW w:w="5386" w:type="dxa"/>
            <w:vAlign w:val="center"/>
          </w:tcPr>
          <w:p>
            <w:pPr>
              <w:pStyle w:val="10"/>
            </w:pPr>
            <w:r>
              <w:t>病死畜禽无害化处理数量</w:t>
            </w:r>
          </w:p>
        </w:tc>
        <w:tc>
          <w:tcPr>
            <w:tcW w:w="2268" w:type="dxa"/>
            <w:vAlign w:val="center"/>
          </w:tcPr>
          <w:p>
            <w:pPr>
              <w:pStyle w:val="10"/>
            </w:pPr>
            <w:r>
              <w:t>≥15000头</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无害化处理率</w:t>
            </w:r>
          </w:p>
        </w:tc>
        <w:tc>
          <w:tcPr>
            <w:tcW w:w="5386" w:type="dxa"/>
            <w:vAlign w:val="center"/>
          </w:tcPr>
          <w:p>
            <w:pPr>
              <w:pStyle w:val="10"/>
            </w:pPr>
            <w:r>
              <w:t>所有病死畜禽无害化处理</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发放时限</w:t>
            </w:r>
          </w:p>
        </w:tc>
        <w:tc>
          <w:tcPr>
            <w:tcW w:w="5386" w:type="dxa"/>
            <w:vAlign w:val="center"/>
          </w:tcPr>
          <w:p>
            <w:pPr>
              <w:pStyle w:val="10"/>
            </w:pPr>
            <w:r>
              <w:t>资金到位5天之内</w:t>
            </w:r>
          </w:p>
        </w:tc>
        <w:tc>
          <w:tcPr>
            <w:tcW w:w="2268" w:type="dxa"/>
            <w:vAlign w:val="center"/>
          </w:tcPr>
          <w:p>
            <w:pPr>
              <w:pStyle w:val="10"/>
            </w:pPr>
            <w:r>
              <w:t>≤5天</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畜禽平均补贴金额</w:t>
            </w:r>
          </w:p>
        </w:tc>
        <w:tc>
          <w:tcPr>
            <w:tcW w:w="5386" w:type="dxa"/>
            <w:vAlign w:val="center"/>
          </w:tcPr>
          <w:p>
            <w:pPr>
              <w:pStyle w:val="10"/>
            </w:pPr>
            <w:r>
              <w:t>畜禽平均补贴金额</w:t>
            </w:r>
          </w:p>
        </w:tc>
        <w:tc>
          <w:tcPr>
            <w:tcW w:w="2268" w:type="dxa"/>
            <w:vAlign w:val="center"/>
          </w:tcPr>
          <w:p>
            <w:pPr>
              <w:pStyle w:val="10"/>
            </w:pPr>
            <w:r>
              <w:t>≤20元</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重大动物疫病</w:t>
            </w:r>
          </w:p>
        </w:tc>
        <w:tc>
          <w:tcPr>
            <w:tcW w:w="5386" w:type="dxa"/>
            <w:vAlign w:val="center"/>
          </w:tcPr>
          <w:p>
            <w:pPr>
              <w:pStyle w:val="10"/>
            </w:pPr>
            <w:r>
              <w:t>重大动物疫病发生率</w:t>
            </w:r>
          </w:p>
        </w:tc>
        <w:tc>
          <w:tcPr>
            <w:tcW w:w="2268" w:type="dxa"/>
            <w:vAlign w:val="center"/>
          </w:tcPr>
          <w:p>
            <w:pPr>
              <w:pStyle w:val="10"/>
            </w:pPr>
            <w:r>
              <w:t>≤5%</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减少污染</w:t>
            </w:r>
          </w:p>
        </w:tc>
        <w:tc>
          <w:tcPr>
            <w:tcW w:w="5386" w:type="dxa"/>
            <w:vAlign w:val="center"/>
          </w:tcPr>
          <w:p>
            <w:pPr>
              <w:pStyle w:val="10"/>
            </w:pPr>
            <w:r>
              <w:t>减少养殖户疫病污染</w:t>
            </w:r>
          </w:p>
        </w:tc>
        <w:tc>
          <w:tcPr>
            <w:tcW w:w="2268" w:type="dxa"/>
            <w:vAlign w:val="center"/>
          </w:tcPr>
          <w:p>
            <w:pPr>
              <w:pStyle w:val="10"/>
            </w:pPr>
            <w:r>
              <w:t>≥95%</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养殖户满意度</w:t>
            </w:r>
          </w:p>
        </w:tc>
        <w:tc>
          <w:tcPr>
            <w:tcW w:w="5386" w:type="dxa"/>
            <w:vAlign w:val="center"/>
          </w:tcPr>
          <w:p>
            <w:pPr>
              <w:pStyle w:val="10"/>
            </w:pPr>
            <w:r>
              <w:t>养殖户满意度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8、产业帮扶项目绩效目标表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13020825P000093100044</w:t>
            </w:r>
          </w:p>
        </w:tc>
        <w:tc>
          <w:tcPr>
            <w:tcW w:w="2835" w:type="dxa"/>
            <w:vAlign w:val="center"/>
          </w:tcPr>
          <w:p>
            <w:pPr>
              <w:pStyle w:val="8"/>
            </w:pPr>
            <w:r>
              <w:t>项目名称</w:t>
            </w:r>
          </w:p>
        </w:tc>
        <w:tc>
          <w:tcPr>
            <w:tcW w:w="6095" w:type="dxa"/>
            <w:gridSpan w:val="3"/>
            <w:vAlign w:val="center"/>
          </w:tcPr>
          <w:p>
            <w:pPr>
              <w:pStyle w:val="10"/>
            </w:pPr>
            <w:r>
              <w:t>产业帮扶项目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386.00</w:t>
            </w:r>
          </w:p>
        </w:tc>
        <w:tc>
          <w:tcPr>
            <w:tcW w:w="2835" w:type="dxa"/>
            <w:vAlign w:val="center"/>
          </w:tcPr>
          <w:p>
            <w:pPr>
              <w:pStyle w:val="8"/>
            </w:pPr>
            <w:r>
              <w:t>其中：财政    资金</w:t>
            </w:r>
          </w:p>
        </w:tc>
        <w:tc>
          <w:tcPr>
            <w:tcW w:w="2551" w:type="dxa"/>
            <w:vAlign w:val="center"/>
          </w:tcPr>
          <w:p>
            <w:pPr>
              <w:pStyle w:val="10"/>
            </w:pPr>
            <w:r>
              <w:t>386.00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受益脱贫人口数达676人；受益脱贫人口满意度大于等于95%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193.00</w:t>
            </w:r>
          </w:p>
        </w:tc>
        <w:tc>
          <w:tcPr>
            <w:tcW w:w="2835" w:type="dxa"/>
            <w:vAlign w:val="center"/>
          </w:tcPr>
          <w:p>
            <w:pPr>
              <w:pStyle w:val="9"/>
            </w:pPr>
            <w:r>
              <w:t>386.00</w:t>
            </w:r>
          </w:p>
        </w:tc>
        <w:tc>
          <w:tcPr>
            <w:tcW w:w="2551" w:type="dxa"/>
            <w:vAlign w:val="center"/>
          </w:tcPr>
          <w:p>
            <w:pPr>
              <w:pStyle w:val="9"/>
            </w:pPr>
            <w:r>
              <w:t>386.00</w:t>
            </w:r>
          </w:p>
        </w:tc>
        <w:tc>
          <w:tcPr>
            <w:tcW w:w="3544" w:type="dxa"/>
            <w:gridSpan w:val="2"/>
            <w:vAlign w:val="center"/>
          </w:tcPr>
          <w:p>
            <w:pPr>
              <w:pStyle w:val="9"/>
            </w:pPr>
            <w:r>
              <w:t>386.00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1.受益脱贫人口满意度大于等于95%</w:t>
            </w:r>
          </w:p>
          <w:p>
            <w:pPr>
              <w:pStyle w:val="10"/>
            </w:pPr>
            <w:r>
              <w:t>2.受益脱贫人口数达676人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受益脱贫人口总数</w:t>
            </w:r>
          </w:p>
        </w:tc>
        <w:tc>
          <w:tcPr>
            <w:tcW w:w="5386" w:type="dxa"/>
            <w:vAlign w:val="center"/>
          </w:tcPr>
          <w:p>
            <w:pPr>
              <w:pStyle w:val="10"/>
            </w:pPr>
            <w:r>
              <w:t>受益脱贫人口总数</w:t>
            </w:r>
          </w:p>
        </w:tc>
        <w:tc>
          <w:tcPr>
            <w:tcW w:w="2268" w:type="dxa"/>
            <w:vAlign w:val="center"/>
          </w:tcPr>
          <w:p>
            <w:pPr>
              <w:pStyle w:val="10"/>
            </w:pPr>
            <w:r>
              <w:t>≥676人</w:t>
            </w:r>
          </w:p>
        </w:tc>
        <w:tc>
          <w:tcPr>
            <w:tcW w:w="1276" w:type="dxa"/>
            <w:vAlign w:val="center"/>
          </w:tcPr>
          <w:p>
            <w:pPr>
              <w:pStyle w:val="10"/>
            </w:pPr>
            <w:r>
              <w:t>系统数据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脱贫人口受益覆盖率</w:t>
            </w:r>
          </w:p>
        </w:tc>
        <w:tc>
          <w:tcPr>
            <w:tcW w:w="5386" w:type="dxa"/>
            <w:vAlign w:val="center"/>
          </w:tcPr>
          <w:p>
            <w:pPr>
              <w:pStyle w:val="10"/>
            </w:pPr>
            <w:r>
              <w:t>脱贫人口受益覆盖率</w:t>
            </w:r>
          </w:p>
        </w:tc>
        <w:tc>
          <w:tcPr>
            <w:tcW w:w="2268" w:type="dxa"/>
            <w:vAlign w:val="center"/>
          </w:tcPr>
          <w:p>
            <w:pPr>
              <w:pStyle w:val="10"/>
            </w:pPr>
            <w:r>
              <w:t>≥95%</w:t>
            </w:r>
          </w:p>
        </w:tc>
        <w:tc>
          <w:tcPr>
            <w:tcW w:w="1276" w:type="dxa"/>
            <w:vAlign w:val="center"/>
          </w:tcPr>
          <w:p>
            <w:pPr>
              <w:pStyle w:val="10"/>
            </w:pPr>
            <w:r>
              <w:t>上级要求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扶持产业资金到位时间</w:t>
            </w:r>
          </w:p>
        </w:tc>
        <w:tc>
          <w:tcPr>
            <w:tcW w:w="5386" w:type="dxa"/>
            <w:vAlign w:val="center"/>
          </w:tcPr>
          <w:p>
            <w:pPr>
              <w:pStyle w:val="10"/>
            </w:pPr>
            <w:r>
              <w:t>2025年6月底</w:t>
            </w:r>
          </w:p>
        </w:tc>
        <w:tc>
          <w:tcPr>
            <w:tcW w:w="2268" w:type="dxa"/>
            <w:vAlign w:val="center"/>
          </w:tcPr>
          <w:p>
            <w:pPr>
              <w:pStyle w:val="10"/>
            </w:pPr>
            <w:r>
              <w:t>2025年6月底</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帮扶产业投入成本</w:t>
            </w:r>
          </w:p>
        </w:tc>
        <w:tc>
          <w:tcPr>
            <w:tcW w:w="5386" w:type="dxa"/>
            <w:vAlign w:val="center"/>
          </w:tcPr>
          <w:p>
            <w:pPr>
              <w:pStyle w:val="10"/>
            </w:pPr>
            <w:r>
              <w:t>帮扶产业人均投入资金</w:t>
            </w:r>
          </w:p>
        </w:tc>
        <w:tc>
          <w:tcPr>
            <w:tcW w:w="2268" w:type="dxa"/>
            <w:vAlign w:val="center"/>
          </w:tcPr>
          <w:p>
            <w:pPr>
              <w:pStyle w:val="10"/>
            </w:pPr>
            <w:r>
              <w:t>≤6000元/人</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带动增加脱贫人口全年总收入</w:t>
            </w:r>
          </w:p>
        </w:tc>
        <w:tc>
          <w:tcPr>
            <w:tcW w:w="5386" w:type="dxa"/>
            <w:vAlign w:val="center"/>
          </w:tcPr>
          <w:p>
            <w:pPr>
              <w:pStyle w:val="10"/>
            </w:pPr>
            <w:r>
              <w:t>带动增加脱贫人口全年总收入</w:t>
            </w:r>
          </w:p>
        </w:tc>
        <w:tc>
          <w:tcPr>
            <w:tcW w:w="2268" w:type="dxa"/>
            <w:vAlign w:val="center"/>
          </w:tcPr>
          <w:p>
            <w:pPr>
              <w:pStyle w:val="10"/>
            </w:pPr>
            <w:r>
              <w:t>≥20万元</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稳定脱贫人口月收入</w:t>
            </w:r>
          </w:p>
        </w:tc>
        <w:tc>
          <w:tcPr>
            <w:tcW w:w="5386" w:type="dxa"/>
            <w:vAlign w:val="center"/>
          </w:tcPr>
          <w:p>
            <w:pPr>
              <w:pStyle w:val="10"/>
            </w:pPr>
            <w:r>
              <w:t>稳定脱贫人口月收入</w:t>
            </w:r>
          </w:p>
        </w:tc>
        <w:tc>
          <w:tcPr>
            <w:tcW w:w="2268" w:type="dxa"/>
            <w:vAlign w:val="center"/>
          </w:tcPr>
          <w:p>
            <w:pPr>
              <w:pStyle w:val="10"/>
            </w:pPr>
            <w:r>
              <w:t>≥20元</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受益脱贫人口满意度</w:t>
            </w:r>
          </w:p>
        </w:tc>
        <w:tc>
          <w:tcPr>
            <w:tcW w:w="5386" w:type="dxa"/>
            <w:vAlign w:val="center"/>
          </w:tcPr>
          <w:p>
            <w:pPr>
              <w:pStyle w:val="10"/>
            </w:pPr>
            <w:r>
              <w:t>受益脱贫人口满意度</w:t>
            </w:r>
          </w:p>
        </w:tc>
        <w:tc>
          <w:tcPr>
            <w:tcW w:w="2268" w:type="dxa"/>
            <w:vAlign w:val="center"/>
          </w:tcPr>
          <w:p>
            <w:pPr>
              <w:pStyle w:val="10"/>
            </w:pPr>
            <w:r>
              <w:t>≥95%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9、产业就业奖补绩效目标表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13020825P000117100035</w:t>
            </w:r>
          </w:p>
        </w:tc>
        <w:tc>
          <w:tcPr>
            <w:tcW w:w="2835" w:type="dxa"/>
            <w:vAlign w:val="center"/>
          </w:tcPr>
          <w:p>
            <w:pPr>
              <w:pStyle w:val="8"/>
            </w:pPr>
            <w:r>
              <w:t>项目名称</w:t>
            </w:r>
          </w:p>
        </w:tc>
        <w:tc>
          <w:tcPr>
            <w:tcW w:w="6095" w:type="dxa"/>
            <w:gridSpan w:val="3"/>
            <w:vAlign w:val="center"/>
          </w:tcPr>
          <w:p>
            <w:pPr>
              <w:pStyle w:val="10"/>
            </w:pPr>
            <w:r>
              <w:t>产业就业奖补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“产业就业奖补”补贴及时发放到位，满意度达到100%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20.00</w:t>
            </w:r>
          </w:p>
        </w:tc>
        <w:tc>
          <w:tcPr>
            <w:tcW w:w="2551" w:type="dxa"/>
            <w:vAlign w:val="center"/>
          </w:tcPr>
          <w:p>
            <w:pPr>
              <w:pStyle w:val="9"/>
            </w:pPr>
            <w:r>
              <w:t>20.00</w:t>
            </w:r>
          </w:p>
        </w:tc>
        <w:tc>
          <w:tcPr>
            <w:tcW w:w="3544" w:type="dxa"/>
            <w:gridSpan w:val="2"/>
            <w:vAlign w:val="center"/>
          </w:tcPr>
          <w:p>
            <w:pPr>
              <w:pStyle w:val="9"/>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1.“产业就业奖补”补贴及时发放到位，满意度达到100%</w:t>
            </w:r>
          </w:p>
          <w:p>
            <w:pPr>
              <w:pStyle w:val="10"/>
            </w:pPr>
            <w:r>
              <w:t>2.“产业就业奖补”补贴及时发放到位，满意度达到100%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产业就业奖补人员数量</w:t>
            </w:r>
          </w:p>
        </w:tc>
        <w:tc>
          <w:tcPr>
            <w:tcW w:w="5386" w:type="dxa"/>
            <w:vAlign w:val="center"/>
          </w:tcPr>
          <w:p>
            <w:pPr>
              <w:pStyle w:val="10"/>
            </w:pPr>
            <w:r>
              <w:t>符合产业就业奖补人员数量</w:t>
            </w:r>
          </w:p>
        </w:tc>
        <w:tc>
          <w:tcPr>
            <w:tcW w:w="2268" w:type="dxa"/>
            <w:vAlign w:val="center"/>
          </w:tcPr>
          <w:p>
            <w:pPr>
              <w:pStyle w:val="10"/>
            </w:pPr>
            <w:r>
              <w:t>≥100人</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产业就业奖补发放到位率</w:t>
            </w:r>
          </w:p>
        </w:tc>
        <w:tc>
          <w:tcPr>
            <w:tcW w:w="5386" w:type="dxa"/>
            <w:vAlign w:val="center"/>
          </w:tcPr>
          <w:p>
            <w:pPr>
              <w:pStyle w:val="10"/>
            </w:pPr>
            <w:r>
              <w:t>认证合格产业就业奖补人员数量补贴到位率</w:t>
            </w:r>
          </w:p>
        </w:tc>
        <w:tc>
          <w:tcPr>
            <w:tcW w:w="2268" w:type="dxa"/>
            <w:vAlign w:val="center"/>
          </w:tcPr>
          <w:p>
            <w:pPr>
              <w:pStyle w:val="10"/>
            </w:pPr>
            <w:r>
              <w:t>≥98%</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奖补发放时限</w:t>
            </w:r>
          </w:p>
        </w:tc>
        <w:tc>
          <w:tcPr>
            <w:tcW w:w="5386" w:type="dxa"/>
            <w:vAlign w:val="center"/>
          </w:tcPr>
          <w:p>
            <w:pPr>
              <w:pStyle w:val="10"/>
            </w:pPr>
            <w:r>
              <w:t>将认定合格后的产业就业奖补人员数量补贴及时拨到各乡镇</w:t>
            </w:r>
          </w:p>
        </w:tc>
        <w:tc>
          <w:tcPr>
            <w:tcW w:w="2268" w:type="dxa"/>
            <w:vAlign w:val="center"/>
          </w:tcPr>
          <w:p>
            <w:pPr>
              <w:pStyle w:val="10"/>
            </w:pPr>
            <w:r>
              <w:t>2025年6月12月发放</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补贴金额</w:t>
            </w:r>
          </w:p>
        </w:tc>
        <w:tc>
          <w:tcPr>
            <w:tcW w:w="5386" w:type="dxa"/>
            <w:vAlign w:val="center"/>
          </w:tcPr>
          <w:p>
            <w:pPr>
              <w:pStyle w:val="10"/>
            </w:pPr>
            <w:r>
              <w:t>每人每年发放平均补贴</w:t>
            </w:r>
          </w:p>
        </w:tc>
        <w:tc>
          <w:tcPr>
            <w:tcW w:w="2268" w:type="dxa"/>
            <w:vAlign w:val="center"/>
          </w:tcPr>
          <w:p>
            <w:pPr>
              <w:pStyle w:val="10"/>
            </w:pPr>
            <w:r>
              <w:t>≤3000元</w:t>
            </w:r>
          </w:p>
        </w:tc>
        <w:tc>
          <w:tcPr>
            <w:tcW w:w="1276" w:type="dxa"/>
            <w:vAlign w:val="center"/>
          </w:tcPr>
          <w:p>
            <w:pPr>
              <w:pStyle w:val="10"/>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脱贫户和监测对象暖冬过年</w:t>
            </w:r>
          </w:p>
        </w:tc>
        <w:tc>
          <w:tcPr>
            <w:tcW w:w="5386" w:type="dxa"/>
            <w:vAlign w:val="center"/>
          </w:tcPr>
          <w:p>
            <w:pPr>
              <w:pStyle w:val="10"/>
            </w:pPr>
            <w:r>
              <w:t>脱贫户和监测对象暖冬过年比例</w:t>
            </w:r>
          </w:p>
        </w:tc>
        <w:tc>
          <w:tcPr>
            <w:tcW w:w="2268" w:type="dxa"/>
            <w:vAlign w:val="center"/>
          </w:tcPr>
          <w:p>
            <w:pPr>
              <w:pStyle w:val="10"/>
            </w:pPr>
            <w:r>
              <w:t>≥95%</w:t>
            </w:r>
          </w:p>
        </w:tc>
        <w:tc>
          <w:tcPr>
            <w:tcW w:w="1276" w:type="dxa"/>
            <w:vAlign w:val="center"/>
          </w:tcPr>
          <w:p>
            <w:pPr>
              <w:pStyle w:val="10"/>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w:t>
            </w:r>
          </w:p>
        </w:tc>
        <w:tc>
          <w:tcPr>
            <w:tcW w:w="5386" w:type="dxa"/>
            <w:vAlign w:val="center"/>
          </w:tcPr>
          <w:p>
            <w:pPr>
              <w:pStyle w:val="10"/>
            </w:pPr>
            <w:r>
              <w:t>群众满意度调查</w:t>
            </w:r>
          </w:p>
        </w:tc>
        <w:tc>
          <w:tcPr>
            <w:tcW w:w="2268" w:type="dxa"/>
            <w:vAlign w:val="center"/>
          </w:tcPr>
          <w:p>
            <w:pPr>
              <w:pStyle w:val="10"/>
            </w:pPr>
            <w:r>
              <w:t>≥95%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10、除虫经费绩效目标表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13020825P00010310004T</w:t>
            </w:r>
          </w:p>
        </w:tc>
        <w:tc>
          <w:tcPr>
            <w:tcW w:w="2835" w:type="dxa"/>
            <w:vAlign w:val="center"/>
          </w:tcPr>
          <w:p>
            <w:pPr>
              <w:pStyle w:val="8"/>
            </w:pPr>
            <w:r>
              <w:t>项目名称</w:t>
            </w:r>
          </w:p>
        </w:tc>
        <w:tc>
          <w:tcPr>
            <w:tcW w:w="6095" w:type="dxa"/>
            <w:gridSpan w:val="3"/>
            <w:vAlign w:val="center"/>
          </w:tcPr>
          <w:p>
            <w:pPr>
              <w:pStyle w:val="10"/>
            </w:pPr>
            <w:r>
              <w:t>除虫经费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w:t>
            </w:r>
          </w:p>
        </w:tc>
        <w:tc>
          <w:tcPr>
            <w:tcW w:w="2835" w:type="dxa"/>
            <w:vAlign w:val="center"/>
          </w:tcPr>
          <w:p>
            <w:pPr>
              <w:pStyle w:val="8"/>
            </w:pPr>
            <w:r>
              <w:t>其中：财政    资金</w:t>
            </w:r>
          </w:p>
        </w:tc>
        <w:tc>
          <w:tcPr>
            <w:tcW w:w="2551" w:type="dxa"/>
            <w:vAlign w:val="center"/>
          </w:tcPr>
          <w:p>
            <w:pPr>
              <w:pStyle w:val="10"/>
            </w:pPr>
            <w:r>
              <w:t>3.00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林业有害生物防治面积8万亩；林业有害生物无公害防治率85%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0.75</w:t>
            </w:r>
          </w:p>
        </w:tc>
        <w:tc>
          <w:tcPr>
            <w:tcW w:w="2835" w:type="dxa"/>
            <w:vAlign w:val="center"/>
          </w:tcPr>
          <w:p>
            <w:pPr>
              <w:pStyle w:val="9"/>
            </w:pPr>
            <w:r>
              <w:t>1.50</w:t>
            </w:r>
          </w:p>
        </w:tc>
        <w:tc>
          <w:tcPr>
            <w:tcW w:w="2551" w:type="dxa"/>
            <w:vAlign w:val="center"/>
          </w:tcPr>
          <w:p>
            <w:pPr>
              <w:pStyle w:val="9"/>
            </w:pPr>
            <w:r>
              <w:t>2.25</w:t>
            </w:r>
          </w:p>
        </w:tc>
        <w:tc>
          <w:tcPr>
            <w:tcW w:w="3544" w:type="dxa"/>
            <w:gridSpan w:val="2"/>
            <w:vAlign w:val="center"/>
          </w:tcPr>
          <w:p>
            <w:pPr>
              <w:pStyle w:val="9"/>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1.林业有害生物无公害防治率85%</w:t>
            </w:r>
          </w:p>
          <w:p>
            <w:pPr>
              <w:pStyle w:val="10"/>
            </w:pPr>
            <w:r>
              <w:t>2.林业有害生物防治面积8万亩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林业有害生物防治面积</w:t>
            </w:r>
          </w:p>
        </w:tc>
        <w:tc>
          <w:tcPr>
            <w:tcW w:w="5386" w:type="dxa"/>
            <w:vAlign w:val="center"/>
          </w:tcPr>
          <w:p>
            <w:pPr>
              <w:pStyle w:val="10"/>
            </w:pPr>
            <w:r>
              <w:t>林业有害生物防治面积</w:t>
            </w:r>
          </w:p>
        </w:tc>
        <w:tc>
          <w:tcPr>
            <w:tcW w:w="2268" w:type="dxa"/>
            <w:vAlign w:val="center"/>
          </w:tcPr>
          <w:p>
            <w:pPr>
              <w:pStyle w:val="10"/>
            </w:pPr>
            <w:r>
              <w:t>≥8万亩</w:t>
            </w:r>
          </w:p>
        </w:tc>
        <w:tc>
          <w:tcPr>
            <w:tcW w:w="1276" w:type="dxa"/>
            <w:vAlign w:val="center"/>
          </w:tcPr>
          <w:p>
            <w:pPr>
              <w:pStyle w:val="10"/>
            </w:pPr>
            <w:r>
              <w:t>市局任务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林业有害生物无公害防治率</w:t>
            </w:r>
          </w:p>
        </w:tc>
        <w:tc>
          <w:tcPr>
            <w:tcW w:w="5386" w:type="dxa"/>
            <w:vAlign w:val="center"/>
          </w:tcPr>
          <w:p>
            <w:pPr>
              <w:pStyle w:val="10"/>
            </w:pPr>
            <w:r>
              <w:t>林业有害生物无公害防治率</w:t>
            </w:r>
          </w:p>
        </w:tc>
        <w:tc>
          <w:tcPr>
            <w:tcW w:w="2268" w:type="dxa"/>
            <w:vAlign w:val="center"/>
          </w:tcPr>
          <w:p>
            <w:pPr>
              <w:pStyle w:val="10"/>
            </w:pPr>
            <w:r>
              <w:t>≥85%</w:t>
            </w:r>
          </w:p>
        </w:tc>
        <w:tc>
          <w:tcPr>
            <w:tcW w:w="1276" w:type="dxa"/>
            <w:vAlign w:val="center"/>
          </w:tcPr>
          <w:p>
            <w:pPr>
              <w:pStyle w:val="10"/>
            </w:pPr>
            <w:r>
              <w:t>国家标准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2025年年底完成</w:t>
            </w:r>
          </w:p>
        </w:tc>
        <w:tc>
          <w:tcPr>
            <w:tcW w:w="2268" w:type="dxa"/>
            <w:vAlign w:val="center"/>
          </w:tcPr>
          <w:p>
            <w:pPr>
              <w:pStyle w:val="10"/>
            </w:pPr>
            <w:r>
              <w:t>2025年年底完成</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每亩投入成本</w:t>
            </w:r>
          </w:p>
        </w:tc>
        <w:tc>
          <w:tcPr>
            <w:tcW w:w="5386" w:type="dxa"/>
            <w:vAlign w:val="center"/>
          </w:tcPr>
          <w:p>
            <w:pPr>
              <w:pStyle w:val="10"/>
            </w:pPr>
            <w:r>
              <w:t>每亩投入成本</w:t>
            </w:r>
          </w:p>
        </w:tc>
        <w:tc>
          <w:tcPr>
            <w:tcW w:w="2268" w:type="dxa"/>
            <w:vAlign w:val="center"/>
          </w:tcPr>
          <w:p>
            <w:pPr>
              <w:pStyle w:val="10"/>
            </w:pPr>
            <w:r>
              <w:t>≤0.5元/亩</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林业有害生物防治任务完成率</w:t>
            </w:r>
          </w:p>
        </w:tc>
        <w:tc>
          <w:tcPr>
            <w:tcW w:w="5386" w:type="dxa"/>
            <w:vAlign w:val="center"/>
          </w:tcPr>
          <w:p>
            <w:pPr>
              <w:pStyle w:val="10"/>
            </w:pPr>
            <w:r>
              <w:t>林业有害生物防治任务完成率</w:t>
            </w:r>
          </w:p>
        </w:tc>
        <w:tc>
          <w:tcPr>
            <w:tcW w:w="2268" w:type="dxa"/>
            <w:vAlign w:val="center"/>
          </w:tcPr>
          <w:p>
            <w:pPr>
              <w:pStyle w:val="10"/>
            </w:pPr>
            <w:r>
              <w:t>≥95%</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主要林业有害生物成灾率</w:t>
            </w:r>
          </w:p>
        </w:tc>
        <w:tc>
          <w:tcPr>
            <w:tcW w:w="5386" w:type="dxa"/>
            <w:vAlign w:val="center"/>
          </w:tcPr>
          <w:p>
            <w:pPr>
              <w:pStyle w:val="10"/>
            </w:pPr>
            <w:r>
              <w:t>主要林业有害生物成灾率</w:t>
            </w:r>
          </w:p>
        </w:tc>
        <w:tc>
          <w:tcPr>
            <w:tcW w:w="2268" w:type="dxa"/>
            <w:vAlign w:val="center"/>
          </w:tcPr>
          <w:p>
            <w:pPr>
              <w:pStyle w:val="10"/>
            </w:pPr>
            <w:r>
              <w:t>≤0.38%</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受益林户满意度</w:t>
            </w:r>
          </w:p>
        </w:tc>
        <w:tc>
          <w:tcPr>
            <w:tcW w:w="5386" w:type="dxa"/>
            <w:vAlign w:val="center"/>
          </w:tcPr>
          <w:p>
            <w:pPr>
              <w:pStyle w:val="10"/>
            </w:pPr>
            <w:r>
              <w:t>受益林户满意度</w:t>
            </w:r>
          </w:p>
        </w:tc>
        <w:tc>
          <w:tcPr>
            <w:tcW w:w="2268" w:type="dxa"/>
            <w:vAlign w:val="center"/>
          </w:tcPr>
          <w:p>
            <w:pPr>
              <w:pStyle w:val="10"/>
            </w:pPr>
            <w:r>
              <w:t>≥95%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11、村级动物协防员经费绩效目标表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13020825P000046100068</w:t>
            </w:r>
          </w:p>
        </w:tc>
        <w:tc>
          <w:tcPr>
            <w:tcW w:w="2835" w:type="dxa"/>
            <w:vAlign w:val="center"/>
          </w:tcPr>
          <w:p>
            <w:pPr>
              <w:pStyle w:val="8"/>
            </w:pPr>
            <w:r>
              <w:t>项目名称</w:t>
            </w:r>
          </w:p>
        </w:tc>
        <w:tc>
          <w:tcPr>
            <w:tcW w:w="6095" w:type="dxa"/>
            <w:gridSpan w:val="3"/>
            <w:vAlign w:val="center"/>
          </w:tcPr>
          <w:p>
            <w:pPr>
              <w:pStyle w:val="10"/>
            </w:pPr>
            <w:r>
              <w:t>村级动物协防员经费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28.92</w:t>
            </w:r>
          </w:p>
        </w:tc>
        <w:tc>
          <w:tcPr>
            <w:tcW w:w="2835" w:type="dxa"/>
            <w:vAlign w:val="center"/>
          </w:tcPr>
          <w:p>
            <w:pPr>
              <w:pStyle w:val="8"/>
            </w:pPr>
            <w:r>
              <w:t>其中：财政    资金</w:t>
            </w:r>
          </w:p>
        </w:tc>
        <w:tc>
          <w:tcPr>
            <w:tcW w:w="2551" w:type="dxa"/>
            <w:vAlign w:val="center"/>
          </w:tcPr>
          <w:p>
            <w:pPr>
              <w:pStyle w:val="10"/>
            </w:pPr>
            <w:r>
              <w:t>28.92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使群体免疫密度达到90%，应免畜禽免疫密度达到100%，构筑有效的重大动物疫病免疫屏障；不发生区域性重大动物疫病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7.23</w:t>
            </w:r>
          </w:p>
        </w:tc>
        <w:tc>
          <w:tcPr>
            <w:tcW w:w="2835" w:type="dxa"/>
            <w:vAlign w:val="center"/>
          </w:tcPr>
          <w:p>
            <w:pPr>
              <w:pStyle w:val="9"/>
            </w:pPr>
            <w:r>
              <w:t>14.46</w:t>
            </w:r>
          </w:p>
        </w:tc>
        <w:tc>
          <w:tcPr>
            <w:tcW w:w="2551" w:type="dxa"/>
            <w:vAlign w:val="center"/>
          </w:tcPr>
          <w:p>
            <w:pPr>
              <w:pStyle w:val="9"/>
            </w:pPr>
            <w:r>
              <w:t>21.69</w:t>
            </w:r>
          </w:p>
        </w:tc>
        <w:tc>
          <w:tcPr>
            <w:tcW w:w="3544" w:type="dxa"/>
            <w:gridSpan w:val="2"/>
            <w:vAlign w:val="center"/>
          </w:tcPr>
          <w:p>
            <w:pPr>
              <w:pStyle w:val="9"/>
            </w:pPr>
            <w:r>
              <w:t>28.92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1.不发生区域性重大动物疫病</w:t>
            </w:r>
          </w:p>
          <w:p>
            <w:pPr>
              <w:pStyle w:val="10"/>
            </w:pPr>
            <w:r>
              <w:t>2.使群体免疫密度达到90%，应免畜禽免疫密度达到100%，构筑有效的重大动物疫病免疫屏障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防疫村数量</w:t>
            </w:r>
          </w:p>
        </w:tc>
        <w:tc>
          <w:tcPr>
            <w:tcW w:w="5386" w:type="dxa"/>
            <w:vAlign w:val="center"/>
          </w:tcPr>
          <w:p>
            <w:pPr>
              <w:pStyle w:val="10"/>
            </w:pPr>
            <w:r>
              <w:t>防疫村数量</w:t>
            </w:r>
          </w:p>
        </w:tc>
        <w:tc>
          <w:tcPr>
            <w:tcW w:w="2268" w:type="dxa"/>
            <w:vAlign w:val="center"/>
          </w:tcPr>
          <w:p>
            <w:pPr>
              <w:pStyle w:val="10"/>
            </w:pPr>
            <w:r>
              <w:t>≥482个</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免疫密度合格率</w:t>
            </w:r>
          </w:p>
        </w:tc>
        <w:tc>
          <w:tcPr>
            <w:tcW w:w="5386" w:type="dxa"/>
            <w:vAlign w:val="center"/>
          </w:tcPr>
          <w:p>
            <w:pPr>
              <w:pStyle w:val="10"/>
            </w:pPr>
            <w:r>
              <w:t>防疫检查免疫密度合格率</w:t>
            </w:r>
          </w:p>
        </w:tc>
        <w:tc>
          <w:tcPr>
            <w:tcW w:w="2268" w:type="dxa"/>
            <w:vAlign w:val="center"/>
          </w:tcPr>
          <w:p>
            <w:pPr>
              <w:pStyle w:val="10"/>
            </w:pPr>
            <w:r>
              <w:t>≥90%</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防疫时限</w:t>
            </w:r>
          </w:p>
        </w:tc>
        <w:tc>
          <w:tcPr>
            <w:tcW w:w="5386" w:type="dxa"/>
            <w:vAlign w:val="center"/>
          </w:tcPr>
          <w:p>
            <w:pPr>
              <w:pStyle w:val="10"/>
            </w:pPr>
            <w:r>
              <w:t>春秋两季集中防疫</w:t>
            </w:r>
          </w:p>
        </w:tc>
        <w:tc>
          <w:tcPr>
            <w:tcW w:w="2268" w:type="dxa"/>
            <w:vAlign w:val="center"/>
          </w:tcPr>
          <w:p>
            <w:pPr>
              <w:pStyle w:val="10"/>
            </w:pPr>
            <w:r>
              <w:t>春秋两季集中防疫</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协防员误工补助</w:t>
            </w:r>
          </w:p>
        </w:tc>
        <w:tc>
          <w:tcPr>
            <w:tcW w:w="5386" w:type="dxa"/>
            <w:vAlign w:val="center"/>
          </w:tcPr>
          <w:p>
            <w:pPr>
              <w:pStyle w:val="10"/>
            </w:pPr>
            <w:r>
              <w:t>对每个村级协防员每年补助</w:t>
            </w:r>
          </w:p>
        </w:tc>
        <w:tc>
          <w:tcPr>
            <w:tcW w:w="2268" w:type="dxa"/>
            <w:vAlign w:val="center"/>
          </w:tcPr>
          <w:p>
            <w:pPr>
              <w:pStyle w:val="10"/>
            </w:pPr>
            <w:r>
              <w:t>≤600员</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应免畜禽免疫密度</w:t>
            </w:r>
          </w:p>
        </w:tc>
        <w:tc>
          <w:tcPr>
            <w:tcW w:w="5386" w:type="dxa"/>
            <w:vAlign w:val="center"/>
          </w:tcPr>
          <w:p>
            <w:pPr>
              <w:pStyle w:val="10"/>
            </w:pPr>
            <w:r>
              <w:t>应免畜禽免疫密度</w:t>
            </w:r>
          </w:p>
        </w:tc>
        <w:tc>
          <w:tcPr>
            <w:tcW w:w="2268" w:type="dxa"/>
            <w:vAlign w:val="center"/>
          </w:tcPr>
          <w:p>
            <w:pPr>
              <w:pStyle w:val="10"/>
            </w:pPr>
            <w:r>
              <w:t>≥99%</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重大动物疫病</w:t>
            </w:r>
          </w:p>
        </w:tc>
        <w:tc>
          <w:tcPr>
            <w:tcW w:w="5386" w:type="dxa"/>
            <w:vAlign w:val="center"/>
          </w:tcPr>
          <w:p>
            <w:pPr>
              <w:pStyle w:val="10"/>
            </w:pPr>
            <w:r>
              <w:t>全区重大动物疫病发生率</w:t>
            </w:r>
          </w:p>
        </w:tc>
        <w:tc>
          <w:tcPr>
            <w:tcW w:w="2268" w:type="dxa"/>
            <w:vAlign w:val="center"/>
          </w:tcPr>
          <w:p>
            <w:pPr>
              <w:pStyle w:val="10"/>
            </w:pPr>
            <w:r>
              <w:t>≤1%</w:t>
            </w:r>
          </w:p>
        </w:tc>
        <w:tc>
          <w:tcPr>
            <w:tcW w:w="1276" w:type="dxa"/>
            <w:vAlign w:val="center"/>
          </w:tcPr>
          <w:p>
            <w:pPr>
              <w:pStyle w:val="10"/>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协防员满意度</w:t>
            </w:r>
          </w:p>
        </w:tc>
        <w:tc>
          <w:tcPr>
            <w:tcW w:w="5386" w:type="dxa"/>
            <w:vAlign w:val="center"/>
          </w:tcPr>
          <w:p>
            <w:pPr>
              <w:pStyle w:val="10"/>
            </w:pPr>
            <w:r>
              <w:t>协防员满意度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12、动物检疫工作经费绩效目标表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13020825P00008710009M</w:t>
            </w:r>
          </w:p>
        </w:tc>
        <w:tc>
          <w:tcPr>
            <w:tcW w:w="2835" w:type="dxa"/>
            <w:vAlign w:val="center"/>
          </w:tcPr>
          <w:p>
            <w:pPr>
              <w:pStyle w:val="8"/>
            </w:pPr>
            <w:r>
              <w:t>项目名称</w:t>
            </w:r>
          </w:p>
        </w:tc>
        <w:tc>
          <w:tcPr>
            <w:tcW w:w="6095" w:type="dxa"/>
            <w:gridSpan w:val="3"/>
            <w:vAlign w:val="center"/>
          </w:tcPr>
          <w:p>
            <w:pPr>
              <w:pStyle w:val="10"/>
            </w:pPr>
            <w:r>
              <w:t>动物检疫工作经费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用于动物检疫证章购买，其他检疫工作经费；完成全区畜禽出栏检疫率达到100%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0.50</w:t>
            </w:r>
          </w:p>
        </w:tc>
        <w:tc>
          <w:tcPr>
            <w:tcW w:w="2835" w:type="dxa"/>
            <w:vAlign w:val="center"/>
          </w:tcPr>
          <w:p>
            <w:pPr>
              <w:pStyle w:val="9"/>
            </w:pPr>
            <w:r>
              <w:t>1.00</w:t>
            </w:r>
          </w:p>
        </w:tc>
        <w:tc>
          <w:tcPr>
            <w:tcW w:w="2551" w:type="dxa"/>
            <w:vAlign w:val="center"/>
          </w:tcPr>
          <w:p>
            <w:pPr>
              <w:pStyle w:val="9"/>
            </w:pPr>
            <w:r>
              <w:t>1.50</w:t>
            </w:r>
          </w:p>
        </w:tc>
        <w:tc>
          <w:tcPr>
            <w:tcW w:w="3544" w:type="dxa"/>
            <w:gridSpan w:val="2"/>
            <w:vAlign w:val="center"/>
          </w:tcPr>
          <w:p>
            <w:pPr>
              <w:pStyle w:val="9"/>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1.完成全区畜禽出栏检疫率达到100%</w:t>
            </w:r>
          </w:p>
          <w:p>
            <w:pPr>
              <w:pStyle w:val="10"/>
            </w:pPr>
            <w:r>
              <w:t>2.用于动物检疫证章购买，其他检疫工作经费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票据使用数量</w:t>
            </w:r>
          </w:p>
        </w:tc>
        <w:tc>
          <w:tcPr>
            <w:tcW w:w="5386" w:type="dxa"/>
            <w:vAlign w:val="center"/>
          </w:tcPr>
          <w:p>
            <w:pPr>
              <w:pStyle w:val="10"/>
            </w:pPr>
            <w:r>
              <w:t>实际使用量</w:t>
            </w:r>
          </w:p>
        </w:tc>
        <w:tc>
          <w:tcPr>
            <w:tcW w:w="2268" w:type="dxa"/>
            <w:vAlign w:val="center"/>
          </w:tcPr>
          <w:p>
            <w:pPr>
              <w:pStyle w:val="10"/>
            </w:pPr>
            <w:r>
              <w:t>≥6000份</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动物检疫率</w:t>
            </w:r>
          </w:p>
        </w:tc>
        <w:tc>
          <w:tcPr>
            <w:tcW w:w="5386" w:type="dxa"/>
            <w:vAlign w:val="center"/>
          </w:tcPr>
          <w:p>
            <w:pPr>
              <w:pStyle w:val="10"/>
            </w:pPr>
            <w:r>
              <w:t>出栏畜禽检疫率</w:t>
            </w:r>
          </w:p>
        </w:tc>
        <w:tc>
          <w:tcPr>
            <w:tcW w:w="2268" w:type="dxa"/>
            <w:vAlign w:val="center"/>
          </w:tcPr>
          <w:p>
            <w:pPr>
              <w:pStyle w:val="10"/>
            </w:pPr>
            <w:r>
              <w:t>≥99%</w:t>
            </w:r>
          </w:p>
        </w:tc>
        <w:tc>
          <w:tcPr>
            <w:tcW w:w="1276" w:type="dxa"/>
            <w:vAlign w:val="center"/>
          </w:tcPr>
          <w:p>
            <w:pPr>
              <w:pStyle w:val="10"/>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票据发放</w:t>
            </w:r>
          </w:p>
        </w:tc>
        <w:tc>
          <w:tcPr>
            <w:tcW w:w="5386" w:type="dxa"/>
            <w:vAlign w:val="center"/>
          </w:tcPr>
          <w:p>
            <w:pPr>
              <w:pStyle w:val="10"/>
            </w:pPr>
            <w:r>
              <w:t>及时发放票据</w:t>
            </w:r>
          </w:p>
        </w:tc>
        <w:tc>
          <w:tcPr>
            <w:tcW w:w="2268" w:type="dxa"/>
            <w:vAlign w:val="center"/>
          </w:tcPr>
          <w:p>
            <w:pPr>
              <w:pStyle w:val="10"/>
            </w:pPr>
            <w:r>
              <w:t>及时发放票据</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票据单价</w:t>
            </w:r>
          </w:p>
        </w:tc>
        <w:tc>
          <w:tcPr>
            <w:tcW w:w="5386" w:type="dxa"/>
            <w:vAlign w:val="center"/>
          </w:tcPr>
          <w:p>
            <w:pPr>
              <w:pStyle w:val="10"/>
            </w:pPr>
            <w:r>
              <w:t>每本成本</w:t>
            </w:r>
          </w:p>
        </w:tc>
        <w:tc>
          <w:tcPr>
            <w:tcW w:w="2268" w:type="dxa"/>
            <w:vAlign w:val="center"/>
          </w:tcPr>
          <w:p>
            <w:pPr>
              <w:pStyle w:val="10"/>
            </w:pPr>
            <w:r>
              <w:t>≤20元</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完成全区畜禽出栏检疫</w:t>
            </w:r>
          </w:p>
        </w:tc>
        <w:tc>
          <w:tcPr>
            <w:tcW w:w="5386" w:type="dxa"/>
            <w:vAlign w:val="center"/>
          </w:tcPr>
          <w:p>
            <w:pPr>
              <w:pStyle w:val="10"/>
            </w:pPr>
            <w:r>
              <w:t>未发生重大动物疫情</w:t>
            </w:r>
          </w:p>
        </w:tc>
        <w:tc>
          <w:tcPr>
            <w:tcW w:w="2268" w:type="dxa"/>
            <w:vAlign w:val="center"/>
          </w:tcPr>
          <w:p>
            <w:pPr>
              <w:pStyle w:val="10"/>
            </w:pPr>
            <w:r>
              <w:t>≥95%</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保护养殖户</w:t>
            </w:r>
          </w:p>
        </w:tc>
        <w:tc>
          <w:tcPr>
            <w:tcW w:w="5386" w:type="dxa"/>
            <w:vAlign w:val="center"/>
          </w:tcPr>
          <w:p>
            <w:pPr>
              <w:pStyle w:val="10"/>
            </w:pPr>
            <w:r>
              <w:t>确保养殖业健康发展</w:t>
            </w:r>
          </w:p>
        </w:tc>
        <w:tc>
          <w:tcPr>
            <w:tcW w:w="2268" w:type="dxa"/>
            <w:vAlign w:val="center"/>
          </w:tcPr>
          <w:p>
            <w:pPr>
              <w:pStyle w:val="10"/>
            </w:pPr>
            <w:r>
              <w:t>≥95%</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养殖户满意度</w:t>
            </w:r>
          </w:p>
        </w:tc>
        <w:tc>
          <w:tcPr>
            <w:tcW w:w="5386" w:type="dxa"/>
            <w:vAlign w:val="center"/>
          </w:tcPr>
          <w:p>
            <w:pPr>
              <w:pStyle w:val="10"/>
            </w:pPr>
            <w:r>
              <w:t>保证全区养殖户无重大动物疫病发生，养殖户满意度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13、动物免疫疫苗储运经费绩效目标表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13020825P000052100055</w:t>
            </w:r>
          </w:p>
        </w:tc>
        <w:tc>
          <w:tcPr>
            <w:tcW w:w="2835" w:type="dxa"/>
            <w:vAlign w:val="center"/>
          </w:tcPr>
          <w:p>
            <w:pPr>
              <w:pStyle w:val="8"/>
            </w:pPr>
            <w:r>
              <w:t>项目名称</w:t>
            </w:r>
          </w:p>
        </w:tc>
        <w:tc>
          <w:tcPr>
            <w:tcW w:w="6095" w:type="dxa"/>
            <w:gridSpan w:val="3"/>
            <w:vAlign w:val="center"/>
          </w:tcPr>
          <w:p>
            <w:pPr>
              <w:pStyle w:val="10"/>
            </w:pPr>
            <w:r>
              <w:t>动物免疫疫苗储运经费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保证强制免疫用苗按要求储存和运输，确保疫苗质量；保证疫苗按照规定温度，及时送达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1.00</w:t>
            </w:r>
          </w:p>
        </w:tc>
        <w:tc>
          <w:tcPr>
            <w:tcW w:w="3544" w:type="dxa"/>
            <w:gridSpan w:val="2"/>
            <w:vAlign w:val="center"/>
          </w:tcPr>
          <w:p>
            <w:pPr>
              <w:pStyle w:val="9"/>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1.保证疫苗按照规定温度，及时送达</w:t>
            </w:r>
          </w:p>
          <w:p>
            <w:pPr>
              <w:pStyle w:val="10"/>
            </w:pPr>
            <w:r>
              <w:t>2.保证强制免疫用苗按要求储存和运输，确保疫苗质量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冷运到达地点个数</w:t>
            </w:r>
          </w:p>
        </w:tc>
        <w:tc>
          <w:tcPr>
            <w:tcW w:w="5386" w:type="dxa"/>
            <w:vAlign w:val="center"/>
          </w:tcPr>
          <w:p>
            <w:pPr>
              <w:pStyle w:val="10"/>
            </w:pPr>
            <w:r>
              <w:t>防疫用苗到达基层兽医站</w:t>
            </w:r>
          </w:p>
        </w:tc>
        <w:tc>
          <w:tcPr>
            <w:tcW w:w="2268" w:type="dxa"/>
            <w:vAlign w:val="center"/>
          </w:tcPr>
          <w:p>
            <w:pPr>
              <w:pStyle w:val="10"/>
            </w:pPr>
            <w:r>
              <w:t>≥12个</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运输质量</w:t>
            </w:r>
          </w:p>
        </w:tc>
        <w:tc>
          <w:tcPr>
            <w:tcW w:w="5386" w:type="dxa"/>
            <w:vAlign w:val="center"/>
          </w:tcPr>
          <w:p>
            <w:pPr>
              <w:pStyle w:val="10"/>
            </w:pPr>
            <w:r>
              <w:t>冷链运输保障率</w:t>
            </w:r>
          </w:p>
        </w:tc>
        <w:tc>
          <w:tcPr>
            <w:tcW w:w="2268" w:type="dxa"/>
            <w:vAlign w:val="center"/>
          </w:tcPr>
          <w:p>
            <w:pPr>
              <w:pStyle w:val="10"/>
            </w:pPr>
            <w:r>
              <w:t>≥99%</w:t>
            </w:r>
          </w:p>
        </w:tc>
        <w:tc>
          <w:tcPr>
            <w:tcW w:w="1276" w:type="dxa"/>
            <w:vAlign w:val="center"/>
          </w:tcPr>
          <w:p>
            <w:pPr>
              <w:pStyle w:val="10"/>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运输时限</w:t>
            </w:r>
          </w:p>
        </w:tc>
        <w:tc>
          <w:tcPr>
            <w:tcW w:w="5386" w:type="dxa"/>
            <w:vAlign w:val="center"/>
          </w:tcPr>
          <w:p>
            <w:pPr>
              <w:pStyle w:val="10"/>
            </w:pPr>
            <w:r>
              <w:t>全区重大动物疫病疫苗运输时限</w:t>
            </w:r>
          </w:p>
        </w:tc>
        <w:tc>
          <w:tcPr>
            <w:tcW w:w="2268" w:type="dxa"/>
            <w:vAlign w:val="center"/>
          </w:tcPr>
          <w:p>
            <w:pPr>
              <w:pStyle w:val="10"/>
            </w:pPr>
            <w:r>
              <w:t>春防、秋防</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冷链运输成本</w:t>
            </w:r>
          </w:p>
        </w:tc>
        <w:tc>
          <w:tcPr>
            <w:tcW w:w="5386" w:type="dxa"/>
            <w:vAlign w:val="center"/>
          </w:tcPr>
          <w:p>
            <w:pPr>
              <w:pStyle w:val="10"/>
            </w:pPr>
            <w:r>
              <w:t>疫苗储存冷链运输成本</w:t>
            </w:r>
          </w:p>
        </w:tc>
        <w:tc>
          <w:tcPr>
            <w:tcW w:w="2268" w:type="dxa"/>
            <w:vAlign w:val="center"/>
          </w:tcPr>
          <w:p>
            <w:pPr>
              <w:pStyle w:val="10"/>
            </w:pPr>
            <w:r>
              <w:t>≤85元/天</w:t>
            </w:r>
          </w:p>
        </w:tc>
        <w:tc>
          <w:tcPr>
            <w:tcW w:w="1276" w:type="dxa"/>
            <w:vAlign w:val="center"/>
          </w:tcPr>
          <w:p>
            <w:pPr>
              <w:pStyle w:val="10"/>
            </w:pPr>
            <w:r>
              <w:t>文件要求</w:t>
            </w:r>
            <w:r>
              <w:tab/>
            </w:r>
          </w:p>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提高养殖户经济效益</w:t>
            </w:r>
          </w:p>
        </w:tc>
        <w:tc>
          <w:tcPr>
            <w:tcW w:w="5386" w:type="dxa"/>
            <w:vAlign w:val="center"/>
          </w:tcPr>
          <w:p>
            <w:pPr>
              <w:pStyle w:val="10"/>
            </w:pPr>
            <w:r>
              <w:t>养殖户经济效益提高</w:t>
            </w:r>
          </w:p>
        </w:tc>
        <w:tc>
          <w:tcPr>
            <w:tcW w:w="2268" w:type="dxa"/>
            <w:vAlign w:val="center"/>
          </w:tcPr>
          <w:p>
            <w:pPr>
              <w:pStyle w:val="10"/>
            </w:pPr>
            <w:r>
              <w:t>≥50%</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重大动物疫病免疫率</w:t>
            </w:r>
          </w:p>
        </w:tc>
        <w:tc>
          <w:tcPr>
            <w:tcW w:w="5386" w:type="dxa"/>
            <w:vAlign w:val="center"/>
          </w:tcPr>
          <w:p>
            <w:pPr>
              <w:pStyle w:val="10"/>
            </w:pPr>
            <w:r>
              <w:t>重大动物疫病免疫率</w:t>
            </w:r>
          </w:p>
        </w:tc>
        <w:tc>
          <w:tcPr>
            <w:tcW w:w="2268" w:type="dxa"/>
            <w:vAlign w:val="center"/>
          </w:tcPr>
          <w:p>
            <w:pPr>
              <w:pStyle w:val="10"/>
            </w:pPr>
            <w:r>
              <w:t>≥99%</w:t>
            </w:r>
          </w:p>
        </w:tc>
        <w:tc>
          <w:tcPr>
            <w:tcW w:w="1276" w:type="dxa"/>
            <w:vAlign w:val="center"/>
          </w:tcPr>
          <w:p>
            <w:pPr>
              <w:pStyle w:val="10"/>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养殖户满意度</w:t>
            </w:r>
          </w:p>
        </w:tc>
        <w:tc>
          <w:tcPr>
            <w:tcW w:w="5386" w:type="dxa"/>
            <w:vAlign w:val="center"/>
          </w:tcPr>
          <w:p>
            <w:pPr>
              <w:pStyle w:val="10"/>
            </w:pPr>
            <w:r>
              <w:t>养殖户满意度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14、对我区脱贫户和监测对象跨省市务工人员进行一次性交通补助绩效目标表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13020825P000096100045</w:t>
            </w:r>
          </w:p>
        </w:tc>
        <w:tc>
          <w:tcPr>
            <w:tcW w:w="2835" w:type="dxa"/>
            <w:vAlign w:val="center"/>
          </w:tcPr>
          <w:p>
            <w:pPr>
              <w:pStyle w:val="8"/>
            </w:pPr>
            <w:r>
              <w:t>项目名称</w:t>
            </w:r>
          </w:p>
        </w:tc>
        <w:tc>
          <w:tcPr>
            <w:tcW w:w="6095" w:type="dxa"/>
            <w:gridSpan w:val="3"/>
            <w:vAlign w:val="center"/>
          </w:tcPr>
          <w:p>
            <w:pPr>
              <w:pStyle w:val="10"/>
            </w:pPr>
            <w:r>
              <w:t>对我区脱贫户和监测对象跨省市务工人员进行一次性交通补助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2.50</w:t>
            </w:r>
          </w:p>
        </w:tc>
        <w:tc>
          <w:tcPr>
            <w:tcW w:w="2835" w:type="dxa"/>
            <w:vAlign w:val="center"/>
          </w:tcPr>
          <w:p>
            <w:pPr>
              <w:pStyle w:val="8"/>
            </w:pPr>
            <w:r>
              <w:t>其中：财政    资金</w:t>
            </w:r>
          </w:p>
        </w:tc>
        <w:tc>
          <w:tcPr>
            <w:tcW w:w="2551" w:type="dxa"/>
            <w:vAlign w:val="center"/>
          </w:tcPr>
          <w:p>
            <w:pPr>
              <w:pStyle w:val="10"/>
            </w:pPr>
            <w:r>
              <w:t>2.50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对跨省市24名务工人员进行一次性交通补助；减轻务工人员交通负担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1.25</w:t>
            </w:r>
          </w:p>
        </w:tc>
        <w:tc>
          <w:tcPr>
            <w:tcW w:w="2551" w:type="dxa"/>
            <w:vAlign w:val="center"/>
          </w:tcPr>
          <w:p>
            <w:pPr>
              <w:pStyle w:val="9"/>
            </w:pPr>
            <w:r>
              <w:t>1.25</w:t>
            </w:r>
          </w:p>
        </w:tc>
        <w:tc>
          <w:tcPr>
            <w:tcW w:w="3544" w:type="dxa"/>
            <w:gridSpan w:val="2"/>
            <w:vAlign w:val="center"/>
          </w:tcPr>
          <w:p>
            <w:pPr>
              <w:pStyle w:val="9"/>
            </w:pPr>
            <w:r>
              <w:t>2.50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1.减轻务工人员交通负担</w:t>
            </w:r>
          </w:p>
          <w:p>
            <w:pPr>
              <w:pStyle w:val="10"/>
            </w:pPr>
            <w:r>
              <w:t>2.对跨省市24名务工人员进行一次性交通补助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补助务工人员数量</w:t>
            </w:r>
          </w:p>
        </w:tc>
        <w:tc>
          <w:tcPr>
            <w:tcW w:w="5386" w:type="dxa"/>
            <w:vAlign w:val="center"/>
          </w:tcPr>
          <w:p>
            <w:pPr>
              <w:pStyle w:val="10"/>
            </w:pPr>
            <w:r>
              <w:t>务工人员进行一次性交通补助</w:t>
            </w:r>
          </w:p>
        </w:tc>
        <w:tc>
          <w:tcPr>
            <w:tcW w:w="2268" w:type="dxa"/>
            <w:vAlign w:val="center"/>
          </w:tcPr>
          <w:p>
            <w:pPr>
              <w:pStyle w:val="10"/>
            </w:pPr>
            <w:r>
              <w:t>≥20人</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补助到位率</w:t>
            </w:r>
          </w:p>
        </w:tc>
        <w:tc>
          <w:tcPr>
            <w:tcW w:w="5386" w:type="dxa"/>
            <w:vAlign w:val="center"/>
          </w:tcPr>
          <w:p>
            <w:pPr>
              <w:pStyle w:val="10"/>
            </w:pPr>
            <w:r>
              <w:t>补助到位率</w:t>
            </w:r>
          </w:p>
        </w:tc>
        <w:tc>
          <w:tcPr>
            <w:tcW w:w="2268" w:type="dxa"/>
            <w:vAlign w:val="center"/>
          </w:tcPr>
          <w:p>
            <w:pPr>
              <w:pStyle w:val="10"/>
            </w:pPr>
            <w:r>
              <w:t>≥99%</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发放时限</w:t>
            </w:r>
          </w:p>
        </w:tc>
        <w:tc>
          <w:tcPr>
            <w:tcW w:w="5386" w:type="dxa"/>
            <w:vAlign w:val="center"/>
          </w:tcPr>
          <w:p>
            <w:pPr>
              <w:pStyle w:val="10"/>
            </w:pPr>
            <w:r>
              <w:t>2025年12月底完成</w:t>
            </w:r>
          </w:p>
        </w:tc>
        <w:tc>
          <w:tcPr>
            <w:tcW w:w="2268" w:type="dxa"/>
            <w:vAlign w:val="center"/>
          </w:tcPr>
          <w:p>
            <w:pPr>
              <w:pStyle w:val="10"/>
            </w:pPr>
            <w:r>
              <w:t>2025年12月底完成</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补助标准</w:t>
            </w:r>
          </w:p>
        </w:tc>
        <w:tc>
          <w:tcPr>
            <w:tcW w:w="5386" w:type="dxa"/>
            <w:vAlign w:val="center"/>
          </w:tcPr>
          <w:p>
            <w:pPr>
              <w:pStyle w:val="10"/>
            </w:pPr>
            <w:r>
              <w:t>补助标准</w:t>
            </w:r>
          </w:p>
        </w:tc>
        <w:tc>
          <w:tcPr>
            <w:tcW w:w="2268" w:type="dxa"/>
            <w:vAlign w:val="center"/>
          </w:tcPr>
          <w:p>
            <w:pPr>
              <w:pStyle w:val="10"/>
            </w:pPr>
            <w:r>
              <w:t>≤1000元</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减轻务工人员交通负担</w:t>
            </w:r>
          </w:p>
        </w:tc>
        <w:tc>
          <w:tcPr>
            <w:tcW w:w="5386" w:type="dxa"/>
            <w:vAlign w:val="center"/>
          </w:tcPr>
          <w:p>
            <w:pPr>
              <w:pStyle w:val="10"/>
            </w:pPr>
            <w:r>
              <w:t>减轻务工人员交通负担</w:t>
            </w:r>
          </w:p>
        </w:tc>
        <w:tc>
          <w:tcPr>
            <w:tcW w:w="2268" w:type="dxa"/>
            <w:vAlign w:val="center"/>
          </w:tcPr>
          <w:p>
            <w:pPr>
              <w:pStyle w:val="10"/>
            </w:pPr>
            <w:r>
              <w:t>≥200元/人</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提高务工人员生活质量</w:t>
            </w:r>
          </w:p>
        </w:tc>
        <w:tc>
          <w:tcPr>
            <w:tcW w:w="5386" w:type="dxa"/>
            <w:vAlign w:val="center"/>
          </w:tcPr>
          <w:p>
            <w:pPr>
              <w:pStyle w:val="10"/>
            </w:pPr>
            <w:r>
              <w:t>提高务工人员生活质量</w:t>
            </w:r>
          </w:p>
        </w:tc>
        <w:tc>
          <w:tcPr>
            <w:tcW w:w="2268" w:type="dxa"/>
            <w:vAlign w:val="center"/>
          </w:tcPr>
          <w:p>
            <w:pPr>
              <w:pStyle w:val="10"/>
            </w:pPr>
            <w:r>
              <w:t>≥200元/人</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5386" w:type="dxa"/>
            <w:vAlign w:val="center"/>
          </w:tcPr>
          <w:p>
            <w:pPr>
              <w:pStyle w:val="10"/>
            </w:pPr>
            <w:r>
              <w:t>受益对象满意度</w:t>
            </w:r>
          </w:p>
        </w:tc>
        <w:tc>
          <w:tcPr>
            <w:tcW w:w="2268" w:type="dxa"/>
            <w:vAlign w:val="center"/>
          </w:tcPr>
          <w:p>
            <w:pPr>
              <w:pStyle w:val="10"/>
            </w:pPr>
            <w:r>
              <w:t>≥95%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15、防火经费绩效目标表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13020825P00010410003W</w:t>
            </w:r>
          </w:p>
        </w:tc>
        <w:tc>
          <w:tcPr>
            <w:tcW w:w="2835" w:type="dxa"/>
            <w:vAlign w:val="center"/>
          </w:tcPr>
          <w:p>
            <w:pPr>
              <w:pStyle w:val="8"/>
            </w:pPr>
            <w:r>
              <w:t>项目名称</w:t>
            </w:r>
          </w:p>
        </w:tc>
        <w:tc>
          <w:tcPr>
            <w:tcW w:w="6095" w:type="dxa"/>
            <w:gridSpan w:val="3"/>
            <w:vAlign w:val="center"/>
          </w:tcPr>
          <w:p>
            <w:pPr>
              <w:pStyle w:val="10"/>
            </w:pPr>
            <w:r>
              <w:t>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30.00</w:t>
            </w:r>
          </w:p>
        </w:tc>
        <w:tc>
          <w:tcPr>
            <w:tcW w:w="2835" w:type="dxa"/>
            <w:vAlign w:val="center"/>
          </w:tcPr>
          <w:p>
            <w:pPr>
              <w:pStyle w:val="8"/>
            </w:pPr>
            <w:r>
              <w:t>其中：财政    资金</w:t>
            </w:r>
          </w:p>
        </w:tc>
        <w:tc>
          <w:tcPr>
            <w:tcW w:w="2551" w:type="dxa"/>
            <w:vAlign w:val="center"/>
          </w:tcPr>
          <w:p>
            <w:pPr>
              <w:pStyle w:val="10"/>
            </w:pPr>
            <w:r>
              <w:t>30.00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火灾控制率小于0.3%；8小时火灾扑灭率100%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7.50</w:t>
            </w:r>
          </w:p>
        </w:tc>
        <w:tc>
          <w:tcPr>
            <w:tcW w:w="2835" w:type="dxa"/>
            <w:vAlign w:val="center"/>
          </w:tcPr>
          <w:p>
            <w:pPr>
              <w:pStyle w:val="9"/>
            </w:pPr>
            <w:r>
              <w:t>15.00</w:t>
            </w:r>
          </w:p>
        </w:tc>
        <w:tc>
          <w:tcPr>
            <w:tcW w:w="2551" w:type="dxa"/>
            <w:vAlign w:val="center"/>
          </w:tcPr>
          <w:p>
            <w:pPr>
              <w:pStyle w:val="9"/>
            </w:pPr>
            <w:r>
              <w:t>22.50</w:t>
            </w:r>
          </w:p>
        </w:tc>
        <w:tc>
          <w:tcPr>
            <w:tcW w:w="3544" w:type="dxa"/>
            <w:gridSpan w:val="2"/>
            <w:vAlign w:val="center"/>
          </w:tcPr>
          <w:p>
            <w:pPr>
              <w:pStyle w:val="9"/>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1.8小时火灾扑灭率100%</w:t>
            </w:r>
          </w:p>
          <w:p>
            <w:pPr>
              <w:pStyle w:val="10"/>
            </w:pPr>
            <w:r>
              <w:t>2.火灾控制率小于0.3%</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巡查次数</w:t>
            </w:r>
          </w:p>
        </w:tc>
        <w:tc>
          <w:tcPr>
            <w:tcW w:w="5386" w:type="dxa"/>
            <w:vAlign w:val="center"/>
          </w:tcPr>
          <w:p>
            <w:pPr>
              <w:pStyle w:val="10"/>
            </w:pPr>
            <w:r>
              <w:t>防火期全天巡查</w:t>
            </w:r>
          </w:p>
        </w:tc>
        <w:tc>
          <w:tcPr>
            <w:tcW w:w="2268" w:type="dxa"/>
            <w:vAlign w:val="center"/>
          </w:tcPr>
          <w:p>
            <w:pPr>
              <w:pStyle w:val="10"/>
            </w:pPr>
            <w:r>
              <w:t>≥90次</w:t>
            </w:r>
          </w:p>
        </w:tc>
        <w:tc>
          <w:tcPr>
            <w:tcW w:w="1276" w:type="dxa"/>
            <w:vAlign w:val="center"/>
          </w:tcPr>
          <w:p>
            <w:pPr>
              <w:pStyle w:val="10"/>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火灾查处率</w:t>
            </w:r>
          </w:p>
        </w:tc>
        <w:tc>
          <w:tcPr>
            <w:tcW w:w="5386" w:type="dxa"/>
            <w:vAlign w:val="center"/>
          </w:tcPr>
          <w:p>
            <w:pPr>
              <w:pStyle w:val="10"/>
            </w:pPr>
            <w:r>
              <w:t>火灾案件占查处占火灾发生率</w:t>
            </w:r>
          </w:p>
        </w:tc>
        <w:tc>
          <w:tcPr>
            <w:tcW w:w="2268" w:type="dxa"/>
            <w:vAlign w:val="center"/>
          </w:tcPr>
          <w:p>
            <w:pPr>
              <w:pStyle w:val="10"/>
            </w:pPr>
            <w:r>
              <w:t>≥85%</w:t>
            </w:r>
          </w:p>
        </w:tc>
        <w:tc>
          <w:tcPr>
            <w:tcW w:w="1276" w:type="dxa"/>
            <w:vAlign w:val="center"/>
          </w:tcPr>
          <w:p>
            <w:pPr>
              <w:pStyle w:val="10"/>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2025年底完成</w:t>
            </w:r>
          </w:p>
        </w:tc>
        <w:tc>
          <w:tcPr>
            <w:tcW w:w="2268" w:type="dxa"/>
            <w:vAlign w:val="center"/>
          </w:tcPr>
          <w:p>
            <w:pPr>
              <w:pStyle w:val="10"/>
            </w:pPr>
            <w:r>
              <w:t>2025年底完成</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单次扑火成本</w:t>
            </w:r>
          </w:p>
        </w:tc>
        <w:tc>
          <w:tcPr>
            <w:tcW w:w="5386" w:type="dxa"/>
            <w:vAlign w:val="center"/>
          </w:tcPr>
          <w:p>
            <w:pPr>
              <w:pStyle w:val="10"/>
            </w:pPr>
            <w:r>
              <w:t>单次扑火成本</w:t>
            </w:r>
          </w:p>
        </w:tc>
        <w:tc>
          <w:tcPr>
            <w:tcW w:w="2268" w:type="dxa"/>
            <w:vAlign w:val="center"/>
          </w:tcPr>
          <w:p>
            <w:pPr>
              <w:pStyle w:val="10"/>
            </w:pPr>
            <w:r>
              <w:t>≤4000元</w:t>
            </w:r>
          </w:p>
        </w:tc>
        <w:tc>
          <w:tcPr>
            <w:tcW w:w="1276" w:type="dxa"/>
            <w:vAlign w:val="center"/>
          </w:tcPr>
          <w:p>
            <w:pPr>
              <w:pStyle w:val="10"/>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火灾扑灭效率</w:t>
            </w:r>
          </w:p>
        </w:tc>
        <w:tc>
          <w:tcPr>
            <w:tcW w:w="5386" w:type="dxa"/>
            <w:vAlign w:val="center"/>
          </w:tcPr>
          <w:p>
            <w:pPr>
              <w:pStyle w:val="10"/>
            </w:pPr>
            <w:r>
              <w:t>火灾扑灭效率</w:t>
            </w:r>
          </w:p>
        </w:tc>
        <w:tc>
          <w:tcPr>
            <w:tcW w:w="2268" w:type="dxa"/>
            <w:vAlign w:val="center"/>
          </w:tcPr>
          <w:p>
            <w:pPr>
              <w:pStyle w:val="10"/>
            </w:pPr>
            <w:r>
              <w:t>≤8小时</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森林火灾受害率</w:t>
            </w:r>
          </w:p>
        </w:tc>
        <w:tc>
          <w:tcPr>
            <w:tcW w:w="5386" w:type="dxa"/>
            <w:vAlign w:val="center"/>
          </w:tcPr>
          <w:p>
            <w:pPr>
              <w:pStyle w:val="10"/>
            </w:pPr>
            <w:r>
              <w:t>森林火灾受害率</w:t>
            </w:r>
          </w:p>
        </w:tc>
        <w:tc>
          <w:tcPr>
            <w:tcW w:w="2268" w:type="dxa"/>
            <w:vAlign w:val="center"/>
          </w:tcPr>
          <w:p>
            <w:pPr>
              <w:pStyle w:val="10"/>
            </w:pPr>
            <w:r>
              <w:t>≤0.35%</w:t>
            </w:r>
          </w:p>
        </w:tc>
        <w:tc>
          <w:tcPr>
            <w:tcW w:w="1276" w:type="dxa"/>
            <w:vAlign w:val="center"/>
          </w:tcPr>
          <w:p>
            <w:pPr>
              <w:pStyle w:val="10"/>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森林承包户满意度</w:t>
            </w:r>
          </w:p>
        </w:tc>
        <w:tc>
          <w:tcPr>
            <w:tcW w:w="5386" w:type="dxa"/>
            <w:vAlign w:val="center"/>
          </w:tcPr>
          <w:p>
            <w:pPr>
              <w:pStyle w:val="10"/>
            </w:pPr>
            <w:r>
              <w:t>森林承包户满意度</w:t>
            </w:r>
          </w:p>
        </w:tc>
        <w:tc>
          <w:tcPr>
            <w:tcW w:w="2268" w:type="dxa"/>
            <w:vAlign w:val="center"/>
          </w:tcPr>
          <w:p>
            <w:pPr>
              <w:pStyle w:val="10"/>
            </w:pPr>
            <w:r>
              <w:t>≥85%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16、防火视频系统服务维护费绩效目标表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13020825P000105100046</w:t>
            </w:r>
          </w:p>
        </w:tc>
        <w:tc>
          <w:tcPr>
            <w:tcW w:w="2835" w:type="dxa"/>
            <w:vAlign w:val="center"/>
          </w:tcPr>
          <w:p>
            <w:pPr>
              <w:pStyle w:val="8"/>
            </w:pPr>
            <w:r>
              <w:t>项目名称</w:t>
            </w:r>
          </w:p>
        </w:tc>
        <w:tc>
          <w:tcPr>
            <w:tcW w:w="6095" w:type="dxa"/>
            <w:gridSpan w:val="3"/>
            <w:vAlign w:val="center"/>
          </w:tcPr>
          <w:p>
            <w:pPr>
              <w:pStyle w:val="10"/>
            </w:pPr>
            <w:r>
              <w:t>防火视频系统服务维护费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7.29</w:t>
            </w:r>
          </w:p>
        </w:tc>
        <w:tc>
          <w:tcPr>
            <w:tcW w:w="2835" w:type="dxa"/>
            <w:vAlign w:val="center"/>
          </w:tcPr>
          <w:p>
            <w:pPr>
              <w:pStyle w:val="8"/>
            </w:pPr>
            <w:r>
              <w:t>其中：财政    资金</w:t>
            </w:r>
          </w:p>
        </w:tc>
        <w:tc>
          <w:tcPr>
            <w:tcW w:w="2551" w:type="dxa"/>
            <w:vAlign w:val="center"/>
          </w:tcPr>
          <w:p>
            <w:pPr>
              <w:pStyle w:val="10"/>
            </w:pPr>
            <w:r>
              <w:t>7.29</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火灾控制率小于0.3%；8小时火灾扑灭率100%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3.65</w:t>
            </w:r>
          </w:p>
        </w:tc>
        <w:tc>
          <w:tcPr>
            <w:tcW w:w="2551" w:type="dxa"/>
            <w:vAlign w:val="center"/>
          </w:tcPr>
          <w:p>
            <w:pPr>
              <w:pStyle w:val="9"/>
            </w:pPr>
            <w:r>
              <w:t>3.65</w:t>
            </w:r>
          </w:p>
        </w:tc>
        <w:tc>
          <w:tcPr>
            <w:tcW w:w="3544" w:type="dxa"/>
            <w:gridSpan w:val="2"/>
            <w:vAlign w:val="center"/>
          </w:tcPr>
          <w:p>
            <w:pPr>
              <w:pStyle w:val="9"/>
            </w:pPr>
            <w:r>
              <w:t>7.29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1.8小时火灾扑灭率100%</w:t>
            </w:r>
          </w:p>
          <w:p>
            <w:pPr>
              <w:pStyle w:val="10"/>
            </w:pPr>
            <w:r>
              <w:t>2.火灾控制率小于0.3%</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级联服务器、级联模块各一套</w:t>
            </w:r>
          </w:p>
        </w:tc>
        <w:tc>
          <w:tcPr>
            <w:tcW w:w="5386" w:type="dxa"/>
            <w:vAlign w:val="center"/>
          </w:tcPr>
          <w:p>
            <w:pPr>
              <w:pStyle w:val="10"/>
            </w:pPr>
            <w:r>
              <w:t>级联服务器、级联模块各一套</w:t>
            </w:r>
          </w:p>
        </w:tc>
        <w:tc>
          <w:tcPr>
            <w:tcW w:w="2268" w:type="dxa"/>
            <w:vAlign w:val="center"/>
          </w:tcPr>
          <w:p>
            <w:pPr>
              <w:pStyle w:val="10"/>
            </w:pPr>
            <w:r>
              <w:t>≥2台</w:t>
            </w:r>
          </w:p>
        </w:tc>
        <w:tc>
          <w:tcPr>
            <w:tcW w:w="1276" w:type="dxa"/>
            <w:vAlign w:val="center"/>
          </w:tcPr>
          <w:p>
            <w:pPr>
              <w:pStyle w:val="10"/>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视频监控综合覆盖率</w:t>
            </w:r>
          </w:p>
        </w:tc>
        <w:tc>
          <w:tcPr>
            <w:tcW w:w="5386" w:type="dxa"/>
            <w:vAlign w:val="center"/>
          </w:tcPr>
          <w:p>
            <w:pPr>
              <w:pStyle w:val="10"/>
            </w:pPr>
            <w:r>
              <w:t>视频监控综合覆盖率</w:t>
            </w:r>
          </w:p>
        </w:tc>
        <w:tc>
          <w:tcPr>
            <w:tcW w:w="2268" w:type="dxa"/>
            <w:vAlign w:val="center"/>
          </w:tcPr>
          <w:p>
            <w:pPr>
              <w:pStyle w:val="10"/>
            </w:pPr>
            <w:r>
              <w:t>≥80%</w:t>
            </w:r>
          </w:p>
        </w:tc>
        <w:tc>
          <w:tcPr>
            <w:tcW w:w="1276" w:type="dxa"/>
            <w:vAlign w:val="center"/>
          </w:tcPr>
          <w:p>
            <w:pPr>
              <w:pStyle w:val="10"/>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2025年底完成</w:t>
            </w:r>
          </w:p>
        </w:tc>
        <w:tc>
          <w:tcPr>
            <w:tcW w:w="2268" w:type="dxa"/>
            <w:vAlign w:val="center"/>
          </w:tcPr>
          <w:p>
            <w:pPr>
              <w:pStyle w:val="10"/>
            </w:pPr>
            <w:r>
              <w:t>2025年底完成</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数据专线年成本</w:t>
            </w:r>
          </w:p>
        </w:tc>
        <w:tc>
          <w:tcPr>
            <w:tcW w:w="5386" w:type="dxa"/>
            <w:vAlign w:val="center"/>
          </w:tcPr>
          <w:p>
            <w:pPr>
              <w:pStyle w:val="10"/>
            </w:pPr>
            <w:r>
              <w:t>数据专线年成本</w:t>
            </w:r>
          </w:p>
        </w:tc>
        <w:tc>
          <w:tcPr>
            <w:tcW w:w="2268" w:type="dxa"/>
            <w:vAlign w:val="center"/>
          </w:tcPr>
          <w:p>
            <w:pPr>
              <w:pStyle w:val="10"/>
            </w:pPr>
            <w:r>
              <w:t>≤3万元</w:t>
            </w:r>
          </w:p>
        </w:tc>
        <w:tc>
          <w:tcPr>
            <w:tcW w:w="1276" w:type="dxa"/>
            <w:vAlign w:val="center"/>
          </w:tcPr>
          <w:p>
            <w:pPr>
              <w:pStyle w:val="10"/>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火灾扑灭效率</w:t>
            </w:r>
          </w:p>
        </w:tc>
        <w:tc>
          <w:tcPr>
            <w:tcW w:w="5386" w:type="dxa"/>
            <w:vAlign w:val="center"/>
          </w:tcPr>
          <w:p>
            <w:pPr>
              <w:pStyle w:val="10"/>
            </w:pPr>
            <w:r>
              <w:t>火灾扑灭效率</w:t>
            </w:r>
          </w:p>
        </w:tc>
        <w:tc>
          <w:tcPr>
            <w:tcW w:w="2268" w:type="dxa"/>
            <w:vAlign w:val="center"/>
          </w:tcPr>
          <w:p>
            <w:pPr>
              <w:pStyle w:val="10"/>
            </w:pPr>
            <w:r>
              <w:t>≤8小时</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森林火灾受害率</w:t>
            </w:r>
          </w:p>
        </w:tc>
        <w:tc>
          <w:tcPr>
            <w:tcW w:w="5386" w:type="dxa"/>
            <w:vAlign w:val="center"/>
          </w:tcPr>
          <w:p>
            <w:pPr>
              <w:pStyle w:val="10"/>
            </w:pPr>
            <w:r>
              <w:t>森林火灾受害率</w:t>
            </w:r>
          </w:p>
        </w:tc>
        <w:tc>
          <w:tcPr>
            <w:tcW w:w="2268" w:type="dxa"/>
            <w:vAlign w:val="center"/>
          </w:tcPr>
          <w:p>
            <w:pPr>
              <w:pStyle w:val="10"/>
            </w:pPr>
            <w:r>
              <w:t>≤0.35‰</w:t>
            </w:r>
          </w:p>
        </w:tc>
        <w:tc>
          <w:tcPr>
            <w:tcW w:w="1276" w:type="dxa"/>
            <w:vAlign w:val="center"/>
          </w:tcPr>
          <w:p>
            <w:pPr>
              <w:pStyle w:val="10"/>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森林承包户满意度</w:t>
            </w:r>
          </w:p>
        </w:tc>
        <w:tc>
          <w:tcPr>
            <w:tcW w:w="5386" w:type="dxa"/>
            <w:vAlign w:val="center"/>
          </w:tcPr>
          <w:p>
            <w:pPr>
              <w:pStyle w:val="10"/>
            </w:pPr>
            <w:r>
              <w:t>森林承包户满意度</w:t>
            </w:r>
          </w:p>
        </w:tc>
        <w:tc>
          <w:tcPr>
            <w:tcW w:w="2268" w:type="dxa"/>
            <w:vAlign w:val="center"/>
          </w:tcPr>
          <w:p>
            <w:pPr>
              <w:pStyle w:val="10"/>
            </w:pPr>
            <w:r>
              <w:t>≥85%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17、防疫物资储备经费绩效目标表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13020825P00004910005M</w:t>
            </w:r>
          </w:p>
        </w:tc>
        <w:tc>
          <w:tcPr>
            <w:tcW w:w="2835" w:type="dxa"/>
            <w:vAlign w:val="center"/>
          </w:tcPr>
          <w:p>
            <w:pPr>
              <w:pStyle w:val="8"/>
            </w:pPr>
            <w:r>
              <w:t>项目名称</w:t>
            </w:r>
          </w:p>
        </w:tc>
        <w:tc>
          <w:tcPr>
            <w:tcW w:w="6095" w:type="dxa"/>
            <w:gridSpan w:val="3"/>
            <w:vAlign w:val="center"/>
          </w:tcPr>
          <w:p>
            <w:pPr>
              <w:pStyle w:val="10"/>
            </w:pPr>
            <w:r>
              <w:t>防疫物资储备经费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w:t>
            </w:r>
          </w:p>
        </w:tc>
        <w:tc>
          <w:tcPr>
            <w:tcW w:w="2835" w:type="dxa"/>
            <w:vAlign w:val="center"/>
          </w:tcPr>
          <w:p>
            <w:pPr>
              <w:pStyle w:val="8"/>
            </w:pPr>
            <w:r>
              <w:t>其中：财政    资金</w:t>
            </w:r>
          </w:p>
        </w:tc>
        <w:tc>
          <w:tcPr>
            <w:tcW w:w="2551" w:type="dxa"/>
            <w:vAlign w:val="center"/>
          </w:tcPr>
          <w:p>
            <w:pPr>
              <w:pStyle w:val="10"/>
            </w:pPr>
            <w:r>
              <w:t>3.00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提高发生动物疫情应急处置能力；储备应急物资，能够保突发重大动物疫病的应急处置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0.75</w:t>
            </w:r>
          </w:p>
        </w:tc>
        <w:tc>
          <w:tcPr>
            <w:tcW w:w="2835" w:type="dxa"/>
            <w:vAlign w:val="center"/>
          </w:tcPr>
          <w:p>
            <w:pPr>
              <w:pStyle w:val="9"/>
            </w:pPr>
            <w:r>
              <w:t>1.50</w:t>
            </w:r>
          </w:p>
        </w:tc>
        <w:tc>
          <w:tcPr>
            <w:tcW w:w="2551" w:type="dxa"/>
            <w:vAlign w:val="center"/>
          </w:tcPr>
          <w:p>
            <w:pPr>
              <w:pStyle w:val="9"/>
            </w:pPr>
            <w:r>
              <w:t>2.25</w:t>
            </w:r>
          </w:p>
        </w:tc>
        <w:tc>
          <w:tcPr>
            <w:tcW w:w="3544" w:type="dxa"/>
            <w:gridSpan w:val="2"/>
            <w:vAlign w:val="center"/>
          </w:tcPr>
          <w:p>
            <w:pPr>
              <w:pStyle w:val="9"/>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1.提高发生动物疫情应急处置能力</w:t>
            </w:r>
          </w:p>
          <w:p>
            <w:pPr>
              <w:pStyle w:val="10"/>
            </w:pPr>
            <w:r>
              <w:t>2.储备应急物资，能够保突发重大动物疫病的应急处置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储备防疫物资数量</w:t>
            </w:r>
          </w:p>
        </w:tc>
        <w:tc>
          <w:tcPr>
            <w:tcW w:w="5386" w:type="dxa"/>
            <w:vAlign w:val="center"/>
          </w:tcPr>
          <w:p>
            <w:pPr>
              <w:pStyle w:val="10"/>
            </w:pPr>
            <w:r>
              <w:t>消毒药数量</w:t>
            </w:r>
          </w:p>
        </w:tc>
        <w:tc>
          <w:tcPr>
            <w:tcW w:w="2268" w:type="dxa"/>
            <w:vAlign w:val="center"/>
          </w:tcPr>
          <w:p>
            <w:pPr>
              <w:pStyle w:val="10"/>
            </w:pPr>
            <w:r>
              <w:t>≥1000瓶</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散养村数量</w:t>
            </w:r>
          </w:p>
        </w:tc>
        <w:tc>
          <w:tcPr>
            <w:tcW w:w="5386" w:type="dxa"/>
            <w:vAlign w:val="center"/>
          </w:tcPr>
          <w:p>
            <w:pPr>
              <w:pStyle w:val="10"/>
            </w:pPr>
            <w:r>
              <w:t>散养村数量</w:t>
            </w:r>
          </w:p>
        </w:tc>
        <w:tc>
          <w:tcPr>
            <w:tcW w:w="2268" w:type="dxa"/>
            <w:vAlign w:val="center"/>
          </w:tcPr>
          <w:p>
            <w:pPr>
              <w:pStyle w:val="10"/>
            </w:pPr>
            <w:r>
              <w:t>≥482个</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储备防疫物资质量</w:t>
            </w:r>
          </w:p>
        </w:tc>
        <w:tc>
          <w:tcPr>
            <w:tcW w:w="5386" w:type="dxa"/>
            <w:vAlign w:val="center"/>
          </w:tcPr>
          <w:p>
            <w:pPr>
              <w:pStyle w:val="10"/>
            </w:pPr>
            <w:r>
              <w:t>动物防疫储备物资合格率</w:t>
            </w:r>
          </w:p>
        </w:tc>
        <w:tc>
          <w:tcPr>
            <w:tcW w:w="2268" w:type="dxa"/>
            <w:vAlign w:val="center"/>
          </w:tcPr>
          <w:p>
            <w:pPr>
              <w:pStyle w:val="10"/>
            </w:pPr>
            <w:r>
              <w:t>≥99%</w:t>
            </w:r>
          </w:p>
        </w:tc>
        <w:tc>
          <w:tcPr>
            <w:tcW w:w="1276" w:type="dxa"/>
            <w:vAlign w:val="center"/>
          </w:tcPr>
          <w:p>
            <w:pPr>
              <w:pStyle w:val="10"/>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防疫物资时限</w:t>
            </w:r>
          </w:p>
        </w:tc>
        <w:tc>
          <w:tcPr>
            <w:tcW w:w="5386" w:type="dxa"/>
            <w:vAlign w:val="center"/>
          </w:tcPr>
          <w:p>
            <w:pPr>
              <w:pStyle w:val="10"/>
            </w:pPr>
            <w:r>
              <w:t>重大动物疫病防疫物资储备时限</w:t>
            </w:r>
          </w:p>
        </w:tc>
        <w:tc>
          <w:tcPr>
            <w:tcW w:w="2268" w:type="dxa"/>
            <w:vAlign w:val="center"/>
          </w:tcPr>
          <w:p>
            <w:pPr>
              <w:pStyle w:val="10"/>
            </w:pPr>
            <w:r>
              <w:t>2025年年底完成</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物资成本</w:t>
            </w:r>
          </w:p>
        </w:tc>
        <w:tc>
          <w:tcPr>
            <w:tcW w:w="5386" w:type="dxa"/>
            <w:vAlign w:val="center"/>
          </w:tcPr>
          <w:p>
            <w:pPr>
              <w:pStyle w:val="10"/>
            </w:pPr>
            <w:r>
              <w:t>重大动物疫病防疫物资购置成本（消毒药）</w:t>
            </w:r>
          </w:p>
        </w:tc>
        <w:tc>
          <w:tcPr>
            <w:tcW w:w="2268" w:type="dxa"/>
            <w:vAlign w:val="center"/>
          </w:tcPr>
          <w:p>
            <w:pPr>
              <w:pStyle w:val="10"/>
            </w:pPr>
            <w:r>
              <w:t>≤12元/套</w:t>
            </w:r>
          </w:p>
        </w:tc>
        <w:tc>
          <w:tcPr>
            <w:tcW w:w="1276" w:type="dxa"/>
            <w:vAlign w:val="center"/>
          </w:tcPr>
          <w:p>
            <w:pPr>
              <w:pStyle w:val="10"/>
            </w:pPr>
            <w:r>
              <w:t>厂家定价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满足疫病应急防控需求</w:t>
            </w:r>
          </w:p>
        </w:tc>
        <w:tc>
          <w:tcPr>
            <w:tcW w:w="5386" w:type="dxa"/>
            <w:vAlign w:val="center"/>
          </w:tcPr>
          <w:p>
            <w:pPr>
              <w:pStyle w:val="10"/>
            </w:pPr>
            <w:r>
              <w:t>重大动物疫情应急处置效率</w:t>
            </w:r>
          </w:p>
        </w:tc>
        <w:tc>
          <w:tcPr>
            <w:tcW w:w="2268" w:type="dxa"/>
            <w:vAlign w:val="center"/>
          </w:tcPr>
          <w:p>
            <w:pPr>
              <w:pStyle w:val="10"/>
            </w:pPr>
            <w:r>
              <w:t>≥99%</w:t>
            </w:r>
          </w:p>
        </w:tc>
        <w:tc>
          <w:tcPr>
            <w:tcW w:w="1276" w:type="dxa"/>
            <w:vAlign w:val="center"/>
          </w:tcPr>
          <w:p>
            <w:pPr>
              <w:pStyle w:val="10"/>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防范疫情扩散</w:t>
            </w:r>
          </w:p>
        </w:tc>
        <w:tc>
          <w:tcPr>
            <w:tcW w:w="5386" w:type="dxa"/>
            <w:vAlign w:val="center"/>
          </w:tcPr>
          <w:p>
            <w:pPr>
              <w:pStyle w:val="10"/>
            </w:pPr>
            <w:r>
              <w:t>疫情处置要求</w:t>
            </w:r>
          </w:p>
        </w:tc>
        <w:tc>
          <w:tcPr>
            <w:tcW w:w="2268" w:type="dxa"/>
            <w:vAlign w:val="center"/>
          </w:tcPr>
          <w:p>
            <w:pPr>
              <w:pStyle w:val="10"/>
            </w:pPr>
            <w:r>
              <w:t>≥99%</w:t>
            </w:r>
          </w:p>
        </w:tc>
        <w:tc>
          <w:tcPr>
            <w:tcW w:w="1276" w:type="dxa"/>
            <w:vAlign w:val="center"/>
          </w:tcPr>
          <w:p>
            <w:pPr>
              <w:pStyle w:val="10"/>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养殖户满意度</w:t>
            </w:r>
          </w:p>
        </w:tc>
        <w:tc>
          <w:tcPr>
            <w:tcW w:w="5386" w:type="dxa"/>
            <w:vAlign w:val="center"/>
          </w:tcPr>
          <w:p>
            <w:pPr>
              <w:pStyle w:val="10"/>
            </w:pPr>
            <w:r>
              <w:t>养殖户满意度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18、非洲猪瘟防控经费绩效目标表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13020825P00004710005A</w:t>
            </w:r>
          </w:p>
        </w:tc>
        <w:tc>
          <w:tcPr>
            <w:tcW w:w="2835" w:type="dxa"/>
            <w:vAlign w:val="center"/>
          </w:tcPr>
          <w:p>
            <w:pPr>
              <w:pStyle w:val="8"/>
            </w:pPr>
            <w:r>
              <w:t>项目名称</w:t>
            </w:r>
          </w:p>
        </w:tc>
        <w:tc>
          <w:tcPr>
            <w:tcW w:w="6095" w:type="dxa"/>
            <w:gridSpan w:val="3"/>
            <w:vAlign w:val="center"/>
          </w:tcPr>
          <w:p>
            <w:pPr>
              <w:pStyle w:val="10"/>
            </w:pPr>
            <w:r>
              <w:t>非洲猪瘟防控经费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开展养殖、屠宰、运输环节的非洲猪瘟防控工作；对非洲猪瘟病毒定期监测，有效防范疫情发生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1.25</w:t>
            </w:r>
          </w:p>
        </w:tc>
        <w:tc>
          <w:tcPr>
            <w:tcW w:w="2835" w:type="dxa"/>
            <w:vAlign w:val="center"/>
          </w:tcPr>
          <w:p>
            <w:pPr>
              <w:pStyle w:val="9"/>
            </w:pPr>
            <w:r>
              <w:t>2.50</w:t>
            </w:r>
          </w:p>
        </w:tc>
        <w:tc>
          <w:tcPr>
            <w:tcW w:w="2551" w:type="dxa"/>
            <w:vAlign w:val="center"/>
          </w:tcPr>
          <w:p>
            <w:pPr>
              <w:pStyle w:val="9"/>
            </w:pPr>
            <w:r>
              <w:t>3.75</w:t>
            </w:r>
          </w:p>
        </w:tc>
        <w:tc>
          <w:tcPr>
            <w:tcW w:w="3544" w:type="dxa"/>
            <w:gridSpan w:val="2"/>
            <w:vAlign w:val="center"/>
          </w:tcPr>
          <w:p>
            <w:pPr>
              <w:pStyle w:val="9"/>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1.对非洲猪瘟病毒定期监测，有效防范疫情发生</w:t>
            </w:r>
          </w:p>
          <w:p>
            <w:pPr>
              <w:pStyle w:val="10"/>
            </w:pPr>
            <w:r>
              <w:t>2.开展养殖、屠宰、运输环节的非洲猪瘟防控工作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猪场数量</w:t>
            </w:r>
          </w:p>
        </w:tc>
        <w:tc>
          <w:tcPr>
            <w:tcW w:w="5386" w:type="dxa"/>
            <w:vAlign w:val="center"/>
          </w:tcPr>
          <w:p>
            <w:pPr>
              <w:pStyle w:val="10"/>
            </w:pPr>
            <w:r>
              <w:t>猪场消毒、排查、防控非洲猪瘟疫情</w:t>
            </w:r>
          </w:p>
        </w:tc>
        <w:tc>
          <w:tcPr>
            <w:tcW w:w="2268" w:type="dxa"/>
            <w:vAlign w:val="center"/>
          </w:tcPr>
          <w:p>
            <w:pPr>
              <w:pStyle w:val="10"/>
            </w:pPr>
            <w:r>
              <w:t>≥527个</w:t>
            </w:r>
          </w:p>
        </w:tc>
        <w:tc>
          <w:tcPr>
            <w:tcW w:w="1276" w:type="dxa"/>
            <w:vAlign w:val="center"/>
          </w:tcPr>
          <w:p>
            <w:pPr>
              <w:pStyle w:val="10"/>
            </w:pPr>
            <w:r>
              <w:t>年初计划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散养村数量</w:t>
            </w:r>
          </w:p>
        </w:tc>
        <w:tc>
          <w:tcPr>
            <w:tcW w:w="5386" w:type="dxa"/>
            <w:vAlign w:val="center"/>
          </w:tcPr>
          <w:p>
            <w:pPr>
              <w:pStyle w:val="10"/>
            </w:pPr>
            <w:r>
              <w:t>散养村消毒、排查、防控非洲猪瘟疫情</w:t>
            </w:r>
          </w:p>
        </w:tc>
        <w:tc>
          <w:tcPr>
            <w:tcW w:w="2268" w:type="dxa"/>
            <w:vAlign w:val="center"/>
          </w:tcPr>
          <w:p>
            <w:pPr>
              <w:pStyle w:val="10"/>
            </w:pPr>
            <w:r>
              <w:t>≥482个</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非洲猪瘟防控</w:t>
            </w:r>
          </w:p>
        </w:tc>
        <w:tc>
          <w:tcPr>
            <w:tcW w:w="5386" w:type="dxa"/>
            <w:vAlign w:val="center"/>
          </w:tcPr>
          <w:p>
            <w:pPr>
              <w:pStyle w:val="10"/>
            </w:pPr>
            <w:r>
              <w:t>非洲猪瘟防控率</w:t>
            </w:r>
          </w:p>
        </w:tc>
        <w:tc>
          <w:tcPr>
            <w:tcW w:w="2268" w:type="dxa"/>
            <w:vAlign w:val="center"/>
          </w:tcPr>
          <w:p>
            <w:pPr>
              <w:pStyle w:val="10"/>
            </w:pPr>
            <w:r>
              <w:t>≥99%</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防控时限</w:t>
            </w:r>
          </w:p>
        </w:tc>
        <w:tc>
          <w:tcPr>
            <w:tcW w:w="5386" w:type="dxa"/>
            <w:vAlign w:val="center"/>
          </w:tcPr>
          <w:p>
            <w:pPr>
              <w:pStyle w:val="10"/>
            </w:pPr>
            <w:r>
              <w:t>定期防控</w:t>
            </w:r>
          </w:p>
        </w:tc>
        <w:tc>
          <w:tcPr>
            <w:tcW w:w="2268" w:type="dxa"/>
            <w:vAlign w:val="center"/>
          </w:tcPr>
          <w:p>
            <w:pPr>
              <w:pStyle w:val="10"/>
            </w:pPr>
            <w:r>
              <w:t>定期防控</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消毒药等成本</w:t>
            </w:r>
          </w:p>
        </w:tc>
        <w:tc>
          <w:tcPr>
            <w:tcW w:w="5386" w:type="dxa"/>
            <w:vAlign w:val="center"/>
          </w:tcPr>
          <w:p>
            <w:pPr>
              <w:pStyle w:val="10"/>
            </w:pPr>
            <w:r>
              <w:t>戊二醛成本</w:t>
            </w:r>
          </w:p>
        </w:tc>
        <w:tc>
          <w:tcPr>
            <w:tcW w:w="2268" w:type="dxa"/>
            <w:vAlign w:val="center"/>
          </w:tcPr>
          <w:p>
            <w:pPr>
              <w:pStyle w:val="10"/>
            </w:pPr>
            <w:r>
              <w:t>≤10元/瓶</w:t>
            </w:r>
          </w:p>
        </w:tc>
        <w:tc>
          <w:tcPr>
            <w:tcW w:w="1276" w:type="dxa"/>
            <w:vAlign w:val="center"/>
          </w:tcPr>
          <w:p>
            <w:pPr>
              <w:pStyle w:val="10"/>
            </w:pPr>
            <w:r>
              <w:t>厂家定价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提高养殖户收入</w:t>
            </w:r>
          </w:p>
        </w:tc>
        <w:tc>
          <w:tcPr>
            <w:tcW w:w="5386" w:type="dxa"/>
            <w:vAlign w:val="center"/>
          </w:tcPr>
          <w:p>
            <w:pPr>
              <w:pStyle w:val="10"/>
            </w:pPr>
            <w:r>
              <w:t>不发生非洲猪瘟疫情，养殖户收入提高</w:t>
            </w:r>
          </w:p>
        </w:tc>
        <w:tc>
          <w:tcPr>
            <w:tcW w:w="2268" w:type="dxa"/>
            <w:vAlign w:val="center"/>
          </w:tcPr>
          <w:p>
            <w:pPr>
              <w:pStyle w:val="10"/>
            </w:pPr>
            <w:r>
              <w:t>≥50%</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重大动物疫病</w:t>
            </w:r>
          </w:p>
        </w:tc>
        <w:tc>
          <w:tcPr>
            <w:tcW w:w="5386" w:type="dxa"/>
            <w:vAlign w:val="center"/>
          </w:tcPr>
          <w:p>
            <w:pPr>
              <w:pStyle w:val="10"/>
            </w:pPr>
            <w:r>
              <w:t>非洲猪瘟发生率</w:t>
            </w:r>
          </w:p>
        </w:tc>
        <w:tc>
          <w:tcPr>
            <w:tcW w:w="2268" w:type="dxa"/>
            <w:vAlign w:val="center"/>
          </w:tcPr>
          <w:p>
            <w:pPr>
              <w:pStyle w:val="10"/>
            </w:pPr>
            <w:r>
              <w:t>≤1%</w:t>
            </w:r>
          </w:p>
        </w:tc>
        <w:tc>
          <w:tcPr>
            <w:tcW w:w="1276" w:type="dxa"/>
            <w:vAlign w:val="center"/>
          </w:tcPr>
          <w:p>
            <w:pPr>
              <w:pStyle w:val="10"/>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养殖户满意度</w:t>
            </w:r>
          </w:p>
        </w:tc>
        <w:tc>
          <w:tcPr>
            <w:tcW w:w="5386" w:type="dxa"/>
            <w:vAlign w:val="center"/>
          </w:tcPr>
          <w:p>
            <w:pPr>
              <w:pStyle w:val="10"/>
            </w:pPr>
            <w:r>
              <w:t>养殖户满意度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19、非洲猪瘟监测经费绩效目标表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13020825P00004810006K</w:t>
            </w:r>
          </w:p>
        </w:tc>
        <w:tc>
          <w:tcPr>
            <w:tcW w:w="2835" w:type="dxa"/>
            <w:vAlign w:val="center"/>
          </w:tcPr>
          <w:p>
            <w:pPr>
              <w:pStyle w:val="8"/>
            </w:pPr>
            <w:r>
              <w:t>项目名称</w:t>
            </w:r>
          </w:p>
        </w:tc>
        <w:tc>
          <w:tcPr>
            <w:tcW w:w="6095" w:type="dxa"/>
            <w:gridSpan w:val="3"/>
            <w:vAlign w:val="center"/>
          </w:tcPr>
          <w:p>
            <w:pPr>
              <w:pStyle w:val="10"/>
            </w:pPr>
            <w:r>
              <w:t>非洲猪瘟监测经费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对非洲猪瘟病毒定期检测，有效防范疫情发生；对养殖、屠宰、运输等环节开展检测非洲猪瘟病毒检测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1.25</w:t>
            </w:r>
          </w:p>
        </w:tc>
        <w:tc>
          <w:tcPr>
            <w:tcW w:w="2835" w:type="dxa"/>
            <w:vAlign w:val="center"/>
          </w:tcPr>
          <w:p>
            <w:pPr>
              <w:pStyle w:val="9"/>
            </w:pPr>
            <w:r>
              <w:t>2.50</w:t>
            </w:r>
          </w:p>
        </w:tc>
        <w:tc>
          <w:tcPr>
            <w:tcW w:w="2551" w:type="dxa"/>
            <w:vAlign w:val="center"/>
          </w:tcPr>
          <w:p>
            <w:pPr>
              <w:pStyle w:val="9"/>
            </w:pPr>
            <w:r>
              <w:t>3.75</w:t>
            </w:r>
          </w:p>
        </w:tc>
        <w:tc>
          <w:tcPr>
            <w:tcW w:w="3544" w:type="dxa"/>
            <w:gridSpan w:val="2"/>
            <w:vAlign w:val="center"/>
          </w:tcPr>
          <w:p>
            <w:pPr>
              <w:pStyle w:val="9"/>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1.对非洲猪瘟病毒定期检测，有效防范疫情发生</w:t>
            </w:r>
          </w:p>
          <w:p>
            <w:pPr>
              <w:pStyle w:val="10"/>
            </w:pPr>
            <w:r>
              <w:t>2.对养殖、屠宰、运输等环节开展检测非洲猪瘟病毒检测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猪场数量</w:t>
            </w:r>
          </w:p>
        </w:tc>
        <w:tc>
          <w:tcPr>
            <w:tcW w:w="5386" w:type="dxa"/>
            <w:vAlign w:val="center"/>
          </w:tcPr>
          <w:p>
            <w:pPr>
              <w:pStyle w:val="10"/>
            </w:pPr>
            <w:r>
              <w:t>对全区猪场开展非洲猪瘟病毒检测数量</w:t>
            </w:r>
          </w:p>
        </w:tc>
        <w:tc>
          <w:tcPr>
            <w:tcW w:w="2268" w:type="dxa"/>
            <w:vAlign w:val="center"/>
          </w:tcPr>
          <w:p>
            <w:pPr>
              <w:pStyle w:val="10"/>
            </w:pPr>
            <w:r>
              <w:t>≥30个</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散养村数量</w:t>
            </w:r>
          </w:p>
        </w:tc>
        <w:tc>
          <w:tcPr>
            <w:tcW w:w="5386" w:type="dxa"/>
            <w:vAlign w:val="center"/>
          </w:tcPr>
          <w:p>
            <w:pPr>
              <w:pStyle w:val="10"/>
            </w:pPr>
            <w:r>
              <w:t>对全区散养村非洲猪瘟病毒检测数量</w:t>
            </w:r>
          </w:p>
        </w:tc>
        <w:tc>
          <w:tcPr>
            <w:tcW w:w="2268" w:type="dxa"/>
            <w:vAlign w:val="center"/>
          </w:tcPr>
          <w:p>
            <w:pPr>
              <w:pStyle w:val="10"/>
            </w:pPr>
            <w:r>
              <w:t>≥482个</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非洲猪瘟定期检测</w:t>
            </w:r>
          </w:p>
        </w:tc>
        <w:tc>
          <w:tcPr>
            <w:tcW w:w="5386" w:type="dxa"/>
            <w:vAlign w:val="center"/>
          </w:tcPr>
          <w:p>
            <w:pPr>
              <w:pStyle w:val="10"/>
            </w:pPr>
            <w:r>
              <w:t>非洲猪瘟检测率</w:t>
            </w:r>
          </w:p>
        </w:tc>
        <w:tc>
          <w:tcPr>
            <w:tcW w:w="2268" w:type="dxa"/>
            <w:vAlign w:val="center"/>
          </w:tcPr>
          <w:p>
            <w:pPr>
              <w:pStyle w:val="10"/>
            </w:pPr>
            <w:r>
              <w:t>≥60%</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防控时限</w:t>
            </w:r>
          </w:p>
        </w:tc>
        <w:tc>
          <w:tcPr>
            <w:tcW w:w="5386" w:type="dxa"/>
            <w:vAlign w:val="center"/>
          </w:tcPr>
          <w:p>
            <w:pPr>
              <w:pStyle w:val="10"/>
            </w:pPr>
            <w:r>
              <w:t>全年定期检测</w:t>
            </w:r>
          </w:p>
        </w:tc>
        <w:tc>
          <w:tcPr>
            <w:tcW w:w="2268" w:type="dxa"/>
            <w:vAlign w:val="center"/>
          </w:tcPr>
          <w:p>
            <w:pPr>
              <w:pStyle w:val="10"/>
            </w:pPr>
            <w:r>
              <w:t>≥90%</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检测试剂盒成本</w:t>
            </w:r>
          </w:p>
        </w:tc>
        <w:tc>
          <w:tcPr>
            <w:tcW w:w="5386" w:type="dxa"/>
            <w:vAlign w:val="center"/>
          </w:tcPr>
          <w:p>
            <w:pPr>
              <w:pStyle w:val="10"/>
            </w:pPr>
            <w:r>
              <w:t>非洲猪瘟监测试剂盒成本</w:t>
            </w:r>
          </w:p>
        </w:tc>
        <w:tc>
          <w:tcPr>
            <w:tcW w:w="2268" w:type="dxa"/>
            <w:vAlign w:val="center"/>
          </w:tcPr>
          <w:p>
            <w:pPr>
              <w:pStyle w:val="10"/>
            </w:pPr>
            <w:r>
              <w:t>≤3500元/盒</w:t>
            </w:r>
          </w:p>
        </w:tc>
        <w:tc>
          <w:tcPr>
            <w:tcW w:w="1276" w:type="dxa"/>
            <w:vAlign w:val="center"/>
          </w:tcPr>
          <w:p>
            <w:pPr>
              <w:pStyle w:val="10"/>
            </w:pPr>
            <w:r>
              <w:t>厂家定价</w:t>
            </w:r>
          </w:p>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提高养殖户收入</w:t>
            </w:r>
          </w:p>
        </w:tc>
        <w:tc>
          <w:tcPr>
            <w:tcW w:w="5386" w:type="dxa"/>
            <w:vAlign w:val="center"/>
          </w:tcPr>
          <w:p>
            <w:pPr>
              <w:pStyle w:val="10"/>
            </w:pPr>
            <w:r>
              <w:t>未发生疫情，养殖户收入增加</w:t>
            </w:r>
          </w:p>
        </w:tc>
        <w:tc>
          <w:tcPr>
            <w:tcW w:w="2268" w:type="dxa"/>
            <w:vAlign w:val="center"/>
          </w:tcPr>
          <w:p>
            <w:pPr>
              <w:pStyle w:val="10"/>
            </w:pPr>
            <w:r>
              <w:t>≥50%</w:t>
            </w:r>
          </w:p>
        </w:tc>
        <w:tc>
          <w:tcPr>
            <w:tcW w:w="1276" w:type="dxa"/>
            <w:vAlign w:val="center"/>
          </w:tcPr>
          <w:p>
            <w:pPr>
              <w:pStyle w:val="10"/>
            </w:pPr>
            <w:r>
              <w:t>行业标准</w:t>
            </w:r>
          </w:p>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不发生非洲猪瘟疫情</w:t>
            </w:r>
          </w:p>
        </w:tc>
        <w:tc>
          <w:tcPr>
            <w:tcW w:w="5386" w:type="dxa"/>
            <w:vAlign w:val="center"/>
          </w:tcPr>
          <w:p>
            <w:pPr>
              <w:pStyle w:val="10"/>
            </w:pPr>
            <w:r>
              <w:t>非洲猪瘟发生率</w:t>
            </w:r>
          </w:p>
        </w:tc>
        <w:tc>
          <w:tcPr>
            <w:tcW w:w="2268" w:type="dxa"/>
            <w:vAlign w:val="center"/>
          </w:tcPr>
          <w:p>
            <w:pPr>
              <w:pStyle w:val="10"/>
            </w:pPr>
            <w:r>
              <w:t>≤1%</w:t>
            </w:r>
          </w:p>
        </w:tc>
        <w:tc>
          <w:tcPr>
            <w:tcW w:w="1276" w:type="dxa"/>
            <w:vAlign w:val="center"/>
          </w:tcPr>
          <w:p>
            <w:pPr>
              <w:pStyle w:val="10"/>
            </w:pPr>
            <w:r>
              <w:t>行业标准</w:t>
            </w:r>
          </w:p>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养殖户满意度</w:t>
            </w:r>
          </w:p>
        </w:tc>
        <w:tc>
          <w:tcPr>
            <w:tcW w:w="5386" w:type="dxa"/>
            <w:vAlign w:val="center"/>
          </w:tcPr>
          <w:p>
            <w:pPr>
              <w:pStyle w:val="10"/>
            </w:pPr>
            <w:r>
              <w:t>养殖户满意度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20、改制单位专用人员费用绩效目标表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13020825P00009010005N</w:t>
            </w:r>
          </w:p>
        </w:tc>
        <w:tc>
          <w:tcPr>
            <w:tcW w:w="2835" w:type="dxa"/>
            <w:vAlign w:val="center"/>
          </w:tcPr>
          <w:p>
            <w:pPr>
              <w:pStyle w:val="8"/>
            </w:pPr>
            <w:r>
              <w:t>项目名称</w:t>
            </w:r>
          </w:p>
        </w:tc>
        <w:tc>
          <w:tcPr>
            <w:tcW w:w="6095" w:type="dxa"/>
            <w:gridSpan w:val="3"/>
            <w:vAlign w:val="center"/>
          </w:tcPr>
          <w:p>
            <w:pPr>
              <w:pStyle w:val="10"/>
            </w:pPr>
            <w:r>
              <w:t>改制单位专用人员费用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9.00</w:t>
            </w:r>
          </w:p>
        </w:tc>
        <w:tc>
          <w:tcPr>
            <w:tcW w:w="2835" w:type="dxa"/>
            <w:vAlign w:val="center"/>
          </w:tcPr>
          <w:p>
            <w:pPr>
              <w:pStyle w:val="8"/>
            </w:pPr>
            <w:r>
              <w:t>其中：财政    资金</w:t>
            </w:r>
          </w:p>
        </w:tc>
        <w:tc>
          <w:tcPr>
            <w:tcW w:w="2551" w:type="dxa"/>
            <w:vAlign w:val="center"/>
          </w:tcPr>
          <w:p>
            <w:pPr>
              <w:pStyle w:val="10"/>
            </w:pPr>
            <w:r>
              <w:t>9.00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按时发放农机服务站改制人员工资、保险等，保证工作开展，维护社会稳定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2.25</w:t>
            </w:r>
          </w:p>
        </w:tc>
        <w:tc>
          <w:tcPr>
            <w:tcW w:w="2835" w:type="dxa"/>
            <w:vAlign w:val="center"/>
          </w:tcPr>
          <w:p>
            <w:pPr>
              <w:pStyle w:val="9"/>
            </w:pPr>
            <w:r>
              <w:t>4.50</w:t>
            </w:r>
          </w:p>
        </w:tc>
        <w:tc>
          <w:tcPr>
            <w:tcW w:w="2551" w:type="dxa"/>
            <w:vAlign w:val="center"/>
          </w:tcPr>
          <w:p>
            <w:pPr>
              <w:pStyle w:val="9"/>
            </w:pPr>
            <w:r>
              <w:t>6.75</w:t>
            </w:r>
          </w:p>
        </w:tc>
        <w:tc>
          <w:tcPr>
            <w:tcW w:w="3544" w:type="dxa"/>
            <w:gridSpan w:val="2"/>
            <w:vAlign w:val="center"/>
          </w:tcPr>
          <w:p>
            <w:pPr>
              <w:pStyle w:val="9"/>
            </w:pPr>
            <w:r>
              <w:t>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1.保证工作开展，维护社会稳定</w:t>
            </w:r>
          </w:p>
          <w:p>
            <w:pPr>
              <w:pStyle w:val="10"/>
            </w:pPr>
            <w:r>
              <w:t>2.按时发放农机服务站改制人员工资、保险等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改制人员数量</w:t>
            </w:r>
          </w:p>
        </w:tc>
        <w:tc>
          <w:tcPr>
            <w:tcW w:w="5386" w:type="dxa"/>
            <w:vAlign w:val="center"/>
          </w:tcPr>
          <w:p>
            <w:pPr>
              <w:pStyle w:val="10"/>
            </w:pPr>
            <w:r>
              <w:t>改制单位人员数量</w:t>
            </w:r>
          </w:p>
        </w:tc>
        <w:tc>
          <w:tcPr>
            <w:tcW w:w="2268" w:type="dxa"/>
            <w:vAlign w:val="center"/>
          </w:tcPr>
          <w:p>
            <w:pPr>
              <w:pStyle w:val="10"/>
            </w:pPr>
            <w:r>
              <w:t>≥2人</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资金发放及时率</w:t>
            </w:r>
          </w:p>
        </w:tc>
        <w:tc>
          <w:tcPr>
            <w:tcW w:w="5386" w:type="dxa"/>
            <w:vAlign w:val="center"/>
          </w:tcPr>
          <w:p>
            <w:pPr>
              <w:pStyle w:val="10"/>
            </w:pPr>
            <w:r>
              <w:t>按月发放工资、缴纳保险及时率</w:t>
            </w:r>
          </w:p>
        </w:tc>
        <w:tc>
          <w:tcPr>
            <w:tcW w:w="2268" w:type="dxa"/>
            <w:vAlign w:val="center"/>
          </w:tcPr>
          <w:p>
            <w:pPr>
              <w:pStyle w:val="10"/>
            </w:pPr>
            <w:r>
              <w:t>≥98%</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资金发放时限</w:t>
            </w:r>
          </w:p>
        </w:tc>
        <w:tc>
          <w:tcPr>
            <w:tcW w:w="5386" w:type="dxa"/>
            <w:vAlign w:val="center"/>
          </w:tcPr>
          <w:p>
            <w:pPr>
              <w:pStyle w:val="10"/>
            </w:pPr>
            <w:r>
              <w:t>发放工资、缴纳保险时限</w:t>
            </w:r>
          </w:p>
        </w:tc>
        <w:tc>
          <w:tcPr>
            <w:tcW w:w="2268" w:type="dxa"/>
            <w:vAlign w:val="center"/>
          </w:tcPr>
          <w:p>
            <w:pPr>
              <w:pStyle w:val="10"/>
            </w:pPr>
            <w:r>
              <w:t>按月发放</w:t>
            </w:r>
          </w:p>
        </w:tc>
        <w:tc>
          <w:tcPr>
            <w:tcW w:w="1276" w:type="dxa"/>
            <w:vAlign w:val="center"/>
          </w:tcPr>
          <w:p>
            <w:pPr>
              <w:pStyle w:val="10"/>
            </w:pPr>
            <w:r>
              <w:t>工资标准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财政资金保险成本</w:t>
            </w:r>
          </w:p>
        </w:tc>
        <w:tc>
          <w:tcPr>
            <w:tcW w:w="5386" w:type="dxa"/>
            <w:vAlign w:val="center"/>
          </w:tcPr>
          <w:p>
            <w:pPr>
              <w:pStyle w:val="10"/>
            </w:pPr>
            <w:r>
              <w:t>人均工资、保险等成本</w:t>
            </w:r>
          </w:p>
        </w:tc>
        <w:tc>
          <w:tcPr>
            <w:tcW w:w="2268" w:type="dxa"/>
            <w:vAlign w:val="center"/>
          </w:tcPr>
          <w:p>
            <w:pPr>
              <w:pStyle w:val="10"/>
            </w:pPr>
            <w:r>
              <w:t>≤5万元</w:t>
            </w:r>
          </w:p>
        </w:tc>
        <w:tc>
          <w:tcPr>
            <w:tcW w:w="1276" w:type="dxa"/>
            <w:vAlign w:val="center"/>
          </w:tcPr>
          <w:p>
            <w:pPr>
              <w:pStyle w:val="10"/>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社会稳定保障率</w:t>
            </w:r>
          </w:p>
        </w:tc>
        <w:tc>
          <w:tcPr>
            <w:tcW w:w="5386" w:type="dxa"/>
            <w:vAlign w:val="center"/>
          </w:tcPr>
          <w:p>
            <w:pPr>
              <w:pStyle w:val="10"/>
            </w:pPr>
            <w:r>
              <w:t>维护社会稳定</w:t>
            </w:r>
          </w:p>
        </w:tc>
        <w:tc>
          <w:tcPr>
            <w:tcW w:w="2268" w:type="dxa"/>
            <w:vAlign w:val="center"/>
          </w:tcPr>
          <w:p>
            <w:pPr>
              <w:pStyle w:val="10"/>
            </w:pPr>
            <w:r>
              <w:t>≥98%</w:t>
            </w:r>
          </w:p>
        </w:tc>
        <w:tc>
          <w:tcPr>
            <w:tcW w:w="1276" w:type="dxa"/>
            <w:vAlign w:val="center"/>
          </w:tcPr>
          <w:p>
            <w:pPr>
              <w:pStyle w:val="10"/>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改制人员满意度</w:t>
            </w:r>
          </w:p>
        </w:tc>
        <w:tc>
          <w:tcPr>
            <w:tcW w:w="5386" w:type="dxa"/>
            <w:vAlign w:val="center"/>
          </w:tcPr>
          <w:p>
            <w:pPr>
              <w:pStyle w:val="10"/>
            </w:pPr>
            <w:r>
              <w:t>改制人员基本满意度</w:t>
            </w:r>
          </w:p>
        </w:tc>
        <w:tc>
          <w:tcPr>
            <w:tcW w:w="2268" w:type="dxa"/>
            <w:vAlign w:val="center"/>
          </w:tcPr>
          <w:p>
            <w:pPr>
              <w:pStyle w:val="10"/>
            </w:pPr>
            <w:r>
              <w:t>≥95%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21、农产品、畜产品质量安全监测工作经费绩效目标表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13020825P000054100064</w:t>
            </w:r>
          </w:p>
        </w:tc>
        <w:tc>
          <w:tcPr>
            <w:tcW w:w="2835" w:type="dxa"/>
            <w:vAlign w:val="center"/>
          </w:tcPr>
          <w:p>
            <w:pPr>
              <w:pStyle w:val="8"/>
            </w:pPr>
            <w:r>
              <w:t>项目名称</w:t>
            </w:r>
          </w:p>
        </w:tc>
        <w:tc>
          <w:tcPr>
            <w:tcW w:w="6095" w:type="dxa"/>
            <w:gridSpan w:val="3"/>
            <w:vAlign w:val="center"/>
          </w:tcPr>
          <w:p>
            <w:pPr>
              <w:pStyle w:val="10"/>
            </w:pPr>
            <w:r>
              <w:t>农产品、畜产品质量安全监测工作经费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实验室定量检测1411批次，其中畜禽水产品1054批次，果蔬357批次；定性检测14005批次，其中畜禽水产品10437批次，果蔬3568批次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10.00</w:t>
            </w:r>
          </w:p>
        </w:tc>
        <w:tc>
          <w:tcPr>
            <w:tcW w:w="2835" w:type="dxa"/>
            <w:vAlign w:val="center"/>
          </w:tcPr>
          <w:p>
            <w:pPr>
              <w:pStyle w:val="9"/>
            </w:pPr>
            <w:r>
              <w:t>10.00</w:t>
            </w:r>
          </w:p>
        </w:tc>
        <w:tc>
          <w:tcPr>
            <w:tcW w:w="2551" w:type="dxa"/>
            <w:vAlign w:val="center"/>
          </w:tcPr>
          <w:p>
            <w:pPr>
              <w:pStyle w:val="9"/>
            </w:pPr>
            <w:r>
              <w:t>20.00</w:t>
            </w:r>
          </w:p>
        </w:tc>
        <w:tc>
          <w:tcPr>
            <w:tcW w:w="3544" w:type="dxa"/>
            <w:gridSpan w:val="2"/>
            <w:vAlign w:val="center"/>
          </w:tcPr>
          <w:p>
            <w:pPr>
              <w:pStyle w:val="9"/>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1.定性检测14005批次，其中畜禽水产品10437批次，果蔬3568批次</w:t>
            </w:r>
          </w:p>
          <w:p>
            <w:pPr>
              <w:pStyle w:val="10"/>
            </w:pPr>
            <w:r>
              <w:t>2.实验室定量检测1411批次，其中畜禽水产品1054批次，果蔬357批次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定量检测畜禽水产品数量</w:t>
            </w:r>
          </w:p>
        </w:tc>
        <w:tc>
          <w:tcPr>
            <w:tcW w:w="5386" w:type="dxa"/>
            <w:vAlign w:val="center"/>
          </w:tcPr>
          <w:p>
            <w:pPr>
              <w:pStyle w:val="10"/>
            </w:pPr>
            <w:r>
              <w:t>定量检测畜禽水产品数量</w:t>
            </w:r>
          </w:p>
        </w:tc>
        <w:tc>
          <w:tcPr>
            <w:tcW w:w="2268" w:type="dxa"/>
            <w:vAlign w:val="center"/>
          </w:tcPr>
          <w:p>
            <w:pPr>
              <w:pStyle w:val="10"/>
            </w:pPr>
            <w:r>
              <w:t>≥1054批次</w:t>
            </w:r>
          </w:p>
        </w:tc>
        <w:tc>
          <w:tcPr>
            <w:tcW w:w="1276" w:type="dxa"/>
            <w:vAlign w:val="center"/>
          </w:tcPr>
          <w:p>
            <w:pPr>
              <w:pStyle w:val="10"/>
            </w:pPr>
            <w:r>
              <w:t>市级计划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定量检测果蔬数量</w:t>
            </w:r>
          </w:p>
        </w:tc>
        <w:tc>
          <w:tcPr>
            <w:tcW w:w="5386" w:type="dxa"/>
            <w:vAlign w:val="center"/>
          </w:tcPr>
          <w:p>
            <w:pPr>
              <w:pStyle w:val="10"/>
            </w:pPr>
            <w:r>
              <w:t>定量检测果蔬数量</w:t>
            </w:r>
          </w:p>
        </w:tc>
        <w:tc>
          <w:tcPr>
            <w:tcW w:w="2268" w:type="dxa"/>
            <w:vAlign w:val="center"/>
          </w:tcPr>
          <w:p>
            <w:pPr>
              <w:pStyle w:val="10"/>
            </w:pPr>
            <w:r>
              <w:t>≥357批次</w:t>
            </w:r>
          </w:p>
        </w:tc>
        <w:tc>
          <w:tcPr>
            <w:tcW w:w="1276" w:type="dxa"/>
            <w:vAlign w:val="center"/>
          </w:tcPr>
          <w:p>
            <w:pPr>
              <w:pStyle w:val="10"/>
            </w:pPr>
            <w:r>
              <w:t>市级计划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定性检测畜禽水产品数量</w:t>
            </w:r>
          </w:p>
        </w:tc>
        <w:tc>
          <w:tcPr>
            <w:tcW w:w="5386" w:type="dxa"/>
            <w:vAlign w:val="center"/>
          </w:tcPr>
          <w:p>
            <w:pPr>
              <w:pStyle w:val="10"/>
            </w:pPr>
            <w:r>
              <w:t>定性检测畜禽水产品数量</w:t>
            </w:r>
          </w:p>
        </w:tc>
        <w:tc>
          <w:tcPr>
            <w:tcW w:w="2268" w:type="dxa"/>
            <w:vAlign w:val="center"/>
          </w:tcPr>
          <w:p>
            <w:pPr>
              <w:pStyle w:val="10"/>
            </w:pPr>
            <w:r>
              <w:t>≥10437批次</w:t>
            </w:r>
          </w:p>
        </w:tc>
        <w:tc>
          <w:tcPr>
            <w:tcW w:w="1276" w:type="dxa"/>
            <w:vAlign w:val="center"/>
          </w:tcPr>
          <w:p>
            <w:pPr>
              <w:pStyle w:val="10"/>
            </w:pPr>
            <w:r>
              <w:t>市级计划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定性检测果蔬数量</w:t>
            </w:r>
          </w:p>
        </w:tc>
        <w:tc>
          <w:tcPr>
            <w:tcW w:w="5386" w:type="dxa"/>
            <w:vAlign w:val="center"/>
          </w:tcPr>
          <w:p>
            <w:pPr>
              <w:pStyle w:val="10"/>
            </w:pPr>
            <w:r>
              <w:t>定性检测果蔬数量</w:t>
            </w:r>
          </w:p>
        </w:tc>
        <w:tc>
          <w:tcPr>
            <w:tcW w:w="2268" w:type="dxa"/>
            <w:vAlign w:val="center"/>
          </w:tcPr>
          <w:p>
            <w:pPr>
              <w:pStyle w:val="10"/>
            </w:pPr>
            <w:r>
              <w:t>≥3568批次</w:t>
            </w:r>
          </w:p>
        </w:tc>
        <w:tc>
          <w:tcPr>
            <w:tcW w:w="1276" w:type="dxa"/>
            <w:vAlign w:val="center"/>
          </w:tcPr>
          <w:p>
            <w:pPr>
              <w:pStyle w:val="10"/>
            </w:pPr>
            <w:r>
              <w:t>市级计划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检测操作合格率</w:t>
            </w:r>
          </w:p>
        </w:tc>
        <w:tc>
          <w:tcPr>
            <w:tcW w:w="5386" w:type="dxa"/>
            <w:vAlign w:val="center"/>
          </w:tcPr>
          <w:p>
            <w:pPr>
              <w:pStyle w:val="10"/>
            </w:pPr>
            <w:r>
              <w:t>检测操作合格率</w:t>
            </w:r>
          </w:p>
        </w:tc>
        <w:tc>
          <w:tcPr>
            <w:tcW w:w="2268" w:type="dxa"/>
            <w:vAlign w:val="center"/>
          </w:tcPr>
          <w:p>
            <w:pPr>
              <w:pStyle w:val="10"/>
            </w:pPr>
            <w:r>
              <w:t>≥98%</w:t>
            </w:r>
          </w:p>
        </w:tc>
        <w:tc>
          <w:tcPr>
            <w:tcW w:w="1276" w:type="dxa"/>
            <w:vAlign w:val="center"/>
          </w:tcPr>
          <w:p>
            <w:pPr>
              <w:pStyle w:val="10"/>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2025年12月底前完成</w:t>
            </w:r>
          </w:p>
        </w:tc>
        <w:tc>
          <w:tcPr>
            <w:tcW w:w="5386" w:type="dxa"/>
            <w:vAlign w:val="center"/>
          </w:tcPr>
          <w:p>
            <w:pPr>
              <w:pStyle w:val="10"/>
            </w:pPr>
            <w:r>
              <w:t>2025年12月底前完成</w:t>
            </w:r>
          </w:p>
        </w:tc>
        <w:tc>
          <w:tcPr>
            <w:tcW w:w="2268" w:type="dxa"/>
            <w:vAlign w:val="center"/>
          </w:tcPr>
          <w:p>
            <w:pPr>
              <w:pStyle w:val="10"/>
            </w:pPr>
            <w:r>
              <w:t>2025年12月底前完成</w:t>
            </w:r>
          </w:p>
        </w:tc>
        <w:tc>
          <w:tcPr>
            <w:tcW w:w="1276" w:type="dxa"/>
            <w:vAlign w:val="center"/>
          </w:tcPr>
          <w:p>
            <w:pPr>
              <w:pStyle w:val="10"/>
            </w:pPr>
            <w:r>
              <w:t>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综合检测成本</w:t>
            </w:r>
          </w:p>
        </w:tc>
        <w:tc>
          <w:tcPr>
            <w:tcW w:w="5386" w:type="dxa"/>
            <w:vAlign w:val="center"/>
          </w:tcPr>
          <w:p>
            <w:pPr>
              <w:pStyle w:val="10"/>
            </w:pPr>
            <w:r>
              <w:t>综合检测成本</w:t>
            </w:r>
          </w:p>
        </w:tc>
        <w:tc>
          <w:tcPr>
            <w:tcW w:w="2268" w:type="dxa"/>
            <w:vAlign w:val="center"/>
          </w:tcPr>
          <w:p>
            <w:pPr>
              <w:pStyle w:val="10"/>
            </w:pPr>
            <w:r>
              <w:t>≤50元/样品</w:t>
            </w:r>
          </w:p>
        </w:tc>
        <w:tc>
          <w:tcPr>
            <w:tcW w:w="1276" w:type="dxa"/>
            <w:vAlign w:val="center"/>
          </w:tcPr>
          <w:p>
            <w:pPr>
              <w:pStyle w:val="10"/>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农产品检测合格率</w:t>
            </w:r>
          </w:p>
        </w:tc>
        <w:tc>
          <w:tcPr>
            <w:tcW w:w="5386" w:type="dxa"/>
            <w:vAlign w:val="center"/>
          </w:tcPr>
          <w:p>
            <w:pPr>
              <w:pStyle w:val="10"/>
            </w:pPr>
            <w:r>
              <w:t>农产品检测合格率</w:t>
            </w:r>
          </w:p>
        </w:tc>
        <w:tc>
          <w:tcPr>
            <w:tcW w:w="2268" w:type="dxa"/>
            <w:vAlign w:val="center"/>
          </w:tcPr>
          <w:p>
            <w:pPr>
              <w:pStyle w:val="10"/>
            </w:pPr>
            <w:r>
              <w:t>≥98%</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w:t>
            </w:r>
          </w:p>
        </w:tc>
        <w:tc>
          <w:tcPr>
            <w:tcW w:w="5386" w:type="dxa"/>
            <w:vAlign w:val="center"/>
          </w:tcPr>
          <w:p>
            <w:pPr>
              <w:pStyle w:val="10"/>
            </w:pPr>
            <w:r>
              <w:t>群众满意度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22、农产品、畜产品质量安全监测工作经费（抗体监测）绩效目标表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13020825P00005310006E</w:t>
            </w:r>
          </w:p>
        </w:tc>
        <w:tc>
          <w:tcPr>
            <w:tcW w:w="2835" w:type="dxa"/>
            <w:vAlign w:val="center"/>
          </w:tcPr>
          <w:p>
            <w:pPr>
              <w:pStyle w:val="8"/>
            </w:pPr>
            <w:r>
              <w:t>项目名称</w:t>
            </w:r>
          </w:p>
        </w:tc>
        <w:tc>
          <w:tcPr>
            <w:tcW w:w="6095" w:type="dxa"/>
            <w:gridSpan w:val="3"/>
            <w:vAlign w:val="center"/>
          </w:tcPr>
          <w:p>
            <w:pPr>
              <w:pStyle w:val="10"/>
            </w:pPr>
            <w:r>
              <w:t>农产品、畜产品质量安全监测工作经费（抗体监测）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确保畜禽重大动物疫病免疫抗体水平达到70%以上；避免重大动物疫病发生</w:t>
            </w:r>
          </w:p>
          <w:p>
            <w:pPr>
              <w:pStyle w:val="10"/>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1.25</w:t>
            </w:r>
          </w:p>
        </w:tc>
        <w:tc>
          <w:tcPr>
            <w:tcW w:w="2835" w:type="dxa"/>
            <w:vAlign w:val="center"/>
          </w:tcPr>
          <w:p>
            <w:pPr>
              <w:pStyle w:val="9"/>
            </w:pPr>
            <w:r>
              <w:t>2.50</w:t>
            </w:r>
          </w:p>
        </w:tc>
        <w:tc>
          <w:tcPr>
            <w:tcW w:w="2551" w:type="dxa"/>
            <w:vAlign w:val="center"/>
          </w:tcPr>
          <w:p>
            <w:pPr>
              <w:pStyle w:val="9"/>
            </w:pPr>
            <w:r>
              <w:t>3.75</w:t>
            </w:r>
          </w:p>
        </w:tc>
        <w:tc>
          <w:tcPr>
            <w:tcW w:w="3544" w:type="dxa"/>
            <w:gridSpan w:val="2"/>
            <w:vAlign w:val="center"/>
          </w:tcPr>
          <w:p>
            <w:pPr>
              <w:pStyle w:val="9"/>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1.确保畜禽重大动物疫病免疫抗体水平达到70%以上</w:t>
            </w:r>
          </w:p>
          <w:p>
            <w:pPr>
              <w:pStyle w:val="10"/>
            </w:pPr>
            <w:r>
              <w:t>2.避免重大动物疫病发生</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疫病抗体监测数量</w:t>
            </w:r>
          </w:p>
        </w:tc>
        <w:tc>
          <w:tcPr>
            <w:tcW w:w="5386" w:type="dxa"/>
            <w:vAlign w:val="center"/>
          </w:tcPr>
          <w:p>
            <w:pPr>
              <w:pStyle w:val="10"/>
            </w:pPr>
            <w:r>
              <w:t>重大疫病抗体监测数量</w:t>
            </w:r>
          </w:p>
        </w:tc>
        <w:tc>
          <w:tcPr>
            <w:tcW w:w="2268" w:type="dxa"/>
            <w:vAlign w:val="center"/>
          </w:tcPr>
          <w:p>
            <w:pPr>
              <w:pStyle w:val="10"/>
            </w:pPr>
            <w:r>
              <w:t>≥5000份</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散养村疫病抗体监测数量</w:t>
            </w:r>
          </w:p>
        </w:tc>
        <w:tc>
          <w:tcPr>
            <w:tcW w:w="5386" w:type="dxa"/>
            <w:vAlign w:val="center"/>
          </w:tcPr>
          <w:p>
            <w:pPr>
              <w:pStyle w:val="10"/>
            </w:pPr>
            <w:r>
              <w:t>散养村重大疫病抗体监测数量</w:t>
            </w:r>
          </w:p>
        </w:tc>
        <w:tc>
          <w:tcPr>
            <w:tcW w:w="2268" w:type="dxa"/>
            <w:vAlign w:val="center"/>
          </w:tcPr>
          <w:p>
            <w:pPr>
              <w:pStyle w:val="10"/>
            </w:pPr>
            <w:r>
              <w:t>≥482个</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全区养殖场抗体监测合格率</w:t>
            </w:r>
          </w:p>
        </w:tc>
        <w:tc>
          <w:tcPr>
            <w:tcW w:w="5386" w:type="dxa"/>
            <w:vAlign w:val="center"/>
          </w:tcPr>
          <w:p>
            <w:pPr>
              <w:pStyle w:val="10"/>
            </w:pPr>
            <w:r>
              <w:t>全区养殖场抗体监测合格率</w:t>
            </w:r>
          </w:p>
        </w:tc>
        <w:tc>
          <w:tcPr>
            <w:tcW w:w="2268" w:type="dxa"/>
            <w:vAlign w:val="center"/>
          </w:tcPr>
          <w:p>
            <w:pPr>
              <w:pStyle w:val="10"/>
            </w:pPr>
            <w:r>
              <w:t>≥70%</w:t>
            </w:r>
          </w:p>
        </w:tc>
        <w:tc>
          <w:tcPr>
            <w:tcW w:w="1276" w:type="dxa"/>
            <w:vAlign w:val="center"/>
          </w:tcPr>
          <w:p>
            <w:pPr>
              <w:pStyle w:val="10"/>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检测养殖场时限</w:t>
            </w:r>
          </w:p>
        </w:tc>
        <w:tc>
          <w:tcPr>
            <w:tcW w:w="5386" w:type="dxa"/>
            <w:vAlign w:val="center"/>
          </w:tcPr>
          <w:p>
            <w:pPr>
              <w:pStyle w:val="10"/>
            </w:pPr>
            <w:r>
              <w:t>定期检测</w:t>
            </w:r>
          </w:p>
        </w:tc>
        <w:tc>
          <w:tcPr>
            <w:tcW w:w="2268" w:type="dxa"/>
            <w:vAlign w:val="center"/>
          </w:tcPr>
          <w:p>
            <w:pPr>
              <w:pStyle w:val="10"/>
            </w:pPr>
            <w:r>
              <w:t>按月监测</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检测试剂盒成本</w:t>
            </w:r>
          </w:p>
        </w:tc>
        <w:tc>
          <w:tcPr>
            <w:tcW w:w="5386" w:type="dxa"/>
            <w:vAlign w:val="center"/>
          </w:tcPr>
          <w:p>
            <w:pPr>
              <w:pStyle w:val="10"/>
            </w:pPr>
            <w:r>
              <w:t>监测试剂盒单价</w:t>
            </w:r>
          </w:p>
        </w:tc>
        <w:tc>
          <w:tcPr>
            <w:tcW w:w="2268" w:type="dxa"/>
            <w:vAlign w:val="center"/>
          </w:tcPr>
          <w:p>
            <w:pPr>
              <w:pStyle w:val="10"/>
            </w:pPr>
            <w:r>
              <w:t>≤3500元/盒</w:t>
            </w:r>
          </w:p>
        </w:tc>
        <w:tc>
          <w:tcPr>
            <w:tcW w:w="1276" w:type="dxa"/>
            <w:vAlign w:val="center"/>
          </w:tcPr>
          <w:p>
            <w:pPr>
              <w:pStyle w:val="10"/>
            </w:pPr>
            <w:r>
              <w:t>厂家定价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提高养殖户收入</w:t>
            </w:r>
          </w:p>
        </w:tc>
        <w:tc>
          <w:tcPr>
            <w:tcW w:w="5386" w:type="dxa"/>
            <w:vAlign w:val="center"/>
          </w:tcPr>
          <w:p>
            <w:pPr>
              <w:pStyle w:val="10"/>
            </w:pPr>
            <w:r>
              <w:t>养殖户收入增加</w:t>
            </w:r>
          </w:p>
        </w:tc>
        <w:tc>
          <w:tcPr>
            <w:tcW w:w="2268" w:type="dxa"/>
            <w:vAlign w:val="center"/>
          </w:tcPr>
          <w:p>
            <w:pPr>
              <w:pStyle w:val="10"/>
            </w:pPr>
            <w:r>
              <w:t>≥50%</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重大动物疫病免疫率</w:t>
            </w:r>
          </w:p>
        </w:tc>
        <w:tc>
          <w:tcPr>
            <w:tcW w:w="5386" w:type="dxa"/>
            <w:vAlign w:val="center"/>
          </w:tcPr>
          <w:p>
            <w:pPr>
              <w:pStyle w:val="10"/>
            </w:pPr>
            <w:r>
              <w:t>重大动物疫病免疫率</w:t>
            </w:r>
          </w:p>
        </w:tc>
        <w:tc>
          <w:tcPr>
            <w:tcW w:w="2268" w:type="dxa"/>
            <w:vAlign w:val="center"/>
          </w:tcPr>
          <w:p>
            <w:pPr>
              <w:pStyle w:val="10"/>
            </w:pPr>
            <w:r>
              <w:t>≥99%</w:t>
            </w:r>
          </w:p>
        </w:tc>
        <w:tc>
          <w:tcPr>
            <w:tcW w:w="1276" w:type="dxa"/>
            <w:vAlign w:val="center"/>
          </w:tcPr>
          <w:p>
            <w:pPr>
              <w:pStyle w:val="10"/>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养殖户满意度</w:t>
            </w:r>
          </w:p>
        </w:tc>
        <w:tc>
          <w:tcPr>
            <w:tcW w:w="5386" w:type="dxa"/>
            <w:vAlign w:val="center"/>
          </w:tcPr>
          <w:p>
            <w:pPr>
              <w:pStyle w:val="10"/>
            </w:pPr>
            <w:r>
              <w:t>养殖户满意度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23、农村集体产权制度改革股权证书印制和档案整理与数字化扫描服务绩效目标表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13020825P000100100036</w:t>
            </w:r>
          </w:p>
        </w:tc>
        <w:tc>
          <w:tcPr>
            <w:tcW w:w="2835" w:type="dxa"/>
            <w:vAlign w:val="center"/>
          </w:tcPr>
          <w:p>
            <w:pPr>
              <w:pStyle w:val="8"/>
            </w:pPr>
            <w:r>
              <w:t>项目名称</w:t>
            </w:r>
          </w:p>
        </w:tc>
        <w:tc>
          <w:tcPr>
            <w:tcW w:w="6095" w:type="dxa"/>
            <w:gridSpan w:val="3"/>
            <w:vAlign w:val="center"/>
          </w:tcPr>
          <w:p>
            <w:pPr>
              <w:pStyle w:val="10"/>
            </w:pPr>
            <w:r>
              <w:t>农村集体产权制度改革股权证书印制和档案整理与数字化扫描服务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对全区产改过程中形成的档案资料进行扫描，形成电子档案，按照相关要求对电子档案进行命名，建立数据库；印制232个新股份合作社的股权证；对区级、乡镇级、村级农村集体产权制度改革档案资料进行整理，整理页码、目录，完善封皮和封底相关信息；印制股权证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5.00</w:t>
            </w:r>
          </w:p>
        </w:tc>
        <w:tc>
          <w:tcPr>
            <w:tcW w:w="2835" w:type="dxa"/>
            <w:vAlign w:val="center"/>
          </w:tcPr>
          <w:p>
            <w:pPr>
              <w:pStyle w:val="9"/>
            </w:pPr>
            <w:r>
              <w:t>10.00</w:t>
            </w:r>
          </w:p>
        </w:tc>
        <w:tc>
          <w:tcPr>
            <w:tcW w:w="2551" w:type="dxa"/>
            <w:vAlign w:val="center"/>
          </w:tcPr>
          <w:p>
            <w:pPr>
              <w:pStyle w:val="9"/>
            </w:pPr>
            <w:r>
              <w:t>15.00</w:t>
            </w:r>
          </w:p>
        </w:tc>
        <w:tc>
          <w:tcPr>
            <w:tcW w:w="3544" w:type="dxa"/>
            <w:gridSpan w:val="2"/>
            <w:vAlign w:val="center"/>
          </w:tcPr>
          <w:p>
            <w:pPr>
              <w:pStyle w:val="9"/>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1.对全区产改过程中形成的档案资料进行扫描，形成电子档案，按照相关要求对电子档案进行命名，建立数据库；印制232个新股份合作社的股权证</w:t>
            </w:r>
          </w:p>
          <w:p>
            <w:pPr>
              <w:pStyle w:val="10"/>
            </w:pPr>
            <w:r>
              <w:t>2.对区级、乡镇级、村级农村集体产权制度改革档案资料进行整理，整理页码、目录，完善封皮和封底相关信息；印制股权证书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数字档案及证书数</w:t>
            </w:r>
          </w:p>
        </w:tc>
        <w:tc>
          <w:tcPr>
            <w:tcW w:w="5386" w:type="dxa"/>
            <w:vAlign w:val="center"/>
          </w:tcPr>
          <w:p>
            <w:pPr>
              <w:pStyle w:val="10"/>
            </w:pPr>
            <w:r>
              <w:t>完成约27.2万页的数字化扫描,证书发放72000本</w:t>
            </w:r>
          </w:p>
        </w:tc>
        <w:tc>
          <w:tcPr>
            <w:tcW w:w="2268" w:type="dxa"/>
            <w:vAlign w:val="center"/>
          </w:tcPr>
          <w:p>
            <w:pPr>
              <w:pStyle w:val="10"/>
            </w:pPr>
            <w:r>
              <w:t>≥27.2万页</w:t>
            </w:r>
          </w:p>
        </w:tc>
        <w:tc>
          <w:tcPr>
            <w:tcW w:w="1276" w:type="dxa"/>
            <w:vAlign w:val="center"/>
          </w:tcPr>
          <w:p>
            <w:pPr>
              <w:pStyle w:val="10"/>
            </w:pPr>
            <w:r>
              <w:t>档案数的统计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质量合格</w:t>
            </w:r>
          </w:p>
        </w:tc>
        <w:tc>
          <w:tcPr>
            <w:tcW w:w="5386" w:type="dxa"/>
            <w:vAlign w:val="center"/>
          </w:tcPr>
          <w:p>
            <w:pPr>
              <w:pStyle w:val="10"/>
            </w:pPr>
            <w:r>
              <w:t>采购项目符合上级文件要求，能够与农经系统平台挂接；证书印制按照纸张和版式要求</w:t>
            </w:r>
          </w:p>
        </w:tc>
        <w:tc>
          <w:tcPr>
            <w:tcW w:w="2268" w:type="dxa"/>
            <w:vAlign w:val="center"/>
          </w:tcPr>
          <w:p>
            <w:pPr>
              <w:pStyle w:val="10"/>
            </w:pPr>
            <w:r>
              <w:t>≥99%</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完成时限 </w:t>
            </w:r>
          </w:p>
        </w:tc>
        <w:tc>
          <w:tcPr>
            <w:tcW w:w="5386" w:type="dxa"/>
            <w:vAlign w:val="center"/>
          </w:tcPr>
          <w:p>
            <w:pPr>
              <w:pStyle w:val="10"/>
            </w:pPr>
            <w:r>
              <w:t>2025年12月底完成</w:t>
            </w:r>
          </w:p>
        </w:tc>
        <w:tc>
          <w:tcPr>
            <w:tcW w:w="2268" w:type="dxa"/>
            <w:vAlign w:val="center"/>
          </w:tcPr>
          <w:p>
            <w:pPr>
              <w:pStyle w:val="10"/>
            </w:pPr>
            <w:r>
              <w:t>2025年12月底完成</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严格限价</w:t>
            </w:r>
          </w:p>
        </w:tc>
        <w:tc>
          <w:tcPr>
            <w:tcW w:w="5386" w:type="dxa"/>
            <w:vAlign w:val="center"/>
          </w:tcPr>
          <w:p>
            <w:pPr>
              <w:pStyle w:val="10"/>
            </w:pPr>
            <w:r>
              <w:t>控制每页价格在0.25元以内,证书每本2.2元以下</w:t>
            </w:r>
          </w:p>
        </w:tc>
        <w:tc>
          <w:tcPr>
            <w:tcW w:w="2268" w:type="dxa"/>
            <w:vAlign w:val="center"/>
          </w:tcPr>
          <w:p>
            <w:pPr>
              <w:pStyle w:val="10"/>
            </w:pPr>
            <w:r>
              <w:t>≤2.2元</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满足查询需求人数</w:t>
            </w:r>
          </w:p>
        </w:tc>
        <w:tc>
          <w:tcPr>
            <w:tcW w:w="5386" w:type="dxa"/>
            <w:vAlign w:val="center"/>
          </w:tcPr>
          <w:p>
            <w:pPr>
              <w:pStyle w:val="10"/>
            </w:pPr>
            <w:r>
              <w:t>满足查询需求人数</w:t>
            </w:r>
          </w:p>
        </w:tc>
        <w:tc>
          <w:tcPr>
            <w:tcW w:w="2268" w:type="dxa"/>
            <w:vAlign w:val="center"/>
          </w:tcPr>
          <w:p>
            <w:pPr>
              <w:pStyle w:val="10"/>
            </w:pPr>
            <w:r>
              <w:t>≥1000人</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系统使用对象满意度</w:t>
            </w:r>
          </w:p>
        </w:tc>
        <w:tc>
          <w:tcPr>
            <w:tcW w:w="5386" w:type="dxa"/>
            <w:vAlign w:val="center"/>
          </w:tcPr>
          <w:p>
            <w:pPr>
              <w:pStyle w:val="10"/>
            </w:pPr>
            <w:r>
              <w:t>档案系统的使用对象满意度及持证人满意率</w:t>
            </w:r>
          </w:p>
        </w:tc>
        <w:tc>
          <w:tcPr>
            <w:tcW w:w="2268" w:type="dxa"/>
            <w:vAlign w:val="center"/>
          </w:tcPr>
          <w:p>
            <w:pPr>
              <w:pStyle w:val="10"/>
            </w:pPr>
            <w:r>
              <w:t>≥95%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24、农村土地承包仲裁工作经费绩效目标表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13020825P000099100046</w:t>
            </w:r>
          </w:p>
        </w:tc>
        <w:tc>
          <w:tcPr>
            <w:tcW w:w="2835" w:type="dxa"/>
            <w:vAlign w:val="center"/>
          </w:tcPr>
          <w:p>
            <w:pPr>
              <w:pStyle w:val="8"/>
            </w:pPr>
            <w:r>
              <w:t>项目名称</w:t>
            </w:r>
          </w:p>
        </w:tc>
        <w:tc>
          <w:tcPr>
            <w:tcW w:w="6095" w:type="dxa"/>
            <w:gridSpan w:val="3"/>
            <w:vAlign w:val="center"/>
          </w:tcPr>
          <w:p>
            <w:pPr>
              <w:pStyle w:val="10"/>
            </w:pPr>
            <w:r>
              <w:t>农村土地承包仲裁工作经费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调解、仲裁土地流转纠纷；调解、仲裁土地承包纠纷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1.25</w:t>
            </w:r>
          </w:p>
        </w:tc>
        <w:tc>
          <w:tcPr>
            <w:tcW w:w="2835" w:type="dxa"/>
            <w:vAlign w:val="center"/>
          </w:tcPr>
          <w:p>
            <w:pPr>
              <w:pStyle w:val="9"/>
            </w:pPr>
            <w:r>
              <w:t>2.50</w:t>
            </w:r>
          </w:p>
        </w:tc>
        <w:tc>
          <w:tcPr>
            <w:tcW w:w="2551" w:type="dxa"/>
            <w:vAlign w:val="center"/>
          </w:tcPr>
          <w:p>
            <w:pPr>
              <w:pStyle w:val="9"/>
            </w:pPr>
            <w:r>
              <w:t>3.75</w:t>
            </w:r>
          </w:p>
        </w:tc>
        <w:tc>
          <w:tcPr>
            <w:tcW w:w="3544" w:type="dxa"/>
            <w:gridSpan w:val="2"/>
            <w:vAlign w:val="center"/>
          </w:tcPr>
          <w:p>
            <w:pPr>
              <w:pStyle w:val="9"/>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1.调解、仲裁土地流转纠纷</w:t>
            </w:r>
          </w:p>
          <w:p>
            <w:pPr>
              <w:pStyle w:val="10"/>
            </w:pPr>
            <w:r>
              <w:t>2.调解、仲裁土地承包纠纷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调解、仲裁案件数量</w:t>
            </w:r>
          </w:p>
        </w:tc>
        <w:tc>
          <w:tcPr>
            <w:tcW w:w="5386" w:type="dxa"/>
            <w:vAlign w:val="center"/>
          </w:tcPr>
          <w:p>
            <w:pPr>
              <w:pStyle w:val="10"/>
            </w:pPr>
            <w:r>
              <w:t>调解仲裁土地承包流转纠纷案件数量</w:t>
            </w:r>
          </w:p>
        </w:tc>
        <w:tc>
          <w:tcPr>
            <w:tcW w:w="2268" w:type="dxa"/>
            <w:vAlign w:val="center"/>
          </w:tcPr>
          <w:p>
            <w:pPr>
              <w:pStyle w:val="10"/>
            </w:pPr>
            <w:r>
              <w:t>≥17个</w:t>
            </w:r>
          </w:p>
        </w:tc>
        <w:tc>
          <w:tcPr>
            <w:tcW w:w="1276" w:type="dxa"/>
            <w:vAlign w:val="center"/>
          </w:tcPr>
          <w:p>
            <w:pPr>
              <w:pStyle w:val="10"/>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调解仲裁纠纷案件及时率</w:t>
            </w:r>
          </w:p>
        </w:tc>
        <w:tc>
          <w:tcPr>
            <w:tcW w:w="5386" w:type="dxa"/>
            <w:vAlign w:val="center"/>
          </w:tcPr>
          <w:p>
            <w:pPr>
              <w:pStyle w:val="10"/>
            </w:pPr>
            <w:r>
              <w:t>调解仲裁土地承包流转纠纷案件及时率</w:t>
            </w:r>
          </w:p>
        </w:tc>
        <w:tc>
          <w:tcPr>
            <w:tcW w:w="2268" w:type="dxa"/>
            <w:vAlign w:val="center"/>
          </w:tcPr>
          <w:p>
            <w:pPr>
              <w:pStyle w:val="10"/>
            </w:pPr>
            <w:r>
              <w:t>≥99%</w:t>
            </w:r>
          </w:p>
        </w:tc>
        <w:tc>
          <w:tcPr>
            <w:tcW w:w="1276" w:type="dxa"/>
            <w:vAlign w:val="center"/>
          </w:tcPr>
          <w:p>
            <w:pPr>
              <w:pStyle w:val="10"/>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调解仲裁案件时限</w:t>
            </w:r>
          </w:p>
        </w:tc>
        <w:tc>
          <w:tcPr>
            <w:tcW w:w="5386" w:type="dxa"/>
            <w:vAlign w:val="center"/>
          </w:tcPr>
          <w:p>
            <w:pPr>
              <w:pStyle w:val="10"/>
            </w:pPr>
            <w:r>
              <w:t>调解仲裁案件时限</w:t>
            </w:r>
          </w:p>
        </w:tc>
        <w:tc>
          <w:tcPr>
            <w:tcW w:w="2268" w:type="dxa"/>
            <w:vAlign w:val="center"/>
          </w:tcPr>
          <w:p>
            <w:pPr>
              <w:pStyle w:val="10"/>
            </w:pPr>
            <w:r>
              <w:t>≤90天</w:t>
            </w:r>
          </w:p>
        </w:tc>
        <w:tc>
          <w:tcPr>
            <w:tcW w:w="1276" w:type="dxa"/>
            <w:vAlign w:val="center"/>
          </w:tcPr>
          <w:p>
            <w:pPr>
              <w:pStyle w:val="10"/>
            </w:pPr>
            <w:r>
              <w:t>法律规定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调解仲裁案件成本</w:t>
            </w:r>
          </w:p>
        </w:tc>
        <w:tc>
          <w:tcPr>
            <w:tcW w:w="5386" w:type="dxa"/>
            <w:vAlign w:val="center"/>
          </w:tcPr>
          <w:p>
            <w:pPr>
              <w:pStyle w:val="10"/>
            </w:pPr>
            <w:r>
              <w:t>调解仲裁每起案件费用成本</w:t>
            </w:r>
          </w:p>
        </w:tc>
        <w:tc>
          <w:tcPr>
            <w:tcW w:w="2268" w:type="dxa"/>
            <w:vAlign w:val="center"/>
          </w:tcPr>
          <w:p>
            <w:pPr>
              <w:pStyle w:val="10"/>
            </w:pPr>
            <w:r>
              <w:t>≤3000元</w:t>
            </w:r>
          </w:p>
        </w:tc>
        <w:tc>
          <w:tcPr>
            <w:tcW w:w="1276" w:type="dxa"/>
            <w:vAlign w:val="center"/>
          </w:tcPr>
          <w:p>
            <w:pPr>
              <w:pStyle w:val="10"/>
            </w:pPr>
            <w:r>
              <w:t>区仲裁章程要求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持续促进农村社会稳定</w:t>
            </w:r>
          </w:p>
        </w:tc>
        <w:tc>
          <w:tcPr>
            <w:tcW w:w="5386" w:type="dxa"/>
            <w:vAlign w:val="center"/>
          </w:tcPr>
          <w:p>
            <w:pPr>
              <w:pStyle w:val="10"/>
            </w:pPr>
            <w:r>
              <w:t>持续促进农村社会稳定</w:t>
            </w:r>
          </w:p>
        </w:tc>
        <w:tc>
          <w:tcPr>
            <w:tcW w:w="2268" w:type="dxa"/>
            <w:vAlign w:val="center"/>
          </w:tcPr>
          <w:p>
            <w:pPr>
              <w:pStyle w:val="10"/>
            </w:pPr>
            <w:r>
              <w:t>≥1年</w:t>
            </w:r>
          </w:p>
        </w:tc>
        <w:tc>
          <w:tcPr>
            <w:tcW w:w="1276" w:type="dxa"/>
            <w:vAlign w:val="center"/>
          </w:tcPr>
          <w:p>
            <w:pPr>
              <w:pStyle w:val="10"/>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当事人满意度</w:t>
            </w:r>
          </w:p>
        </w:tc>
        <w:tc>
          <w:tcPr>
            <w:tcW w:w="5386" w:type="dxa"/>
            <w:vAlign w:val="center"/>
          </w:tcPr>
          <w:p>
            <w:pPr>
              <w:pStyle w:val="10"/>
            </w:pPr>
            <w:r>
              <w:t>维护双方当事人的合法权益</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25、农药包装废弃物回收与处理绩效目标表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13020825P00008910004Y</w:t>
            </w:r>
          </w:p>
        </w:tc>
        <w:tc>
          <w:tcPr>
            <w:tcW w:w="2835" w:type="dxa"/>
            <w:vAlign w:val="center"/>
          </w:tcPr>
          <w:p>
            <w:pPr>
              <w:pStyle w:val="8"/>
            </w:pPr>
            <w:r>
              <w:t>项目名称</w:t>
            </w:r>
          </w:p>
        </w:tc>
        <w:tc>
          <w:tcPr>
            <w:tcW w:w="6095" w:type="dxa"/>
            <w:gridSpan w:val="3"/>
            <w:vAlign w:val="center"/>
          </w:tcPr>
          <w:p>
            <w:pPr>
              <w:pStyle w:val="10"/>
            </w:pPr>
            <w:r>
              <w:t>农药包装废弃物回收与处理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春夏秋三季回收，冬季集中收集处理，使处理率达到100%；避免污染农田，保护环境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1.25</w:t>
            </w:r>
          </w:p>
        </w:tc>
        <w:tc>
          <w:tcPr>
            <w:tcW w:w="2835" w:type="dxa"/>
            <w:vAlign w:val="center"/>
          </w:tcPr>
          <w:p>
            <w:pPr>
              <w:pStyle w:val="9"/>
            </w:pPr>
            <w:r>
              <w:t>2.50</w:t>
            </w:r>
          </w:p>
        </w:tc>
        <w:tc>
          <w:tcPr>
            <w:tcW w:w="2551" w:type="dxa"/>
            <w:vAlign w:val="center"/>
          </w:tcPr>
          <w:p>
            <w:pPr>
              <w:pStyle w:val="9"/>
            </w:pPr>
            <w:r>
              <w:t>3.75</w:t>
            </w:r>
          </w:p>
        </w:tc>
        <w:tc>
          <w:tcPr>
            <w:tcW w:w="3544" w:type="dxa"/>
            <w:gridSpan w:val="2"/>
            <w:vAlign w:val="center"/>
          </w:tcPr>
          <w:p>
            <w:pPr>
              <w:pStyle w:val="9"/>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1.春夏秋三季回收，冬季集中收集处理，使处理率达到100%</w:t>
            </w:r>
          </w:p>
          <w:p>
            <w:pPr>
              <w:pStyle w:val="10"/>
            </w:pPr>
            <w:r>
              <w:t>2.避免污染农田，保护环境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回收处理数量</w:t>
            </w:r>
          </w:p>
        </w:tc>
        <w:tc>
          <w:tcPr>
            <w:tcW w:w="5386" w:type="dxa"/>
            <w:vAlign w:val="center"/>
          </w:tcPr>
          <w:p>
            <w:pPr>
              <w:pStyle w:val="10"/>
            </w:pPr>
            <w:r>
              <w:t>农药包装废弃物回收数量</w:t>
            </w:r>
          </w:p>
        </w:tc>
        <w:tc>
          <w:tcPr>
            <w:tcW w:w="2268" w:type="dxa"/>
            <w:vAlign w:val="center"/>
          </w:tcPr>
          <w:p>
            <w:pPr>
              <w:pStyle w:val="10"/>
            </w:pPr>
            <w:r>
              <w:t>≥21吨</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回收处理完成</w:t>
            </w:r>
          </w:p>
        </w:tc>
        <w:tc>
          <w:tcPr>
            <w:tcW w:w="5386" w:type="dxa"/>
            <w:vAlign w:val="center"/>
          </w:tcPr>
          <w:p>
            <w:pPr>
              <w:pStyle w:val="10"/>
            </w:pPr>
            <w:r>
              <w:t>回收处理完成率</w:t>
            </w:r>
          </w:p>
        </w:tc>
        <w:tc>
          <w:tcPr>
            <w:tcW w:w="2268" w:type="dxa"/>
            <w:vAlign w:val="center"/>
          </w:tcPr>
          <w:p>
            <w:pPr>
              <w:pStyle w:val="10"/>
            </w:pPr>
            <w:r>
              <w:t>≥95%</w:t>
            </w:r>
          </w:p>
        </w:tc>
        <w:tc>
          <w:tcPr>
            <w:tcW w:w="1276" w:type="dxa"/>
            <w:vAlign w:val="center"/>
          </w:tcPr>
          <w:p>
            <w:pPr>
              <w:pStyle w:val="10"/>
            </w:pPr>
            <w:r>
              <w:t>方案要求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回收处理时限</w:t>
            </w:r>
          </w:p>
        </w:tc>
        <w:tc>
          <w:tcPr>
            <w:tcW w:w="5386" w:type="dxa"/>
            <w:vAlign w:val="center"/>
          </w:tcPr>
          <w:p>
            <w:pPr>
              <w:pStyle w:val="10"/>
            </w:pPr>
            <w:r>
              <w:t>春夏秋三季回收，冬季集中收集处理</w:t>
            </w:r>
          </w:p>
        </w:tc>
        <w:tc>
          <w:tcPr>
            <w:tcW w:w="2268" w:type="dxa"/>
            <w:vAlign w:val="center"/>
          </w:tcPr>
          <w:p>
            <w:pPr>
              <w:pStyle w:val="10"/>
            </w:pPr>
            <w:r>
              <w:t>2025年底完成</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回收处理费用</w:t>
            </w:r>
          </w:p>
        </w:tc>
        <w:tc>
          <w:tcPr>
            <w:tcW w:w="5386" w:type="dxa"/>
            <w:vAlign w:val="center"/>
          </w:tcPr>
          <w:p>
            <w:pPr>
              <w:pStyle w:val="10"/>
            </w:pPr>
            <w:r>
              <w:t>农药包装废弃物回收每吨处理费用</w:t>
            </w:r>
          </w:p>
        </w:tc>
        <w:tc>
          <w:tcPr>
            <w:tcW w:w="2268" w:type="dxa"/>
            <w:vAlign w:val="center"/>
          </w:tcPr>
          <w:p>
            <w:pPr>
              <w:pStyle w:val="10"/>
            </w:pPr>
            <w:r>
              <w:t>≤2万元</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粮食损失率</w:t>
            </w:r>
          </w:p>
        </w:tc>
        <w:tc>
          <w:tcPr>
            <w:tcW w:w="5386" w:type="dxa"/>
            <w:vAlign w:val="center"/>
          </w:tcPr>
          <w:p>
            <w:pPr>
              <w:pStyle w:val="10"/>
            </w:pPr>
            <w:r>
              <w:t>降低粮食损失率</w:t>
            </w:r>
          </w:p>
        </w:tc>
        <w:tc>
          <w:tcPr>
            <w:tcW w:w="2268" w:type="dxa"/>
            <w:vAlign w:val="center"/>
          </w:tcPr>
          <w:p>
            <w:pPr>
              <w:pStyle w:val="10"/>
            </w:pPr>
            <w:r>
              <w:t>≤5%</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农户满意度</w:t>
            </w:r>
          </w:p>
        </w:tc>
        <w:tc>
          <w:tcPr>
            <w:tcW w:w="5386" w:type="dxa"/>
            <w:vAlign w:val="center"/>
          </w:tcPr>
          <w:p>
            <w:pPr>
              <w:pStyle w:val="10"/>
            </w:pPr>
            <w:r>
              <w:t>农户满意度</w:t>
            </w:r>
          </w:p>
        </w:tc>
        <w:tc>
          <w:tcPr>
            <w:tcW w:w="2268" w:type="dxa"/>
            <w:vAlign w:val="center"/>
          </w:tcPr>
          <w:p>
            <w:pPr>
              <w:pStyle w:val="10"/>
            </w:pPr>
            <w:r>
              <w:t>≥95%</w:t>
            </w:r>
          </w:p>
        </w:tc>
        <w:tc>
          <w:tcPr>
            <w:tcW w:w="1276" w:type="dxa"/>
            <w:vAlign w:val="center"/>
          </w:tcPr>
          <w:p>
            <w:pPr>
              <w:pStyle w:val="10"/>
            </w:pPr>
            <w:r>
              <w:t>现场及电话回访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26、农业综合行政执法制式服装和标志经费绩效目标表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13020825P00009110005C</w:t>
            </w:r>
          </w:p>
        </w:tc>
        <w:tc>
          <w:tcPr>
            <w:tcW w:w="2835" w:type="dxa"/>
            <w:vAlign w:val="center"/>
          </w:tcPr>
          <w:p>
            <w:pPr>
              <w:pStyle w:val="8"/>
            </w:pPr>
            <w:r>
              <w:t>项目名称</w:t>
            </w:r>
          </w:p>
        </w:tc>
        <w:tc>
          <w:tcPr>
            <w:tcW w:w="6095" w:type="dxa"/>
            <w:gridSpan w:val="3"/>
            <w:vAlign w:val="center"/>
          </w:tcPr>
          <w:p>
            <w:pPr>
              <w:pStyle w:val="10"/>
            </w:pPr>
            <w:r>
              <w:t>农业综合行政执法制式服装和标志经费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7.27</w:t>
            </w:r>
          </w:p>
        </w:tc>
        <w:tc>
          <w:tcPr>
            <w:tcW w:w="2835" w:type="dxa"/>
            <w:vAlign w:val="center"/>
          </w:tcPr>
          <w:p>
            <w:pPr>
              <w:pStyle w:val="8"/>
            </w:pPr>
            <w:r>
              <w:t>其中：财政    资金</w:t>
            </w:r>
          </w:p>
        </w:tc>
        <w:tc>
          <w:tcPr>
            <w:tcW w:w="2551" w:type="dxa"/>
            <w:vAlign w:val="center"/>
          </w:tcPr>
          <w:p>
            <w:pPr>
              <w:pStyle w:val="10"/>
            </w:pPr>
            <w:r>
              <w:t>7.27</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执法人员服装配发率达到100%；加强队伍建设、推进规范文明执法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7.27</w:t>
            </w:r>
          </w:p>
        </w:tc>
        <w:tc>
          <w:tcPr>
            <w:tcW w:w="2551" w:type="dxa"/>
            <w:vAlign w:val="center"/>
          </w:tcPr>
          <w:p>
            <w:pPr>
              <w:pStyle w:val="9"/>
            </w:pPr>
            <w:r>
              <w:t>7.27</w:t>
            </w:r>
          </w:p>
        </w:tc>
        <w:tc>
          <w:tcPr>
            <w:tcW w:w="3544" w:type="dxa"/>
            <w:gridSpan w:val="2"/>
            <w:vAlign w:val="center"/>
          </w:tcPr>
          <w:p>
            <w:pPr>
              <w:pStyle w:val="9"/>
            </w:pPr>
            <w:r>
              <w:t>7.27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1.执法人员服装配发率达到100%</w:t>
            </w:r>
          </w:p>
          <w:p>
            <w:pPr>
              <w:pStyle w:val="10"/>
            </w:pPr>
            <w:r>
              <w:t>2.加强队伍建设、推进规范文明执法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配发人数</w:t>
            </w:r>
          </w:p>
        </w:tc>
        <w:tc>
          <w:tcPr>
            <w:tcW w:w="5386" w:type="dxa"/>
            <w:vAlign w:val="center"/>
          </w:tcPr>
          <w:p>
            <w:pPr>
              <w:pStyle w:val="10"/>
            </w:pPr>
            <w:r>
              <w:t>配发制式执法服装人数</w:t>
            </w:r>
          </w:p>
        </w:tc>
        <w:tc>
          <w:tcPr>
            <w:tcW w:w="2268" w:type="dxa"/>
            <w:vAlign w:val="center"/>
          </w:tcPr>
          <w:p>
            <w:pPr>
              <w:pStyle w:val="10"/>
            </w:pPr>
            <w:r>
              <w:t>≥40人</w:t>
            </w:r>
          </w:p>
        </w:tc>
        <w:tc>
          <w:tcPr>
            <w:tcW w:w="1276" w:type="dxa"/>
            <w:vAlign w:val="center"/>
          </w:tcPr>
          <w:p>
            <w:pPr>
              <w:pStyle w:val="10"/>
            </w:pPr>
            <w:r>
              <w:t>方案要求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服装配发率</w:t>
            </w:r>
          </w:p>
        </w:tc>
        <w:tc>
          <w:tcPr>
            <w:tcW w:w="5386" w:type="dxa"/>
            <w:vAlign w:val="center"/>
          </w:tcPr>
          <w:p>
            <w:pPr>
              <w:pStyle w:val="10"/>
            </w:pPr>
            <w:r>
              <w:t>实际配发制式执法服装人数比例</w:t>
            </w:r>
          </w:p>
        </w:tc>
        <w:tc>
          <w:tcPr>
            <w:tcW w:w="2268" w:type="dxa"/>
            <w:vAlign w:val="center"/>
          </w:tcPr>
          <w:p>
            <w:pPr>
              <w:pStyle w:val="10"/>
            </w:pPr>
            <w:r>
              <w:t>≥99%</w:t>
            </w:r>
          </w:p>
        </w:tc>
        <w:tc>
          <w:tcPr>
            <w:tcW w:w="1276" w:type="dxa"/>
            <w:vAlign w:val="center"/>
          </w:tcPr>
          <w:p>
            <w:pPr>
              <w:pStyle w:val="10"/>
            </w:pPr>
            <w:r>
              <w:t>方案要求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发放时限</w:t>
            </w:r>
          </w:p>
        </w:tc>
        <w:tc>
          <w:tcPr>
            <w:tcW w:w="5386" w:type="dxa"/>
            <w:vAlign w:val="center"/>
          </w:tcPr>
          <w:p>
            <w:pPr>
              <w:pStyle w:val="10"/>
            </w:pPr>
            <w:r>
              <w:t>配发制式执法服装完成的时限</w:t>
            </w:r>
          </w:p>
        </w:tc>
        <w:tc>
          <w:tcPr>
            <w:tcW w:w="2268" w:type="dxa"/>
            <w:vAlign w:val="center"/>
          </w:tcPr>
          <w:p>
            <w:pPr>
              <w:pStyle w:val="10"/>
            </w:pPr>
            <w:r>
              <w:t>2025年底完成</w:t>
            </w:r>
          </w:p>
        </w:tc>
        <w:tc>
          <w:tcPr>
            <w:tcW w:w="1276" w:type="dxa"/>
            <w:vAlign w:val="center"/>
          </w:tcPr>
          <w:p>
            <w:pPr>
              <w:pStyle w:val="10"/>
            </w:pPr>
            <w:r>
              <w:t>方案要求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人均服装成本</w:t>
            </w:r>
          </w:p>
        </w:tc>
        <w:tc>
          <w:tcPr>
            <w:tcW w:w="5386" w:type="dxa"/>
            <w:vAlign w:val="center"/>
          </w:tcPr>
          <w:p>
            <w:pPr>
              <w:pStyle w:val="10"/>
            </w:pPr>
            <w:r>
              <w:t>丰润区为北温区</w:t>
            </w:r>
          </w:p>
        </w:tc>
        <w:tc>
          <w:tcPr>
            <w:tcW w:w="2268" w:type="dxa"/>
            <w:vAlign w:val="center"/>
          </w:tcPr>
          <w:p>
            <w:pPr>
              <w:pStyle w:val="10"/>
            </w:pPr>
            <w:r>
              <w:t>≤4100元/人</w:t>
            </w:r>
          </w:p>
        </w:tc>
        <w:tc>
          <w:tcPr>
            <w:tcW w:w="1276" w:type="dxa"/>
            <w:vAlign w:val="center"/>
          </w:tcPr>
          <w:p>
            <w:pPr>
              <w:pStyle w:val="10"/>
            </w:pPr>
            <w:r>
              <w:t>方案要求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社会认可度</w:t>
            </w:r>
          </w:p>
        </w:tc>
        <w:tc>
          <w:tcPr>
            <w:tcW w:w="5386" w:type="dxa"/>
            <w:vAlign w:val="center"/>
          </w:tcPr>
          <w:p>
            <w:pPr>
              <w:pStyle w:val="10"/>
            </w:pPr>
            <w:r>
              <w:t>着制式服装执法，得到社会广泛认可</w:t>
            </w:r>
          </w:p>
        </w:tc>
        <w:tc>
          <w:tcPr>
            <w:tcW w:w="2268" w:type="dxa"/>
            <w:vAlign w:val="center"/>
          </w:tcPr>
          <w:p>
            <w:pPr>
              <w:pStyle w:val="10"/>
            </w:pPr>
            <w:r>
              <w:t>≥80%</w:t>
            </w:r>
          </w:p>
        </w:tc>
        <w:tc>
          <w:tcPr>
            <w:tcW w:w="1276" w:type="dxa"/>
            <w:vAlign w:val="center"/>
          </w:tcPr>
          <w:p>
            <w:pPr>
              <w:pStyle w:val="10"/>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持续推进规范文明执法</w:t>
            </w:r>
          </w:p>
        </w:tc>
        <w:tc>
          <w:tcPr>
            <w:tcW w:w="5386" w:type="dxa"/>
            <w:vAlign w:val="center"/>
          </w:tcPr>
          <w:p>
            <w:pPr>
              <w:pStyle w:val="10"/>
            </w:pPr>
            <w:r>
              <w:t>持续推进规范文明执法</w:t>
            </w:r>
          </w:p>
        </w:tc>
        <w:tc>
          <w:tcPr>
            <w:tcW w:w="2268" w:type="dxa"/>
            <w:vAlign w:val="center"/>
          </w:tcPr>
          <w:p>
            <w:pPr>
              <w:pStyle w:val="10"/>
            </w:pPr>
            <w:r>
              <w:t>≥3年</w:t>
            </w:r>
          </w:p>
        </w:tc>
        <w:tc>
          <w:tcPr>
            <w:tcW w:w="1276" w:type="dxa"/>
            <w:vAlign w:val="center"/>
          </w:tcPr>
          <w:p>
            <w:pPr>
              <w:pStyle w:val="10"/>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执法人员满意度</w:t>
            </w:r>
          </w:p>
        </w:tc>
        <w:tc>
          <w:tcPr>
            <w:tcW w:w="5386" w:type="dxa"/>
            <w:vAlign w:val="center"/>
          </w:tcPr>
          <w:p>
            <w:pPr>
              <w:pStyle w:val="10"/>
            </w:pPr>
            <w:r>
              <w:t>执法人员满意度</w:t>
            </w:r>
          </w:p>
        </w:tc>
        <w:tc>
          <w:tcPr>
            <w:tcW w:w="2268" w:type="dxa"/>
            <w:vAlign w:val="center"/>
          </w:tcPr>
          <w:p>
            <w:pPr>
              <w:pStyle w:val="10"/>
            </w:pPr>
            <w:r>
              <w:t>≥95%</w:t>
            </w:r>
          </w:p>
        </w:tc>
        <w:tc>
          <w:tcPr>
            <w:tcW w:w="1276" w:type="dxa"/>
            <w:vAlign w:val="center"/>
          </w:tcPr>
          <w:p>
            <w:pPr>
              <w:pStyle w:val="10"/>
            </w:pPr>
            <w:r>
              <w:t>现场及电话回访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27、实验室废弃物处理经费绩效目标表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13020825P00005010006D</w:t>
            </w:r>
          </w:p>
        </w:tc>
        <w:tc>
          <w:tcPr>
            <w:tcW w:w="2835" w:type="dxa"/>
            <w:vAlign w:val="center"/>
          </w:tcPr>
          <w:p>
            <w:pPr>
              <w:pStyle w:val="8"/>
            </w:pPr>
            <w:r>
              <w:t>项目名称</w:t>
            </w:r>
          </w:p>
        </w:tc>
        <w:tc>
          <w:tcPr>
            <w:tcW w:w="6095" w:type="dxa"/>
            <w:gridSpan w:val="3"/>
            <w:vAlign w:val="center"/>
          </w:tcPr>
          <w:p>
            <w:pPr>
              <w:pStyle w:val="10"/>
            </w:pPr>
            <w:r>
              <w:t>实验室废弃物处理经费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保证实验室废弃物不外泄，避免重大动物疫病发生；保证环境生物安全，防止病毒扩散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0.50</w:t>
            </w:r>
          </w:p>
        </w:tc>
        <w:tc>
          <w:tcPr>
            <w:tcW w:w="2835" w:type="dxa"/>
            <w:vAlign w:val="center"/>
          </w:tcPr>
          <w:p>
            <w:pPr>
              <w:pStyle w:val="9"/>
            </w:pPr>
            <w:r>
              <w:t>1.00</w:t>
            </w:r>
          </w:p>
        </w:tc>
        <w:tc>
          <w:tcPr>
            <w:tcW w:w="2551" w:type="dxa"/>
            <w:vAlign w:val="center"/>
          </w:tcPr>
          <w:p>
            <w:pPr>
              <w:pStyle w:val="9"/>
            </w:pPr>
            <w:r>
              <w:t>1.50</w:t>
            </w:r>
          </w:p>
        </w:tc>
        <w:tc>
          <w:tcPr>
            <w:tcW w:w="3544" w:type="dxa"/>
            <w:gridSpan w:val="2"/>
            <w:vAlign w:val="center"/>
          </w:tcPr>
          <w:p>
            <w:pPr>
              <w:pStyle w:val="9"/>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1.保证环境生物安全，防止病毒扩散</w:t>
            </w:r>
          </w:p>
          <w:p>
            <w:pPr>
              <w:pStyle w:val="10"/>
            </w:pPr>
            <w:r>
              <w:t>2.保证实验室废弃物不外泄，避免重大动物疫病发生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实验室处理废物数量</w:t>
            </w:r>
          </w:p>
        </w:tc>
        <w:tc>
          <w:tcPr>
            <w:tcW w:w="5386" w:type="dxa"/>
            <w:vAlign w:val="center"/>
          </w:tcPr>
          <w:p>
            <w:pPr>
              <w:pStyle w:val="10"/>
            </w:pPr>
            <w:r>
              <w:t>处理实验室废弃物数量</w:t>
            </w:r>
          </w:p>
        </w:tc>
        <w:tc>
          <w:tcPr>
            <w:tcW w:w="2268" w:type="dxa"/>
            <w:vAlign w:val="center"/>
          </w:tcPr>
          <w:p>
            <w:pPr>
              <w:pStyle w:val="10"/>
            </w:pPr>
            <w:r>
              <w:t>≥1000公斤</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废弃物处理率</w:t>
            </w:r>
          </w:p>
        </w:tc>
        <w:tc>
          <w:tcPr>
            <w:tcW w:w="5386" w:type="dxa"/>
            <w:vAlign w:val="center"/>
          </w:tcPr>
          <w:p>
            <w:pPr>
              <w:pStyle w:val="10"/>
            </w:pPr>
            <w:r>
              <w:t>实验室废弃物处理率</w:t>
            </w:r>
          </w:p>
        </w:tc>
        <w:tc>
          <w:tcPr>
            <w:tcW w:w="2268" w:type="dxa"/>
            <w:vAlign w:val="center"/>
          </w:tcPr>
          <w:p>
            <w:pPr>
              <w:pStyle w:val="10"/>
            </w:pPr>
            <w:r>
              <w:t>≥99%</w:t>
            </w:r>
          </w:p>
        </w:tc>
        <w:tc>
          <w:tcPr>
            <w:tcW w:w="1276" w:type="dxa"/>
            <w:vAlign w:val="center"/>
          </w:tcPr>
          <w:p>
            <w:pPr>
              <w:pStyle w:val="10"/>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废弃物处理时效</w:t>
            </w:r>
          </w:p>
        </w:tc>
        <w:tc>
          <w:tcPr>
            <w:tcW w:w="5386" w:type="dxa"/>
            <w:vAlign w:val="center"/>
          </w:tcPr>
          <w:p>
            <w:pPr>
              <w:pStyle w:val="10"/>
            </w:pPr>
            <w:r>
              <w:t>实验室完毕后处理废弃物</w:t>
            </w:r>
          </w:p>
        </w:tc>
        <w:tc>
          <w:tcPr>
            <w:tcW w:w="2268" w:type="dxa"/>
            <w:vAlign w:val="center"/>
          </w:tcPr>
          <w:p>
            <w:pPr>
              <w:pStyle w:val="10"/>
            </w:pPr>
            <w:r>
              <w:t>≥99%</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废弃物处理成本</w:t>
            </w:r>
          </w:p>
        </w:tc>
        <w:tc>
          <w:tcPr>
            <w:tcW w:w="5386" w:type="dxa"/>
            <w:vAlign w:val="center"/>
          </w:tcPr>
          <w:p>
            <w:pPr>
              <w:pStyle w:val="10"/>
            </w:pPr>
            <w:r>
              <w:t>实验室废弃物无害化处理成本</w:t>
            </w:r>
          </w:p>
        </w:tc>
        <w:tc>
          <w:tcPr>
            <w:tcW w:w="2268" w:type="dxa"/>
            <w:vAlign w:val="center"/>
          </w:tcPr>
          <w:p>
            <w:pPr>
              <w:pStyle w:val="10"/>
            </w:pPr>
            <w:r>
              <w:t>≤30元/公斤</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生物安全</w:t>
            </w:r>
          </w:p>
        </w:tc>
        <w:tc>
          <w:tcPr>
            <w:tcW w:w="5386" w:type="dxa"/>
            <w:vAlign w:val="center"/>
          </w:tcPr>
          <w:p>
            <w:pPr>
              <w:pStyle w:val="10"/>
            </w:pPr>
            <w:r>
              <w:t>保证实验室废弃物无外泄，废弃物处置率</w:t>
            </w:r>
          </w:p>
        </w:tc>
        <w:tc>
          <w:tcPr>
            <w:tcW w:w="2268" w:type="dxa"/>
            <w:vAlign w:val="center"/>
          </w:tcPr>
          <w:p>
            <w:pPr>
              <w:pStyle w:val="10"/>
            </w:pPr>
            <w:r>
              <w:t>≥99%</w:t>
            </w:r>
          </w:p>
        </w:tc>
        <w:tc>
          <w:tcPr>
            <w:tcW w:w="1276" w:type="dxa"/>
            <w:vAlign w:val="center"/>
          </w:tcPr>
          <w:p>
            <w:pPr>
              <w:pStyle w:val="10"/>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防止病毒扩散</w:t>
            </w:r>
          </w:p>
        </w:tc>
        <w:tc>
          <w:tcPr>
            <w:tcW w:w="5386" w:type="dxa"/>
            <w:vAlign w:val="center"/>
          </w:tcPr>
          <w:p>
            <w:pPr>
              <w:pStyle w:val="10"/>
            </w:pPr>
            <w:r>
              <w:t>保证实验室废弃物无外泄，废弃物处置率</w:t>
            </w:r>
          </w:p>
        </w:tc>
        <w:tc>
          <w:tcPr>
            <w:tcW w:w="2268" w:type="dxa"/>
            <w:vAlign w:val="center"/>
          </w:tcPr>
          <w:p>
            <w:pPr>
              <w:pStyle w:val="10"/>
            </w:pPr>
            <w:r>
              <w:t>≥99%</w:t>
            </w:r>
          </w:p>
        </w:tc>
        <w:tc>
          <w:tcPr>
            <w:tcW w:w="1276" w:type="dxa"/>
            <w:vAlign w:val="center"/>
          </w:tcPr>
          <w:p>
            <w:pPr>
              <w:pStyle w:val="10"/>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养殖户满意度</w:t>
            </w:r>
          </w:p>
        </w:tc>
        <w:tc>
          <w:tcPr>
            <w:tcW w:w="5386" w:type="dxa"/>
            <w:vAlign w:val="center"/>
          </w:tcPr>
          <w:p>
            <w:pPr>
              <w:pStyle w:val="10"/>
            </w:pPr>
            <w:r>
              <w:t>养殖户满意度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28、瘦肉精常态化检测卡绩效目标表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13020825P000088100049</w:t>
            </w:r>
          </w:p>
        </w:tc>
        <w:tc>
          <w:tcPr>
            <w:tcW w:w="2835" w:type="dxa"/>
            <w:vAlign w:val="center"/>
          </w:tcPr>
          <w:p>
            <w:pPr>
              <w:pStyle w:val="8"/>
            </w:pPr>
            <w:r>
              <w:t>项目名称</w:t>
            </w:r>
          </w:p>
        </w:tc>
        <w:tc>
          <w:tcPr>
            <w:tcW w:w="6095" w:type="dxa"/>
            <w:gridSpan w:val="3"/>
            <w:vAlign w:val="center"/>
          </w:tcPr>
          <w:p>
            <w:pPr>
              <w:pStyle w:val="10"/>
            </w:pPr>
            <w:r>
              <w:t>瘦肉精常态化检测卡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w:t>
            </w:r>
          </w:p>
        </w:tc>
        <w:tc>
          <w:tcPr>
            <w:tcW w:w="2835" w:type="dxa"/>
            <w:vAlign w:val="center"/>
          </w:tcPr>
          <w:p>
            <w:pPr>
              <w:pStyle w:val="8"/>
            </w:pPr>
            <w:r>
              <w:t>其中：财政    资金</w:t>
            </w:r>
          </w:p>
        </w:tc>
        <w:tc>
          <w:tcPr>
            <w:tcW w:w="2551" w:type="dxa"/>
            <w:vAlign w:val="center"/>
          </w:tcPr>
          <w:p>
            <w:pPr>
              <w:pStyle w:val="10"/>
            </w:pPr>
            <w:r>
              <w:t>10.00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开展养殖环节瘦肉精常态化检测；开展出栏环节瘦肉精常态化检测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2.50</w:t>
            </w:r>
          </w:p>
        </w:tc>
        <w:tc>
          <w:tcPr>
            <w:tcW w:w="2835" w:type="dxa"/>
            <w:vAlign w:val="center"/>
          </w:tcPr>
          <w:p>
            <w:pPr>
              <w:pStyle w:val="9"/>
            </w:pPr>
            <w:r>
              <w:t>5.00</w:t>
            </w:r>
          </w:p>
        </w:tc>
        <w:tc>
          <w:tcPr>
            <w:tcW w:w="2551" w:type="dxa"/>
            <w:vAlign w:val="center"/>
          </w:tcPr>
          <w:p>
            <w:pPr>
              <w:pStyle w:val="9"/>
            </w:pPr>
            <w:r>
              <w:t>7.50</w:t>
            </w:r>
          </w:p>
        </w:tc>
        <w:tc>
          <w:tcPr>
            <w:tcW w:w="3544" w:type="dxa"/>
            <w:gridSpan w:val="2"/>
            <w:vAlign w:val="center"/>
          </w:tcPr>
          <w:p>
            <w:pPr>
              <w:pStyle w:val="9"/>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1.开展出栏环节瘦肉精常态化检测</w:t>
            </w:r>
          </w:p>
          <w:p>
            <w:pPr>
              <w:pStyle w:val="10"/>
            </w:pPr>
            <w:r>
              <w:t>2.开展养殖环节瘦肉精常态化检测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检测次数</w:t>
            </w:r>
          </w:p>
        </w:tc>
        <w:tc>
          <w:tcPr>
            <w:tcW w:w="5386" w:type="dxa"/>
            <w:vAlign w:val="center"/>
          </w:tcPr>
          <w:p>
            <w:pPr>
              <w:pStyle w:val="10"/>
            </w:pPr>
            <w:r>
              <w:t>对养殖环节进行检测</w:t>
            </w:r>
          </w:p>
        </w:tc>
        <w:tc>
          <w:tcPr>
            <w:tcW w:w="2268" w:type="dxa"/>
            <w:vAlign w:val="center"/>
          </w:tcPr>
          <w:p>
            <w:pPr>
              <w:pStyle w:val="10"/>
            </w:pPr>
            <w:r>
              <w:t>≥10000头</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检测率</w:t>
            </w:r>
          </w:p>
        </w:tc>
        <w:tc>
          <w:tcPr>
            <w:tcW w:w="5386" w:type="dxa"/>
            <w:vAlign w:val="center"/>
          </w:tcPr>
          <w:p>
            <w:pPr>
              <w:pStyle w:val="10"/>
            </w:pPr>
            <w:r>
              <w:t>确保养殖场健康发展</w:t>
            </w:r>
          </w:p>
        </w:tc>
        <w:tc>
          <w:tcPr>
            <w:tcW w:w="2268" w:type="dxa"/>
            <w:vAlign w:val="center"/>
          </w:tcPr>
          <w:p>
            <w:pPr>
              <w:pStyle w:val="10"/>
            </w:pPr>
            <w:r>
              <w:t>≥99%</w:t>
            </w:r>
          </w:p>
        </w:tc>
        <w:tc>
          <w:tcPr>
            <w:tcW w:w="1276" w:type="dxa"/>
            <w:vAlign w:val="center"/>
          </w:tcPr>
          <w:p>
            <w:pPr>
              <w:pStyle w:val="10"/>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检测时限</w:t>
            </w:r>
          </w:p>
        </w:tc>
        <w:tc>
          <w:tcPr>
            <w:tcW w:w="5386" w:type="dxa"/>
            <w:vAlign w:val="center"/>
          </w:tcPr>
          <w:p>
            <w:pPr>
              <w:pStyle w:val="10"/>
            </w:pPr>
            <w:r>
              <w:t>按时完成检测任务</w:t>
            </w:r>
          </w:p>
        </w:tc>
        <w:tc>
          <w:tcPr>
            <w:tcW w:w="2268" w:type="dxa"/>
            <w:vAlign w:val="center"/>
          </w:tcPr>
          <w:p>
            <w:pPr>
              <w:pStyle w:val="10"/>
            </w:pPr>
            <w:r>
              <w:t>≥99%</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检测成本</w:t>
            </w:r>
          </w:p>
        </w:tc>
        <w:tc>
          <w:tcPr>
            <w:tcW w:w="5386" w:type="dxa"/>
            <w:vAlign w:val="center"/>
          </w:tcPr>
          <w:p>
            <w:pPr>
              <w:pStyle w:val="10"/>
            </w:pPr>
            <w:r>
              <w:t>检测卡</w:t>
            </w:r>
          </w:p>
        </w:tc>
        <w:tc>
          <w:tcPr>
            <w:tcW w:w="2268" w:type="dxa"/>
            <w:vAlign w:val="center"/>
          </w:tcPr>
          <w:p>
            <w:pPr>
              <w:pStyle w:val="10"/>
            </w:pPr>
            <w:r>
              <w:t>≤14元/个</w:t>
            </w:r>
          </w:p>
        </w:tc>
        <w:tc>
          <w:tcPr>
            <w:tcW w:w="1276" w:type="dxa"/>
            <w:vAlign w:val="center"/>
          </w:tcPr>
          <w:p>
            <w:pPr>
              <w:pStyle w:val="10"/>
            </w:pPr>
            <w:r>
              <w:t>厂家定价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打击瘦肉精注入</w:t>
            </w:r>
          </w:p>
        </w:tc>
        <w:tc>
          <w:tcPr>
            <w:tcW w:w="5386" w:type="dxa"/>
            <w:vAlign w:val="center"/>
          </w:tcPr>
          <w:p>
            <w:pPr>
              <w:pStyle w:val="10"/>
            </w:pPr>
            <w:r>
              <w:t>确保食品安全</w:t>
            </w:r>
          </w:p>
        </w:tc>
        <w:tc>
          <w:tcPr>
            <w:tcW w:w="2268" w:type="dxa"/>
            <w:vAlign w:val="center"/>
          </w:tcPr>
          <w:p>
            <w:pPr>
              <w:pStyle w:val="10"/>
            </w:pPr>
            <w:r>
              <w:t>≥95%</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保护养殖业</w:t>
            </w:r>
          </w:p>
        </w:tc>
        <w:tc>
          <w:tcPr>
            <w:tcW w:w="5386" w:type="dxa"/>
            <w:vAlign w:val="center"/>
          </w:tcPr>
          <w:p>
            <w:pPr>
              <w:pStyle w:val="10"/>
            </w:pPr>
            <w:r>
              <w:t>确保养殖业健康发展</w:t>
            </w:r>
          </w:p>
        </w:tc>
        <w:tc>
          <w:tcPr>
            <w:tcW w:w="2268" w:type="dxa"/>
            <w:vAlign w:val="center"/>
          </w:tcPr>
          <w:p>
            <w:pPr>
              <w:pStyle w:val="10"/>
            </w:pPr>
            <w:r>
              <w:t>≥95%</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养殖户满意度</w:t>
            </w:r>
          </w:p>
        </w:tc>
        <w:tc>
          <w:tcPr>
            <w:tcW w:w="5386" w:type="dxa"/>
            <w:vAlign w:val="center"/>
          </w:tcPr>
          <w:p>
            <w:pPr>
              <w:pStyle w:val="10"/>
            </w:pPr>
            <w:r>
              <w:t>养殖户满意度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29、唐财建【2024】109号提前下达2025年生猪调出大县奖励资金130万元绩效目标表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13020825P000083100064</w:t>
            </w:r>
          </w:p>
        </w:tc>
        <w:tc>
          <w:tcPr>
            <w:tcW w:w="2835" w:type="dxa"/>
            <w:vAlign w:val="center"/>
          </w:tcPr>
          <w:p>
            <w:pPr>
              <w:pStyle w:val="8"/>
            </w:pPr>
            <w:r>
              <w:t>项目名称</w:t>
            </w:r>
          </w:p>
        </w:tc>
        <w:tc>
          <w:tcPr>
            <w:tcW w:w="6095" w:type="dxa"/>
            <w:gridSpan w:val="3"/>
            <w:vAlign w:val="center"/>
          </w:tcPr>
          <w:p>
            <w:pPr>
              <w:pStyle w:val="10"/>
            </w:pPr>
            <w:r>
              <w:t>唐财建【2024】109号提前下达2025年生猪调出大县奖励资金130万元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130.00</w:t>
            </w:r>
          </w:p>
        </w:tc>
        <w:tc>
          <w:tcPr>
            <w:tcW w:w="2835" w:type="dxa"/>
            <w:vAlign w:val="center"/>
          </w:tcPr>
          <w:p>
            <w:pPr>
              <w:pStyle w:val="8"/>
            </w:pPr>
            <w:r>
              <w:t>其中：财政    资金</w:t>
            </w:r>
          </w:p>
        </w:tc>
        <w:tc>
          <w:tcPr>
            <w:tcW w:w="2551" w:type="dxa"/>
            <w:vAlign w:val="center"/>
          </w:tcPr>
          <w:p>
            <w:pPr>
              <w:pStyle w:val="10"/>
            </w:pPr>
            <w:r>
              <w:t>130.00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鼓励生猪养殖，增加养殖数量；提高养殖场养殖积极性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130.00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1.提高养殖场养殖积极性</w:t>
            </w:r>
          </w:p>
          <w:p>
            <w:pPr>
              <w:pStyle w:val="10"/>
            </w:pPr>
            <w:r>
              <w:t>2.鼓励生猪养殖，增加养殖数量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补贴养殖场数量</w:t>
            </w:r>
          </w:p>
        </w:tc>
        <w:tc>
          <w:tcPr>
            <w:tcW w:w="5386" w:type="dxa"/>
            <w:vAlign w:val="center"/>
          </w:tcPr>
          <w:p>
            <w:pPr>
              <w:pStyle w:val="10"/>
            </w:pPr>
            <w:r>
              <w:t>补贴养殖场数量</w:t>
            </w:r>
          </w:p>
        </w:tc>
        <w:tc>
          <w:tcPr>
            <w:tcW w:w="2268" w:type="dxa"/>
            <w:vAlign w:val="center"/>
          </w:tcPr>
          <w:p>
            <w:pPr>
              <w:pStyle w:val="10"/>
            </w:pPr>
            <w:r>
              <w:t>≥5个</w:t>
            </w:r>
          </w:p>
        </w:tc>
        <w:tc>
          <w:tcPr>
            <w:tcW w:w="1276" w:type="dxa"/>
            <w:vAlign w:val="center"/>
          </w:tcPr>
          <w:p>
            <w:pPr>
              <w:pStyle w:val="10"/>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补助资金发放完成率</w:t>
            </w:r>
          </w:p>
        </w:tc>
        <w:tc>
          <w:tcPr>
            <w:tcW w:w="5386" w:type="dxa"/>
            <w:vAlign w:val="center"/>
          </w:tcPr>
          <w:p>
            <w:pPr>
              <w:pStyle w:val="10"/>
            </w:pPr>
            <w:r>
              <w:t>补助资金发放完成率</w:t>
            </w:r>
          </w:p>
        </w:tc>
        <w:tc>
          <w:tcPr>
            <w:tcW w:w="2268" w:type="dxa"/>
            <w:vAlign w:val="center"/>
          </w:tcPr>
          <w:p>
            <w:pPr>
              <w:pStyle w:val="10"/>
            </w:pPr>
            <w:r>
              <w:t>≥99%</w:t>
            </w:r>
          </w:p>
        </w:tc>
        <w:tc>
          <w:tcPr>
            <w:tcW w:w="1276" w:type="dxa"/>
            <w:vAlign w:val="center"/>
          </w:tcPr>
          <w:p>
            <w:pPr>
              <w:pStyle w:val="10"/>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5386" w:type="dxa"/>
            <w:vAlign w:val="center"/>
          </w:tcPr>
          <w:p>
            <w:pPr>
              <w:pStyle w:val="10"/>
            </w:pPr>
            <w:r>
              <w:t>2025年12月底完成</w:t>
            </w:r>
          </w:p>
        </w:tc>
        <w:tc>
          <w:tcPr>
            <w:tcW w:w="2268" w:type="dxa"/>
            <w:vAlign w:val="center"/>
          </w:tcPr>
          <w:p>
            <w:pPr>
              <w:pStyle w:val="10"/>
            </w:pPr>
            <w:r>
              <w:t>2025年12月底完成</w:t>
            </w:r>
          </w:p>
        </w:tc>
        <w:tc>
          <w:tcPr>
            <w:tcW w:w="1276" w:type="dxa"/>
            <w:vAlign w:val="center"/>
          </w:tcPr>
          <w:p>
            <w:pPr>
              <w:pStyle w:val="10"/>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新建猪舍成本</w:t>
            </w:r>
          </w:p>
        </w:tc>
        <w:tc>
          <w:tcPr>
            <w:tcW w:w="5386" w:type="dxa"/>
            <w:vAlign w:val="center"/>
          </w:tcPr>
          <w:p>
            <w:pPr>
              <w:pStyle w:val="10"/>
            </w:pPr>
            <w:r>
              <w:t>新建猪舍成本</w:t>
            </w:r>
          </w:p>
        </w:tc>
        <w:tc>
          <w:tcPr>
            <w:tcW w:w="2268" w:type="dxa"/>
            <w:vAlign w:val="center"/>
          </w:tcPr>
          <w:p>
            <w:pPr>
              <w:pStyle w:val="10"/>
            </w:pPr>
            <w:r>
              <w:t>≤300元/平方米</w:t>
            </w:r>
          </w:p>
        </w:tc>
        <w:tc>
          <w:tcPr>
            <w:tcW w:w="1276" w:type="dxa"/>
            <w:vAlign w:val="center"/>
          </w:tcPr>
          <w:p>
            <w:pPr>
              <w:pStyle w:val="10"/>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提高养殖效益</w:t>
            </w:r>
          </w:p>
        </w:tc>
        <w:tc>
          <w:tcPr>
            <w:tcW w:w="5386" w:type="dxa"/>
            <w:vAlign w:val="center"/>
          </w:tcPr>
          <w:p>
            <w:pPr>
              <w:pStyle w:val="10"/>
            </w:pPr>
            <w:r>
              <w:t>提高养殖效益</w:t>
            </w:r>
          </w:p>
        </w:tc>
        <w:tc>
          <w:tcPr>
            <w:tcW w:w="2268" w:type="dxa"/>
            <w:vAlign w:val="center"/>
          </w:tcPr>
          <w:p>
            <w:pPr>
              <w:pStyle w:val="10"/>
            </w:pPr>
            <w:r>
              <w:t>≥5%</w:t>
            </w:r>
          </w:p>
        </w:tc>
        <w:tc>
          <w:tcPr>
            <w:tcW w:w="1276" w:type="dxa"/>
            <w:vAlign w:val="center"/>
          </w:tcPr>
          <w:p>
            <w:pPr>
              <w:pStyle w:val="10"/>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提高生猪存栏数量</w:t>
            </w:r>
          </w:p>
        </w:tc>
        <w:tc>
          <w:tcPr>
            <w:tcW w:w="5386" w:type="dxa"/>
            <w:vAlign w:val="center"/>
          </w:tcPr>
          <w:p>
            <w:pPr>
              <w:pStyle w:val="10"/>
            </w:pPr>
            <w:r>
              <w:t>提高生猪存栏数量</w:t>
            </w:r>
          </w:p>
        </w:tc>
        <w:tc>
          <w:tcPr>
            <w:tcW w:w="2268" w:type="dxa"/>
            <w:vAlign w:val="center"/>
          </w:tcPr>
          <w:p>
            <w:pPr>
              <w:pStyle w:val="10"/>
            </w:pPr>
            <w:r>
              <w:t>≥0.1%</w:t>
            </w:r>
          </w:p>
        </w:tc>
        <w:tc>
          <w:tcPr>
            <w:tcW w:w="1276" w:type="dxa"/>
            <w:vAlign w:val="center"/>
          </w:tcPr>
          <w:p>
            <w:pPr>
              <w:pStyle w:val="10"/>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补助对象满意度</w:t>
            </w:r>
          </w:p>
        </w:tc>
        <w:tc>
          <w:tcPr>
            <w:tcW w:w="5386" w:type="dxa"/>
            <w:vAlign w:val="center"/>
          </w:tcPr>
          <w:p>
            <w:pPr>
              <w:pStyle w:val="10"/>
            </w:pPr>
            <w:r>
              <w:t>补助对象满意度</w:t>
            </w:r>
          </w:p>
        </w:tc>
        <w:tc>
          <w:tcPr>
            <w:tcW w:w="2268" w:type="dxa"/>
            <w:vAlign w:val="center"/>
          </w:tcPr>
          <w:p>
            <w:pPr>
              <w:pStyle w:val="10"/>
            </w:pPr>
            <w:r>
              <w:t>≥95%</w:t>
            </w:r>
          </w:p>
        </w:tc>
        <w:tc>
          <w:tcPr>
            <w:tcW w:w="1276" w:type="dxa"/>
            <w:vAlign w:val="center"/>
          </w:tcPr>
          <w:p>
            <w:pPr>
              <w:pStyle w:val="10"/>
            </w:pPr>
            <w:r>
              <w:t>走访调查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30、唐财农【2023】92号提前下达2024年中央耕地建设与利用资金（7291万元）绩效目标表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13020824P00000810003D</w:t>
            </w:r>
          </w:p>
        </w:tc>
        <w:tc>
          <w:tcPr>
            <w:tcW w:w="2835" w:type="dxa"/>
            <w:vAlign w:val="center"/>
          </w:tcPr>
          <w:p>
            <w:pPr>
              <w:pStyle w:val="8"/>
            </w:pPr>
            <w:r>
              <w:t>项目名称</w:t>
            </w:r>
          </w:p>
        </w:tc>
        <w:tc>
          <w:tcPr>
            <w:tcW w:w="6095" w:type="dxa"/>
            <w:gridSpan w:val="3"/>
            <w:vAlign w:val="center"/>
          </w:tcPr>
          <w:p>
            <w:pPr>
              <w:pStyle w:val="10"/>
            </w:pPr>
            <w:r>
              <w:t>唐财农【2023】92号提前下达2024年中央耕地建设与利用资金（7291万元）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0.72</w:t>
            </w:r>
          </w:p>
        </w:tc>
        <w:tc>
          <w:tcPr>
            <w:tcW w:w="2835" w:type="dxa"/>
            <w:vAlign w:val="center"/>
          </w:tcPr>
          <w:p>
            <w:pPr>
              <w:pStyle w:val="8"/>
            </w:pPr>
            <w:r>
              <w:t>其中：财政    资金</w:t>
            </w:r>
          </w:p>
        </w:tc>
        <w:tc>
          <w:tcPr>
            <w:tcW w:w="2551" w:type="dxa"/>
            <w:vAlign w:val="center"/>
          </w:tcPr>
          <w:p>
            <w:pPr>
              <w:pStyle w:val="10"/>
            </w:pPr>
            <w:r>
              <w:t>0.72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加强耕地保护，调动农民种粮积极性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0.72</w:t>
            </w:r>
          </w:p>
        </w:tc>
        <w:tc>
          <w:tcPr>
            <w:tcW w:w="2551" w:type="dxa"/>
            <w:vAlign w:val="center"/>
          </w:tcPr>
          <w:p>
            <w:pPr>
              <w:pStyle w:val="9"/>
            </w:pPr>
            <w:r>
              <w:t xml:space="preserve"> </w:t>
            </w:r>
          </w:p>
        </w:tc>
        <w:tc>
          <w:tcPr>
            <w:tcW w:w="3544" w:type="dxa"/>
            <w:gridSpan w:val="2"/>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1.加强耕地保护</w:t>
            </w:r>
          </w:p>
          <w:p>
            <w:pPr>
              <w:pStyle w:val="10"/>
            </w:pPr>
            <w:r>
              <w:t>2.调动农民种粮积极性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补贴亩数</w:t>
            </w:r>
          </w:p>
        </w:tc>
        <w:tc>
          <w:tcPr>
            <w:tcW w:w="5386" w:type="dxa"/>
            <w:vAlign w:val="center"/>
          </w:tcPr>
          <w:p>
            <w:pPr>
              <w:pStyle w:val="10"/>
            </w:pPr>
            <w:r>
              <w:t>补贴亩数</w:t>
            </w:r>
          </w:p>
        </w:tc>
        <w:tc>
          <w:tcPr>
            <w:tcW w:w="2268" w:type="dxa"/>
            <w:vAlign w:val="center"/>
          </w:tcPr>
          <w:p>
            <w:pPr>
              <w:pStyle w:val="10"/>
            </w:pPr>
            <w:r>
              <w:t>≥76万亩</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补贴发放率</w:t>
            </w:r>
          </w:p>
        </w:tc>
        <w:tc>
          <w:tcPr>
            <w:tcW w:w="5386" w:type="dxa"/>
            <w:vAlign w:val="center"/>
          </w:tcPr>
          <w:p>
            <w:pPr>
              <w:pStyle w:val="10"/>
            </w:pPr>
            <w:r>
              <w:t>补贴发放率</w:t>
            </w:r>
          </w:p>
        </w:tc>
        <w:tc>
          <w:tcPr>
            <w:tcW w:w="2268" w:type="dxa"/>
            <w:vAlign w:val="center"/>
          </w:tcPr>
          <w:p>
            <w:pPr>
              <w:pStyle w:val="10"/>
            </w:pPr>
            <w:r>
              <w:t>≥99%</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完成时限</w:t>
            </w:r>
          </w:p>
        </w:tc>
        <w:tc>
          <w:tcPr>
            <w:tcW w:w="2268" w:type="dxa"/>
            <w:vAlign w:val="center"/>
          </w:tcPr>
          <w:p>
            <w:pPr>
              <w:pStyle w:val="10"/>
            </w:pPr>
            <w:r>
              <w:t>完成时限</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每亩补贴金额</w:t>
            </w:r>
          </w:p>
        </w:tc>
        <w:tc>
          <w:tcPr>
            <w:tcW w:w="5386" w:type="dxa"/>
            <w:vAlign w:val="center"/>
          </w:tcPr>
          <w:p>
            <w:pPr>
              <w:pStyle w:val="10"/>
            </w:pPr>
            <w:r>
              <w:t>每亩补贴金额</w:t>
            </w:r>
          </w:p>
        </w:tc>
        <w:tc>
          <w:tcPr>
            <w:tcW w:w="2268" w:type="dxa"/>
            <w:vAlign w:val="center"/>
          </w:tcPr>
          <w:p>
            <w:pPr>
              <w:pStyle w:val="10"/>
            </w:pPr>
            <w:r>
              <w:t>≤100元</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调动农民种粮积极性</w:t>
            </w:r>
          </w:p>
        </w:tc>
        <w:tc>
          <w:tcPr>
            <w:tcW w:w="5386" w:type="dxa"/>
            <w:vAlign w:val="center"/>
          </w:tcPr>
          <w:p>
            <w:pPr>
              <w:pStyle w:val="10"/>
            </w:pPr>
            <w:r>
              <w:t>调动农民种粮积极性</w:t>
            </w:r>
          </w:p>
        </w:tc>
        <w:tc>
          <w:tcPr>
            <w:tcW w:w="2268" w:type="dxa"/>
            <w:vAlign w:val="center"/>
          </w:tcPr>
          <w:p>
            <w:pPr>
              <w:pStyle w:val="10"/>
            </w:pPr>
            <w:r>
              <w:t>提升了农民种粮积极性</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提高耕地的利用效率</w:t>
            </w:r>
          </w:p>
        </w:tc>
        <w:tc>
          <w:tcPr>
            <w:tcW w:w="5386" w:type="dxa"/>
            <w:vAlign w:val="center"/>
          </w:tcPr>
          <w:p>
            <w:pPr>
              <w:pStyle w:val="10"/>
            </w:pPr>
            <w:r>
              <w:t>提高耕地的利用效率</w:t>
            </w:r>
          </w:p>
        </w:tc>
        <w:tc>
          <w:tcPr>
            <w:tcW w:w="2268" w:type="dxa"/>
            <w:vAlign w:val="center"/>
          </w:tcPr>
          <w:p>
            <w:pPr>
              <w:pStyle w:val="10"/>
            </w:pPr>
            <w:r>
              <w:t>提高耕地的利用效率</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5386" w:type="dxa"/>
            <w:vAlign w:val="center"/>
          </w:tcPr>
          <w:p>
            <w:pPr>
              <w:pStyle w:val="10"/>
            </w:pPr>
            <w:r>
              <w:t>受益对象满意度</w:t>
            </w:r>
          </w:p>
        </w:tc>
        <w:tc>
          <w:tcPr>
            <w:tcW w:w="2268" w:type="dxa"/>
            <w:vAlign w:val="center"/>
          </w:tcPr>
          <w:p>
            <w:pPr>
              <w:pStyle w:val="10"/>
            </w:pPr>
            <w:r>
              <w:t>≥95%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31、唐财农【2024】101号提前下达2025年市级农业转移支付指标（耕地质量监测与耕地质量保护提升资金）2.4万元绩效目标表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13020825P00003910004T</w:t>
            </w:r>
          </w:p>
        </w:tc>
        <w:tc>
          <w:tcPr>
            <w:tcW w:w="2835" w:type="dxa"/>
            <w:vAlign w:val="center"/>
          </w:tcPr>
          <w:p>
            <w:pPr>
              <w:pStyle w:val="8"/>
            </w:pPr>
            <w:r>
              <w:t>项目名称</w:t>
            </w:r>
          </w:p>
        </w:tc>
        <w:tc>
          <w:tcPr>
            <w:tcW w:w="6095" w:type="dxa"/>
            <w:gridSpan w:val="3"/>
            <w:vAlign w:val="center"/>
          </w:tcPr>
          <w:p>
            <w:pPr>
              <w:pStyle w:val="10"/>
            </w:pPr>
            <w:r>
              <w:t>唐财农【2024】101号提前下达2025年市级农业转移支付指标（耕地质量监测与耕地质量保护提升资金）2.4万元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2.40</w:t>
            </w:r>
          </w:p>
        </w:tc>
        <w:tc>
          <w:tcPr>
            <w:tcW w:w="2835" w:type="dxa"/>
            <w:vAlign w:val="center"/>
          </w:tcPr>
          <w:p>
            <w:pPr>
              <w:pStyle w:val="8"/>
            </w:pPr>
            <w:r>
              <w:t>其中：财政    资金</w:t>
            </w:r>
          </w:p>
        </w:tc>
        <w:tc>
          <w:tcPr>
            <w:tcW w:w="2551" w:type="dxa"/>
            <w:vAlign w:val="center"/>
          </w:tcPr>
          <w:p>
            <w:pPr>
              <w:pStyle w:val="10"/>
            </w:pPr>
            <w:r>
              <w:t>2.40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三个市级监测点的田间试验；监测点土壤养分含量检测，基本调查等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2.40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1.监测点土壤养分含量检测，基本调查等</w:t>
            </w:r>
          </w:p>
          <w:p>
            <w:pPr>
              <w:pStyle w:val="10"/>
            </w:pPr>
            <w:r>
              <w:t>2.三个市级监测点的田间试验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市级监测点的数量</w:t>
            </w:r>
          </w:p>
        </w:tc>
        <w:tc>
          <w:tcPr>
            <w:tcW w:w="5386" w:type="dxa"/>
            <w:vAlign w:val="center"/>
          </w:tcPr>
          <w:p>
            <w:pPr>
              <w:pStyle w:val="10"/>
            </w:pPr>
            <w:r>
              <w:t>市级监测点的数量</w:t>
            </w:r>
          </w:p>
        </w:tc>
        <w:tc>
          <w:tcPr>
            <w:tcW w:w="2268" w:type="dxa"/>
            <w:vAlign w:val="center"/>
          </w:tcPr>
          <w:p>
            <w:pPr>
              <w:pStyle w:val="10"/>
            </w:pPr>
            <w:r>
              <w:t>≥3个</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按市级监测点标准完成监测</w:t>
            </w:r>
          </w:p>
        </w:tc>
        <w:tc>
          <w:tcPr>
            <w:tcW w:w="5386" w:type="dxa"/>
            <w:vAlign w:val="center"/>
          </w:tcPr>
          <w:p>
            <w:pPr>
              <w:pStyle w:val="10"/>
            </w:pPr>
            <w:r>
              <w:t>按市级监测点标准完成监测</w:t>
            </w:r>
          </w:p>
        </w:tc>
        <w:tc>
          <w:tcPr>
            <w:tcW w:w="2268" w:type="dxa"/>
            <w:vAlign w:val="center"/>
          </w:tcPr>
          <w:p>
            <w:pPr>
              <w:pStyle w:val="10"/>
            </w:pPr>
            <w:r>
              <w:t>按市级监测点标准完成监测</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2025年底前完成</w:t>
            </w:r>
          </w:p>
        </w:tc>
        <w:tc>
          <w:tcPr>
            <w:tcW w:w="2268" w:type="dxa"/>
            <w:vAlign w:val="center"/>
          </w:tcPr>
          <w:p>
            <w:pPr>
              <w:pStyle w:val="10"/>
            </w:pPr>
            <w:r>
              <w:t>2025年底前完成</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每个监测点费用</w:t>
            </w:r>
          </w:p>
        </w:tc>
        <w:tc>
          <w:tcPr>
            <w:tcW w:w="5386" w:type="dxa"/>
            <w:vAlign w:val="center"/>
          </w:tcPr>
          <w:p>
            <w:pPr>
              <w:pStyle w:val="10"/>
            </w:pPr>
            <w:r>
              <w:t>每个监测点的费用</w:t>
            </w:r>
          </w:p>
        </w:tc>
        <w:tc>
          <w:tcPr>
            <w:tcW w:w="2268" w:type="dxa"/>
            <w:vAlign w:val="center"/>
          </w:tcPr>
          <w:p>
            <w:pPr>
              <w:pStyle w:val="10"/>
            </w:pPr>
            <w:r>
              <w:t>≤0.8万元</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带动施肥观念转变的农户数</w:t>
            </w:r>
          </w:p>
        </w:tc>
        <w:tc>
          <w:tcPr>
            <w:tcW w:w="5386" w:type="dxa"/>
            <w:vAlign w:val="center"/>
          </w:tcPr>
          <w:p>
            <w:pPr>
              <w:pStyle w:val="10"/>
            </w:pPr>
            <w:r>
              <w:t>带动施肥观念转变的农户数</w:t>
            </w:r>
          </w:p>
        </w:tc>
        <w:tc>
          <w:tcPr>
            <w:tcW w:w="2268" w:type="dxa"/>
            <w:vAlign w:val="center"/>
          </w:tcPr>
          <w:p>
            <w:pPr>
              <w:pStyle w:val="10"/>
            </w:pPr>
            <w:r>
              <w:t>≥5000户</w:t>
            </w:r>
          </w:p>
        </w:tc>
        <w:tc>
          <w:tcPr>
            <w:tcW w:w="1276" w:type="dxa"/>
            <w:vAlign w:val="center"/>
          </w:tcPr>
          <w:p>
            <w:pPr>
              <w:pStyle w:val="10"/>
            </w:pPr>
            <w:r>
              <w:t>经验值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项目持续发挥作用年限</w:t>
            </w:r>
          </w:p>
        </w:tc>
        <w:tc>
          <w:tcPr>
            <w:tcW w:w="5386" w:type="dxa"/>
            <w:vAlign w:val="center"/>
          </w:tcPr>
          <w:p>
            <w:pPr>
              <w:pStyle w:val="10"/>
            </w:pPr>
            <w:r>
              <w:t>项目持续发挥作用年限</w:t>
            </w:r>
          </w:p>
        </w:tc>
        <w:tc>
          <w:tcPr>
            <w:tcW w:w="2268" w:type="dxa"/>
            <w:vAlign w:val="center"/>
          </w:tcPr>
          <w:p>
            <w:pPr>
              <w:pStyle w:val="10"/>
            </w:pPr>
            <w:r>
              <w:t>≥1年</w:t>
            </w:r>
          </w:p>
        </w:tc>
        <w:tc>
          <w:tcPr>
            <w:tcW w:w="1276" w:type="dxa"/>
            <w:vAlign w:val="center"/>
          </w:tcPr>
          <w:p>
            <w:pPr>
              <w:pStyle w:val="10"/>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32、唐财农【2024】101号提前下达2025年市级农业转移支付指标（农业结构调整专项贴息）76.22万元绩效目标表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13020825P000039100037</w:t>
            </w:r>
          </w:p>
        </w:tc>
        <w:tc>
          <w:tcPr>
            <w:tcW w:w="2835" w:type="dxa"/>
            <w:vAlign w:val="center"/>
          </w:tcPr>
          <w:p>
            <w:pPr>
              <w:pStyle w:val="8"/>
            </w:pPr>
            <w:r>
              <w:t>项目名称</w:t>
            </w:r>
          </w:p>
        </w:tc>
        <w:tc>
          <w:tcPr>
            <w:tcW w:w="6095" w:type="dxa"/>
            <w:gridSpan w:val="3"/>
            <w:vAlign w:val="center"/>
          </w:tcPr>
          <w:p>
            <w:pPr>
              <w:pStyle w:val="10"/>
            </w:pPr>
            <w:r>
              <w:t>唐财农【2024】101号提前下达2025年市级农业转移支付指标（农业结构调整专项贴息）76.22万元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76.22</w:t>
            </w:r>
          </w:p>
        </w:tc>
        <w:tc>
          <w:tcPr>
            <w:tcW w:w="2835" w:type="dxa"/>
            <w:vAlign w:val="center"/>
          </w:tcPr>
          <w:p>
            <w:pPr>
              <w:pStyle w:val="8"/>
            </w:pPr>
            <w:r>
              <w:t>其中：财政    资金</w:t>
            </w:r>
          </w:p>
        </w:tc>
        <w:tc>
          <w:tcPr>
            <w:tcW w:w="2551" w:type="dxa"/>
            <w:vAlign w:val="center"/>
          </w:tcPr>
          <w:p>
            <w:pPr>
              <w:pStyle w:val="10"/>
            </w:pPr>
            <w:r>
              <w:t>76.22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推进全区农业现代化发展，推进全区农业结构调整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76.22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1.推进全区农业现代化发展</w:t>
            </w:r>
          </w:p>
          <w:p>
            <w:pPr>
              <w:pStyle w:val="10"/>
            </w:pPr>
            <w:r>
              <w:t>2.推进全区农业结构调整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补助主体数量</w:t>
            </w:r>
          </w:p>
        </w:tc>
        <w:tc>
          <w:tcPr>
            <w:tcW w:w="5386" w:type="dxa"/>
            <w:vAlign w:val="center"/>
          </w:tcPr>
          <w:p>
            <w:pPr>
              <w:pStyle w:val="10"/>
            </w:pPr>
            <w:r>
              <w:t>补助主体数量</w:t>
            </w:r>
          </w:p>
        </w:tc>
        <w:tc>
          <w:tcPr>
            <w:tcW w:w="2268" w:type="dxa"/>
            <w:vAlign w:val="center"/>
          </w:tcPr>
          <w:p>
            <w:pPr>
              <w:pStyle w:val="10"/>
            </w:pPr>
            <w:r>
              <w:t>≥3个</w:t>
            </w:r>
          </w:p>
        </w:tc>
        <w:tc>
          <w:tcPr>
            <w:tcW w:w="1276" w:type="dxa"/>
            <w:vAlign w:val="center"/>
          </w:tcPr>
          <w:p>
            <w:pPr>
              <w:pStyle w:val="10"/>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项目审核通过率</w:t>
            </w:r>
          </w:p>
        </w:tc>
        <w:tc>
          <w:tcPr>
            <w:tcW w:w="5386" w:type="dxa"/>
            <w:vAlign w:val="center"/>
          </w:tcPr>
          <w:p>
            <w:pPr>
              <w:pStyle w:val="10"/>
            </w:pPr>
            <w:r>
              <w:t>项目审核通过率</w:t>
            </w:r>
          </w:p>
        </w:tc>
        <w:tc>
          <w:tcPr>
            <w:tcW w:w="2268" w:type="dxa"/>
            <w:vAlign w:val="center"/>
          </w:tcPr>
          <w:p>
            <w:pPr>
              <w:pStyle w:val="10"/>
            </w:pPr>
            <w:r>
              <w:t>≥95%</w:t>
            </w:r>
          </w:p>
        </w:tc>
        <w:tc>
          <w:tcPr>
            <w:tcW w:w="1276" w:type="dxa"/>
            <w:vAlign w:val="center"/>
          </w:tcPr>
          <w:p>
            <w:pPr>
              <w:pStyle w:val="10"/>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2025年底完成</w:t>
            </w:r>
          </w:p>
        </w:tc>
        <w:tc>
          <w:tcPr>
            <w:tcW w:w="2268" w:type="dxa"/>
            <w:vAlign w:val="center"/>
          </w:tcPr>
          <w:p>
            <w:pPr>
              <w:pStyle w:val="10"/>
            </w:pPr>
            <w:r>
              <w:t>2025年底完成</w:t>
            </w:r>
          </w:p>
        </w:tc>
        <w:tc>
          <w:tcPr>
            <w:tcW w:w="1276" w:type="dxa"/>
            <w:vAlign w:val="center"/>
          </w:tcPr>
          <w:p>
            <w:pPr>
              <w:pStyle w:val="10"/>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每个主体补助金额</w:t>
            </w:r>
          </w:p>
        </w:tc>
        <w:tc>
          <w:tcPr>
            <w:tcW w:w="5386" w:type="dxa"/>
            <w:vAlign w:val="center"/>
          </w:tcPr>
          <w:p>
            <w:pPr>
              <w:pStyle w:val="10"/>
            </w:pPr>
            <w:r>
              <w:t>每个主体补助金额</w:t>
            </w:r>
          </w:p>
        </w:tc>
        <w:tc>
          <w:tcPr>
            <w:tcW w:w="2268" w:type="dxa"/>
            <w:vAlign w:val="center"/>
          </w:tcPr>
          <w:p>
            <w:pPr>
              <w:pStyle w:val="10"/>
            </w:pPr>
            <w:r>
              <w:t>≤49万元</w:t>
            </w:r>
          </w:p>
        </w:tc>
        <w:tc>
          <w:tcPr>
            <w:tcW w:w="1276" w:type="dxa"/>
            <w:vAlign w:val="center"/>
          </w:tcPr>
          <w:p>
            <w:pPr>
              <w:pStyle w:val="10"/>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提高主体经济收益</w:t>
            </w:r>
          </w:p>
        </w:tc>
        <w:tc>
          <w:tcPr>
            <w:tcW w:w="5386" w:type="dxa"/>
            <w:vAlign w:val="center"/>
          </w:tcPr>
          <w:p>
            <w:pPr>
              <w:pStyle w:val="10"/>
            </w:pPr>
            <w:r>
              <w:t>提高主体经济收益</w:t>
            </w:r>
          </w:p>
        </w:tc>
        <w:tc>
          <w:tcPr>
            <w:tcW w:w="2268" w:type="dxa"/>
            <w:vAlign w:val="center"/>
          </w:tcPr>
          <w:p>
            <w:pPr>
              <w:pStyle w:val="10"/>
            </w:pPr>
            <w:r>
              <w:t>≥3.1万元/个</w:t>
            </w:r>
          </w:p>
        </w:tc>
        <w:tc>
          <w:tcPr>
            <w:tcW w:w="1276" w:type="dxa"/>
            <w:vAlign w:val="center"/>
          </w:tcPr>
          <w:p>
            <w:pPr>
              <w:pStyle w:val="10"/>
            </w:pPr>
            <w:r>
              <w:t>行业经验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项目持续促进产业振兴期限</w:t>
            </w:r>
          </w:p>
        </w:tc>
        <w:tc>
          <w:tcPr>
            <w:tcW w:w="5386" w:type="dxa"/>
            <w:vAlign w:val="center"/>
          </w:tcPr>
          <w:p>
            <w:pPr>
              <w:pStyle w:val="10"/>
            </w:pPr>
            <w:r>
              <w:t>项目持续促进产业振兴期限</w:t>
            </w:r>
          </w:p>
        </w:tc>
        <w:tc>
          <w:tcPr>
            <w:tcW w:w="2268" w:type="dxa"/>
            <w:vAlign w:val="center"/>
          </w:tcPr>
          <w:p>
            <w:pPr>
              <w:pStyle w:val="10"/>
            </w:pPr>
            <w:r>
              <w:t>≥1年</w:t>
            </w:r>
          </w:p>
        </w:tc>
        <w:tc>
          <w:tcPr>
            <w:tcW w:w="1276" w:type="dxa"/>
            <w:vAlign w:val="center"/>
          </w:tcPr>
          <w:p>
            <w:pPr>
              <w:pStyle w:val="10"/>
            </w:pPr>
            <w:r>
              <w:t>行业经验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受益主体满意度</w:t>
            </w:r>
          </w:p>
        </w:tc>
        <w:tc>
          <w:tcPr>
            <w:tcW w:w="5386" w:type="dxa"/>
            <w:vAlign w:val="center"/>
          </w:tcPr>
          <w:p>
            <w:pPr>
              <w:pStyle w:val="10"/>
            </w:pPr>
            <w:r>
              <w:t>受益主体满意度</w:t>
            </w:r>
          </w:p>
        </w:tc>
        <w:tc>
          <w:tcPr>
            <w:tcW w:w="2268" w:type="dxa"/>
            <w:vAlign w:val="center"/>
          </w:tcPr>
          <w:p>
            <w:pPr>
              <w:pStyle w:val="10"/>
            </w:pPr>
            <w:r>
              <w:t>≥95%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33、唐财农【2024】101号提前下达2025年市级农业转移支付指标（强制免疫补助）协防员误工补助24万元绩效目标表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13020825P00003910007M</w:t>
            </w:r>
          </w:p>
        </w:tc>
        <w:tc>
          <w:tcPr>
            <w:tcW w:w="2835" w:type="dxa"/>
            <w:vAlign w:val="center"/>
          </w:tcPr>
          <w:p>
            <w:pPr>
              <w:pStyle w:val="8"/>
            </w:pPr>
            <w:r>
              <w:t>项目名称</w:t>
            </w:r>
          </w:p>
        </w:tc>
        <w:tc>
          <w:tcPr>
            <w:tcW w:w="6095" w:type="dxa"/>
            <w:gridSpan w:val="3"/>
            <w:vAlign w:val="center"/>
          </w:tcPr>
          <w:p>
            <w:pPr>
              <w:pStyle w:val="10"/>
            </w:pPr>
            <w:r>
              <w:t>唐财农【2024】101号提前下达2025年市级农业转移支付指标（强制免疫补助）协防员误工补助24万元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24.00</w:t>
            </w:r>
          </w:p>
        </w:tc>
        <w:tc>
          <w:tcPr>
            <w:tcW w:w="2835" w:type="dxa"/>
            <w:vAlign w:val="center"/>
          </w:tcPr>
          <w:p>
            <w:pPr>
              <w:pStyle w:val="8"/>
            </w:pPr>
            <w:r>
              <w:t>其中：财政    资金</w:t>
            </w:r>
          </w:p>
        </w:tc>
        <w:tc>
          <w:tcPr>
            <w:tcW w:w="2551" w:type="dxa"/>
            <w:vAlign w:val="center"/>
          </w:tcPr>
          <w:p>
            <w:pPr>
              <w:pStyle w:val="10"/>
            </w:pPr>
            <w:r>
              <w:t>24.00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重大动物疫病防疫，保护动物；提高强制免疫病种免疫密度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24.00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1.重大动物疫病防疫，保护动物</w:t>
            </w:r>
          </w:p>
          <w:p>
            <w:pPr>
              <w:pStyle w:val="10"/>
            </w:pPr>
            <w:r>
              <w:t>2.提高强制免疫病种免疫密度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防疫村数</w:t>
            </w:r>
          </w:p>
        </w:tc>
        <w:tc>
          <w:tcPr>
            <w:tcW w:w="5386" w:type="dxa"/>
            <w:vAlign w:val="center"/>
          </w:tcPr>
          <w:p>
            <w:pPr>
              <w:pStyle w:val="10"/>
            </w:pPr>
            <w:r>
              <w:t>防疫村数</w:t>
            </w:r>
          </w:p>
        </w:tc>
        <w:tc>
          <w:tcPr>
            <w:tcW w:w="2268" w:type="dxa"/>
            <w:vAlign w:val="center"/>
          </w:tcPr>
          <w:p>
            <w:pPr>
              <w:pStyle w:val="10"/>
            </w:pPr>
            <w:r>
              <w:t>≥482村</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防疫密度</w:t>
            </w:r>
          </w:p>
        </w:tc>
        <w:tc>
          <w:tcPr>
            <w:tcW w:w="5386" w:type="dxa"/>
            <w:vAlign w:val="center"/>
          </w:tcPr>
          <w:p>
            <w:pPr>
              <w:pStyle w:val="10"/>
            </w:pPr>
            <w:r>
              <w:t>防疫密度</w:t>
            </w:r>
          </w:p>
        </w:tc>
        <w:tc>
          <w:tcPr>
            <w:tcW w:w="2268" w:type="dxa"/>
            <w:vAlign w:val="center"/>
          </w:tcPr>
          <w:p>
            <w:pPr>
              <w:pStyle w:val="10"/>
            </w:pPr>
            <w:r>
              <w:t>≥90%</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2025年底完成</w:t>
            </w:r>
          </w:p>
        </w:tc>
        <w:tc>
          <w:tcPr>
            <w:tcW w:w="2268" w:type="dxa"/>
            <w:vAlign w:val="center"/>
          </w:tcPr>
          <w:p>
            <w:pPr>
              <w:pStyle w:val="10"/>
            </w:pPr>
            <w:r>
              <w:t>2025年底完成</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防疫村成本</w:t>
            </w:r>
          </w:p>
        </w:tc>
        <w:tc>
          <w:tcPr>
            <w:tcW w:w="5386" w:type="dxa"/>
            <w:vAlign w:val="center"/>
          </w:tcPr>
          <w:p>
            <w:pPr>
              <w:pStyle w:val="10"/>
            </w:pPr>
            <w:r>
              <w:t>防疫一个村成本</w:t>
            </w:r>
          </w:p>
        </w:tc>
        <w:tc>
          <w:tcPr>
            <w:tcW w:w="2268" w:type="dxa"/>
            <w:vAlign w:val="center"/>
          </w:tcPr>
          <w:p>
            <w:pPr>
              <w:pStyle w:val="10"/>
            </w:pPr>
            <w:r>
              <w:t>≤490元</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应免畜禽抗体合格率</w:t>
            </w:r>
          </w:p>
        </w:tc>
        <w:tc>
          <w:tcPr>
            <w:tcW w:w="5386" w:type="dxa"/>
            <w:vAlign w:val="center"/>
          </w:tcPr>
          <w:p>
            <w:pPr>
              <w:pStyle w:val="10"/>
            </w:pPr>
            <w:r>
              <w:t>应免畜禽抗体合格率</w:t>
            </w:r>
          </w:p>
        </w:tc>
        <w:tc>
          <w:tcPr>
            <w:tcW w:w="2268" w:type="dxa"/>
            <w:vAlign w:val="center"/>
          </w:tcPr>
          <w:p>
            <w:pPr>
              <w:pStyle w:val="10"/>
            </w:pPr>
            <w:r>
              <w:t>≥70%</w:t>
            </w:r>
          </w:p>
        </w:tc>
        <w:tc>
          <w:tcPr>
            <w:tcW w:w="1276" w:type="dxa"/>
            <w:vAlign w:val="center"/>
          </w:tcPr>
          <w:p>
            <w:pPr>
              <w:pStyle w:val="10"/>
            </w:pPr>
            <w:r>
              <w:t>行业经验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不发生区域性重大动物疫情</w:t>
            </w:r>
          </w:p>
        </w:tc>
        <w:tc>
          <w:tcPr>
            <w:tcW w:w="5386" w:type="dxa"/>
            <w:vAlign w:val="center"/>
          </w:tcPr>
          <w:p>
            <w:pPr>
              <w:pStyle w:val="10"/>
            </w:pPr>
            <w:r>
              <w:t>不发生区域性重大动物疫情</w:t>
            </w:r>
          </w:p>
        </w:tc>
        <w:tc>
          <w:tcPr>
            <w:tcW w:w="2268" w:type="dxa"/>
            <w:vAlign w:val="center"/>
          </w:tcPr>
          <w:p>
            <w:pPr>
              <w:pStyle w:val="10"/>
            </w:pPr>
            <w:r>
              <w:t>≤1%</w:t>
            </w:r>
          </w:p>
        </w:tc>
        <w:tc>
          <w:tcPr>
            <w:tcW w:w="1276" w:type="dxa"/>
            <w:vAlign w:val="center"/>
          </w:tcPr>
          <w:p>
            <w:pPr>
              <w:pStyle w:val="10"/>
            </w:pPr>
            <w:r>
              <w:t>行业经验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受益养殖户满意度</w:t>
            </w:r>
          </w:p>
        </w:tc>
        <w:tc>
          <w:tcPr>
            <w:tcW w:w="5386" w:type="dxa"/>
            <w:vAlign w:val="center"/>
          </w:tcPr>
          <w:p>
            <w:pPr>
              <w:pStyle w:val="10"/>
            </w:pPr>
            <w:r>
              <w:t>受益养殖户满意度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34、唐财农【2024】19号2024年中央农业防灾减灾和水利救灾资金[防灾救灾第三批]10万元绩效目标表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13020824P000194100043</w:t>
            </w:r>
          </w:p>
        </w:tc>
        <w:tc>
          <w:tcPr>
            <w:tcW w:w="2835" w:type="dxa"/>
            <w:vAlign w:val="center"/>
          </w:tcPr>
          <w:p>
            <w:pPr>
              <w:pStyle w:val="8"/>
            </w:pPr>
            <w:r>
              <w:t>项目名称</w:t>
            </w:r>
          </w:p>
        </w:tc>
        <w:tc>
          <w:tcPr>
            <w:tcW w:w="6095" w:type="dxa"/>
            <w:gridSpan w:val="3"/>
            <w:vAlign w:val="center"/>
          </w:tcPr>
          <w:p>
            <w:pPr>
              <w:pStyle w:val="10"/>
            </w:pPr>
            <w:r>
              <w:t>唐财农【2024】19号2024年中央农业防灾减灾和水利救灾资金[防灾救灾第三批]10万元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w:t>
            </w:r>
          </w:p>
        </w:tc>
        <w:tc>
          <w:tcPr>
            <w:tcW w:w="2835" w:type="dxa"/>
            <w:vAlign w:val="center"/>
          </w:tcPr>
          <w:p>
            <w:pPr>
              <w:pStyle w:val="8"/>
            </w:pPr>
            <w:r>
              <w:t>其中：财政    资金</w:t>
            </w:r>
          </w:p>
        </w:tc>
        <w:tc>
          <w:tcPr>
            <w:tcW w:w="2551" w:type="dxa"/>
            <w:vAlign w:val="center"/>
          </w:tcPr>
          <w:p>
            <w:pPr>
              <w:pStyle w:val="10"/>
            </w:pPr>
            <w:r>
              <w:t>10.00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开展玉米病虫害防控面积1万亩，实现玉米增产提质“一喷多促”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35、唐财农【2024】63号提前下达2025年中央财政衔接推进乡村振兴补助资金（发展新型农村集体经济）650万元绩效目标表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13020825P000001100034</w:t>
            </w:r>
          </w:p>
        </w:tc>
        <w:tc>
          <w:tcPr>
            <w:tcW w:w="2835" w:type="dxa"/>
            <w:vAlign w:val="center"/>
          </w:tcPr>
          <w:p>
            <w:pPr>
              <w:pStyle w:val="8"/>
            </w:pPr>
            <w:r>
              <w:t>项目名称</w:t>
            </w:r>
          </w:p>
        </w:tc>
        <w:tc>
          <w:tcPr>
            <w:tcW w:w="6095" w:type="dxa"/>
            <w:gridSpan w:val="3"/>
            <w:vAlign w:val="center"/>
          </w:tcPr>
          <w:p>
            <w:pPr>
              <w:pStyle w:val="10"/>
            </w:pPr>
            <w:r>
              <w:t>唐财农【2024】63号提前下达2025年中央财政衔接推进乡村振兴补助资金（发展新型农村集体经济）650万元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650.00</w:t>
            </w:r>
          </w:p>
        </w:tc>
        <w:tc>
          <w:tcPr>
            <w:tcW w:w="2835" w:type="dxa"/>
            <w:vAlign w:val="center"/>
          </w:tcPr>
          <w:p>
            <w:pPr>
              <w:pStyle w:val="8"/>
            </w:pPr>
            <w:r>
              <w:t>其中：财政    资金</w:t>
            </w:r>
          </w:p>
        </w:tc>
        <w:tc>
          <w:tcPr>
            <w:tcW w:w="2551" w:type="dxa"/>
            <w:vAlign w:val="center"/>
          </w:tcPr>
          <w:p>
            <w:pPr>
              <w:pStyle w:val="10"/>
            </w:pPr>
            <w:r>
              <w:t>650.00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13个新兴农村集体经济项目发展，增加集体收入，带动群众增收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650.00</w:t>
            </w:r>
          </w:p>
        </w:tc>
        <w:tc>
          <w:tcPr>
            <w:tcW w:w="3544" w:type="dxa"/>
            <w:gridSpan w:val="2"/>
            <w:vAlign w:val="center"/>
          </w:tcPr>
          <w:p>
            <w:pPr>
              <w:pStyle w:val="9"/>
            </w:pPr>
            <w:r>
              <w:t>650.00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1.增加集体收入，带动群众增收</w:t>
            </w:r>
          </w:p>
          <w:p>
            <w:pPr>
              <w:pStyle w:val="10"/>
            </w:pPr>
            <w:r>
              <w:t>2.13个新兴农村集体经济项目发展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扶持农村集体经济组织数量</w:t>
            </w:r>
          </w:p>
        </w:tc>
        <w:tc>
          <w:tcPr>
            <w:tcW w:w="5386" w:type="dxa"/>
            <w:vAlign w:val="center"/>
          </w:tcPr>
          <w:p>
            <w:pPr>
              <w:pStyle w:val="10"/>
            </w:pPr>
            <w:r>
              <w:t>扶持农村集体经济组织数量</w:t>
            </w:r>
          </w:p>
        </w:tc>
        <w:tc>
          <w:tcPr>
            <w:tcW w:w="2268" w:type="dxa"/>
            <w:vAlign w:val="center"/>
          </w:tcPr>
          <w:p>
            <w:pPr>
              <w:pStyle w:val="10"/>
            </w:pPr>
            <w:r>
              <w:t>≥13个</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受益人口覆盖率</w:t>
            </w:r>
          </w:p>
        </w:tc>
        <w:tc>
          <w:tcPr>
            <w:tcW w:w="5386" w:type="dxa"/>
            <w:vAlign w:val="center"/>
          </w:tcPr>
          <w:p>
            <w:pPr>
              <w:pStyle w:val="10"/>
            </w:pPr>
            <w:r>
              <w:t>受益人口覆盖率</w:t>
            </w:r>
          </w:p>
        </w:tc>
        <w:tc>
          <w:tcPr>
            <w:tcW w:w="2268" w:type="dxa"/>
            <w:vAlign w:val="center"/>
          </w:tcPr>
          <w:p>
            <w:pPr>
              <w:pStyle w:val="10"/>
            </w:pPr>
            <w:r>
              <w:t>≥95%</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2025年底完成</w:t>
            </w:r>
          </w:p>
        </w:tc>
        <w:tc>
          <w:tcPr>
            <w:tcW w:w="2268" w:type="dxa"/>
            <w:vAlign w:val="center"/>
          </w:tcPr>
          <w:p>
            <w:pPr>
              <w:pStyle w:val="10"/>
            </w:pPr>
            <w:r>
              <w:t>2025年底完成</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每村扶持金额</w:t>
            </w:r>
          </w:p>
        </w:tc>
        <w:tc>
          <w:tcPr>
            <w:tcW w:w="5386" w:type="dxa"/>
            <w:vAlign w:val="center"/>
          </w:tcPr>
          <w:p>
            <w:pPr>
              <w:pStyle w:val="10"/>
            </w:pPr>
            <w:r>
              <w:t>每村扶持金额</w:t>
            </w:r>
          </w:p>
        </w:tc>
        <w:tc>
          <w:tcPr>
            <w:tcW w:w="2268" w:type="dxa"/>
            <w:vAlign w:val="center"/>
          </w:tcPr>
          <w:p>
            <w:pPr>
              <w:pStyle w:val="10"/>
            </w:pPr>
            <w:r>
              <w:t>≤50万元</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增加村集体固定资产</w:t>
            </w:r>
          </w:p>
        </w:tc>
        <w:tc>
          <w:tcPr>
            <w:tcW w:w="5386" w:type="dxa"/>
            <w:vAlign w:val="center"/>
          </w:tcPr>
          <w:p>
            <w:pPr>
              <w:pStyle w:val="10"/>
            </w:pPr>
            <w:r>
              <w:t>增加村集体固定资产</w:t>
            </w:r>
          </w:p>
        </w:tc>
        <w:tc>
          <w:tcPr>
            <w:tcW w:w="2268" w:type="dxa"/>
            <w:vAlign w:val="center"/>
          </w:tcPr>
          <w:p>
            <w:pPr>
              <w:pStyle w:val="10"/>
            </w:pPr>
            <w:r>
              <w:t>≥50万元</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带动周边受益农民</w:t>
            </w:r>
          </w:p>
        </w:tc>
        <w:tc>
          <w:tcPr>
            <w:tcW w:w="5386" w:type="dxa"/>
            <w:vAlign w:val="center"/>
          </w:tcPr>
          <w:p>
            <w:pPr>
              <w:pStyle w:val="10"/>
            </w:pPr>
            <w:r>
              <w:t>带动周边受益农民</w:t>
            </w:r>
          </w:p>
        </w:tc>
        <w:tc>
          <w:tcPr>
            <w:tcW w:w="2268" w:type="dxa"/>
            <w:vAlign w:val="center"/>
          </w:tcPr>
          <w:p>
            <w:pPr>
              <w:pStyle w:val="10"/>
            </w:pPr>
            <w:r>
              <w:t>≥10000人</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受益农户满意度</w:t>
            </w:r>
          </w:p>
        </w:tc>
        <w:tc>
          <w:tcPr>
            <w:tcW w:w="5386" w:type="dxa"/>
            <w:vAlign w:val="center"/>
          </w:tcPr>
          <w:p>
            <w:pPr>
              <w:pStyle w:val="10"/>
            </w:pPr>
            <w:r>
              <w:t>受益农户满意度</w:t>
            </w:r>
          </w:p>
        </w:tc>
        <w:tc>
          <w:tcPr>
            <w:tcW w:w="2268" w:type="dxa"/>
            <w:vAlign w:val="center"/>
          </w:tcPr>
          <w:p>
            <w:pPr>
              <w:pStyle w:val="10"/>
            </w:pPr>
            <w:r>
              <w:t>≥95%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36、唐财农【2024】67号提前下达2025年中央耕地建设与利用资金（耕地地力保护补贴）7191万元绩效目标表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13020825P000002100026</w:t>
            </w:r>
          </w:p>
        </w:tc>
        <w:tc>
          <w:tcPr>
            <w:tcW w:w="2835" w:type="dxa"/>
            <w:vAlign w:val="center"/>
          </w:tcPr>
          <w:p>
            <w:pPr>
              <w:pStyle w:val="8"/>
            </w:pPr>
            <w:r>
              <w:t>项目名称</w:t>
            </w:r>
          </w:p>
        </w:tc>
        <w:tc>
          <w:tcPr>
            <w:tcW w:w="6095" w:type="dxa"/>
            <w:gridSpan w:val="3"/>
            <w:vAlign w:val="center"/>
          </w:tcPr>
          <w:p>
            <w:pPr>
              <w:pStyle w:val="10"/>
            </w:pPr>
            <w:r>
              <w:t>唐财农【2024】67号提前下达2025年中央耕地建设与利用资金（耕地地力保护补贴）7191万元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7191.00</w:t>
            </w:r>
          </w:p>
        </w:tc>
        <w:tc>
          <w:tcPr>
            <w:tcW w:w="2835" w:type="dxa"/>
            <w:vAlign w:val="center"/>
          </w:tcPr>
          <w:p>
            <w:pPr>
              <w:pStyle w:val="8"/>
            </w:pPr>
            <w:r>
              <w:t>其中：财政    资金</w:t>
            </w:r>
          </w:p>
        </w:tc>
        <w:tc>
          <w:tcPr>
            <w:tcW w:w="2551" w:type="dxa"/>
            <w:vAlign w:val="center"/>
          </w:tcPr>
          <w:p>
            <w:pPr>
              <w:pStyle w:val="10"/>
            </w:pPr>
            <w:r>
              <w:t>7191.00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调动农民种粮积极性，增加农民收入；加强耕地保护，保护耕地种植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7191.00</w:t>
            </w:r>
          </w:p>
        </w:tc>
        <w:tc>
          <w:tcPr>
            <w:tcW w:w="2551" w:type="dxa"/>
            <w:vAlign w:val="center"/>
          </w:tcPr>
          <w:p>
            <w:pPr>
              <w:pStyle w:val="9"/>
            </w:pPr>
            <w:r>
              <w:t xml:space="preserve"> </w:t>
            </w:r>
          </w:p>
        </w:tc>
        <w:tc>
          <w:tcPr>
            <w:tcW w:w="3544" w:type="dxa"/>
            <w:gridSpan w:val="2"/>
            <w:vAlign w:val="center"/>
          </w:tcPr>
          <w:p>
            <w:pPr>
              <w:pStyle w:val="9"/>
            </w:pPr>
            <w:r>
              <w:t>7191.00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1.调动农民种粮积极性，增加农民收入</w:t>
            </w:r>
          </w:p>
          <w:p>
            <w:pPr>
              <w:pStyle w:val="10"/>
            </w:pPr>
            <w:r>
              <w:t>2.加强耕地保护，保护耕地种植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补贴亩数</w:t>
            </w:r>
          </w:p>
        </w:tc>
        <w:tc>
          <w:tcPr>
            <w:tcW w:w="5386" w:type="dxa"/>
            <w:vAlign w:val="center"/>
          </w:tcPr>
          <w:p>
            <w:pPr>
              <w:pStyle w:val="10"/>
            </w:pPr>
            <w:r>
              <w:t>补贴亩数</w:t>
            </w:r>
          </w:p>
        </w:tc>
        <w:tc>
          <w:tcPr>
            <w:tcW w:w="2268" w:type="dxa"/>
            <w:vAlign w:val="center"/>
          </w:tcPr>
          <w:p>
            <w:pPr>
              <w:pStyle w:val="10"/>
            </w:pPr>
            <w:r>
              <w:t>≥76万亩</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补贴发放率</w:t>
            </w:r>
          </w:p>
        </w:tc>
        <w:tc>
          <w:tcPr>
            <w:tcW w:w="5386" w:type="dxa"/>
            <w:vAlign w:val="center"/>
          </w:tcPr>
          <w:p>
            <w:pPr>
              <w:pStyle w:val="10"/>
            </w:pPr>
            <w:r>
              <w:t>补贴发放率</w:t>
            </w:r>
          </w:p>
        </w:tc>
        <w:tc>
          <w:tcPr>
            <w:tcW w:w="2268" w:type="dxa"/>
            <w:vAlign w:val="center"/>
          </w:tcPr>
          <w:p>
            <w:pPr>
              <w:pStyle w:val="10"/>
            </w:pPr>
            <w:r>
              <w:t>≥99%</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2025年6月30日完成</w:t>
            </w:r>
          </w:p>
        </w:tc>
        <w:tc>
          <w:tcPr>
            <w:tcW w:w="2268" w:type="dxa"/>
            <w:vAlign w:val="center"/>
          </w:tcPr>
          <w:p>
            <w:pPr>
              <w:pStyle w:val="10"/>
            </w:pPr>
            <w:r>
              <w:t>2025年6月30日完成</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每亩补贴金额</w:t>
            </w:r>
          </w:p>
        </w:tc>
        <w:tc>
          <w:tcPr>
            <w:tcW w:w="5386" w:type="dxa"/>
            <w:vAlign w:val="center"/>
          </w:tcPr>
          <w:p>
            <w:pPr>
              <w:pStyle w:val="10"/>
            </w:pPr>
            <w:r>
              <w:t>每亩补贴金额</w:t>
            </w:r>
          </w:p>
        </w:tc>
        <w:tc>
          <w:tcPr>
            <w:tcW w:w="2268" w:type="dxa"/>
            <w:vAlign w:val="center"/>
          </w:tcPr>
          <w:p>
            <w:pPr>
              <w:pStyle w:val="10"/>
            </w:pPr>
            <w:r>
              <w:t>≤100元</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带动周边农户数量</w:t>
            </w:r>
          </w:p>
        </w:tc>
        <w:tc>
          <w:tcPr>
            <w:tcW w:w="5386" w:type="dxa"/>
            <w:vAlign w:val="center"/>
          </w:tcPr>
          <w:p>
            <w:pPr>
              <w:pStyle w:val="10"/>
            </w:pPr>
            <w:r>
              <w:t>带动周边农户数量</w:t>
            </w:r>
          </w:p>
        </w:tc>
        <w:tc>
          <w:tcPr>
            <w:tcW w:w="2268" w:type="dxa"/>
            <w:vAlign w:val="center"/>
          </w:tcPr>
          <w:p>
            <w:pPr>
              <w:pStyle w:val="10"/>
            </w:pPr>
            <w:r>
              <w:t>≥14万户</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持续提高耕地利用率</w:t>
            </w:r>
          </w:p>
        </w:tc>
        <w:tc>
          <w:tcPr>
            <w:tcW w:w="5386" w:type="dxa"/>
            <w:vAlign w:val="center"/>
          </w:tcPr>
          <w:p>
            <w:pPr>
              <w:pStyle w:val="10"/>
            </w:pPr>
            <w:r>
              <w:t>持续提高耕地利用率</w:t>
            </w:r>
          </w:p>
        </w:tc>
        <w:tc>
          <w:tcPr>
            <w:tcW w:w="2268" w:type="dxa"/>
            <w:vAlign w:val="center"/>
          </w:tcPr>
          <w:p>
            <w:pPr>
              <w:pStyle w:val="10"/>
            </w:pPr>
            <w:r>
              <w:t>≥1年</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5386" w:type="dxa"/>
            <w:vAlign w:val="center"/>
          </w:tcPr>
          <w:p>
            <w:pPr>
              <w:pStyle w:val="10"/>
            </w:pPr>
            <w:r>
              <w:t>受益对象满意度</w:t>
            </w:r>
          </w:p>
        </w:tc>
        <w:tc>
          <w:tcPr>
            <w:tcW w:w="2268" w:type="dxa"/>
            <w:vAlign w:val="center"/>
          </w:tcPr>
          <w:p>
            <w:pPr>
              <w:pStyle w:val="10"/>
            </w:pPr>
            <w:r>
              <w:t>≥95%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37、唐财农【2024】68号提前下达2025年中央粮油生产保障资金（大豆玉米带状复合种植项目）292.5万元绩效目标表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13020825P000021100046</w:t>
            </w:r>
          </w:p>
        </w:tc>
        <w:tc>
          <w:tcPr>
            <w:tcW w:w="2835" w:type="dxa"/>
            <w:vAlign w:val="center"/>
          </w:tcPr>
          <w:p>
            <w:pPr>
              <w:pStyle w:val="8"/>
            </w:pPr>
            <w:r>
              <w:t>项目名称</w:t>
            </w:r>
          </w:p>
        </w:tc>
        <w:tc>
          <w:tcPr>
            <w:tcW w:w="6095" w:type="dxa"/>
            <w:gridSpan w:val="3"/>
            <w:vAlign w:val="center"/>
          </w:tcPr>
          <w:p>
            <w:pPr>
              <w:pStyle w:val="10"/>
            </w:pPr>
            <w:r>
              <w:t>唐财农【2024】68号提前下达2025年中央粮油生产保障资金（大豆玉米带状复合种植项目）292.5万元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292.50</w:t>
            </w:r>
          </w:p>
        </w:tc>
        <w:tc>
          <w:tcPr>
            <w:tcW w:w="2835" w:type="dxa"/>
            <w:vAlign w:val="center"/>
          </w:tcPr>
          <w:p>
            <w:pPr>
              <w:pStyle w:val="8"/>
            </w:pPr>
            <w:r>
              <w:t>其中：财政    资金</w:t>
            </w:r>
          </w:p>
        </w:tc>
        <w:tc>
          <w:tcPr>
            <w:tcW w:w="2551" w:type="dxa"/>
            <w:vAlign w:val="center"/>
          </w:tcPr>
          <w:p>
            <w:pPr>
              <w:pStyle w:val="10"/>
            </w:pPr>
            <w:r>
              <w:t>292.50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实现玉米不减产，多收一季大豆的目标；实现大豆玉米带状复合种植1.95万亩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292.50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1.实现玉米不减产，多收一季大豆的目标</w:t>
            </w:r>
          </w:p>
          <w:p>
            <w:pPr>
              <w:pStyle w:val="10"/>
            </w:pPr>
            <w:r>
              <w:t>2.实现大豆玉米带状复合种植1.95万亩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补贴亩数</w:t>
            </w:r>
          </w:p>
        </w:tc>
        <w:tc>
          <w:tcPr>
            <w:tcW w:w="5386" w:type="dxa"/>
            <w:vAlign w:val="center"/>
          </w:tcPr>
          <w:p>
            <w:pPr>
              <w:pStyle w:val="10"/>
            </w:pPr>
            <w:r>
              <w:t>补贴亩数</w:t>
            </w:r>
          </w:p>
        </w:tc>
        <w:tc>
          <w:tcPr>
            <w:tcW w:w="2268" w:type="dxa"/>
            <w:vAlign w:val="center"/>
          </w:tcPr>
          <w:p>
            <w:pPr>
              <w:pStyle w:val="10"/>
            </w:pPr>
            <w:r>
              <w:t>≥1.95万亩</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技术指标达标率</w:t>
            </w:r>
          </w:p>
        </w:tc>
        <w:tc>
          <w:tcPr>
            <w:tcW w:w="5386" w:type="dxa"/>
            <w:vAlign w:val="center"/>
          </w:tcPr>
          <w:p>
            <w:pPr>
              <w:pStyle w:val="10"/>
            </w:pPr>
            <w:r>
              <w:t>技术指标达标率</w:t>
            </w:r>
          </w:p>
        </w:tc>
        <w:tc>
          <w:tcPr>
            <w:tcW w:w="2268" w:type="dxa"/>
            <w:vAlign w:val="center"/>
          </w:tcPr>
          <w:p>
            <w:pPr>
              <w:pStyle w:val="10"/>
            </w:pPr>
            <w:r>
              <w:t>≥90%</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按时验收率</w:t>
            </w:r>
          </w:p>
        </w:tc>
        <w:tc>
          <w:tcPr>
            <w:tcW w:w="5386" w:type="dxa"/>
            <w:vAlign w:val="center"/>
          </w:tcPr>
          <w:p>
            <w:pPr>
              <w:pStyle w:val="10"/>
            </w:pPr>
            <w:r>
              <w:t>按时验收率</w:t>
            </w:r>
          </w:p>
        </w:tc>
        <w:tc>
          <w:tcPr>
            <w:tcW w:w="2268" w:type="dxa"/>
            <w:vAlign w:val="center"/>
          </w:tcPr>
          <w:p>
            <w:pPr>
              <w:pStyle w:val="10"/>
            </w:pPr>
            <w:r>
              <w:t>≥90%</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每亩补贴标准</w:t>
            </w:r>
          </w:p>
        </w:tc>
        <w:tc>
          <w:tcPr>
            <w:tcW w:w="5386" w:type="dxa"/>
            <w:vAlign w:val="center"/>
          </w:tcPr>
          <w:p>
            <w:pPr>
              <w:pStyle w:val="10"/>
            </w:pPr>
            <w:r>
              <w:t>每亩补贴标准</w:t>
            </w:r>
          </w:p>
        </w:tc>
        <w:tc>
          <w:tcPr>
            <w:tcW w:w="2268" w:type="dxa"/>
            <w:vAlign w:val="center"/>
          </w:tcPr>
          <w:p>
            <w:pPr>
              <w:pStyle w:val="10"/>
            </w:pPr>
            <w:r>
              <w:t>≤150元</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增产增收</w:t>
            </w:r>
          </w:p>
        </w:tc>
        <w:tc>
          <w:tcPr>
            <w:tcW w:w="5386" w:type="dxa"/>
            <w:vAlign w:val="center"/>
          </w:tcPr>
          <w:p>
            <w:pPr>
              <w:pStyle w:val="10"/>
            </w:pPr>
            <w:r>
              <w:t>使农民增产增收</w:t>
            </w:r>
          </w:p>
        </w:tc>
        <w:tc>
          <w:tcPr>
            <w:tcW w:w="2268" w:type="dxa"/>
            <w:vAlign w:val="center"/>
          </w:tcPr>
          <w:p>
            <w:pPr>
              <w:pStyle w:val="10"/>
            </w:pPr>
            <w:r>
              <w:t>≥150元/户</w:t>
            </w:r>
          </w:p>
        </w:tc>
        <w:tc>
          <w:tcPr>
            <w:tcW w:w="1276" w:type="dxa"/>
            <w:vAlign w:val="center"/>
          </w:tcPr>
          <w:p>
            <w:pPr>
              <w:pStyle w:val="10"/>
            </w:pPr>
            <w:r>
              <w:t>经验值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持续提高耕地利用率</w:t>
            </w:r>
          </w:p>
        </w:tc>
        <w:tc>
          <w:tcPr>
            <w:tcW w:w="5386" w:type="dxa"/>
            <w:vAlign w:val="center"/>
          </w:tcPr>
          <w:p>
            <w:pPr>
              <w:pStyle w:val="10"/>
            </w:pPr>
            <w:r>
              <w:t>持续提高耕地利用率</w:t>
            </w:r>
          </w:p>
        </w:tc>
        <w:tc>
          <w:tcPr>
            <w:tcW w:w="2268" w:type="dxa"/>
            <w:vAlign w:val="center"/>
          </w:tcPr>
          <w:p>
            <w:pPr>
              <w:pStyle w:val="10"/>
            </w:pPr>
            <w:r>
              <w:t>≥1年</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38、唐财农【2024】68号提前下达2025年中央粮油生产保障资金（小麦“一喷三防”160万元绩效目标表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13020825P00002110003J</w:t>
            </w:r>
          </w:p>
        </w:tc>
        <w:tc>
          <w:tcPr>
            <w:tcW w:w="2835" w:type="dxa"/>
            <w:vAlign w:val="center"/>
          </w:tcPr>
          <w:p>
            <w:pPr>
              <w:pStyle w:val="8"/>
            </w:pPr>
            <w:r>
              <w:t>项目名称</w:t>
            </w:r>
          </w:p>
        </w:tc>
        <w:tc>
          <w:tcPr>
            <w:tcW w:w="6095" w:type="dxa"/>
            <w:gridSpan w:val="3"/>
            <w:vAlign w:val="center"/>
          </w:tcPr>
          <w:p>
            <w:pPr>
              <w:pStyle w:val="10"/>
            </w:pPr>
            <w:r>
              <w:t>唐财农【2024】68号提前下达2025年中央粮油生产保障资金（小麦“一喷三防”160万元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160.00</w:t>
            </w:r>
          </w:p>
        </w:tc>
        <w:tc>
          <w:tcPr>
            <w:tcW w:w="2835" w:type="dxa"/>
            <w:vAlign w:val="center"/>
          </w:tcPr>
          <w:p>
            <w:pPr>
              <w:pStyle w:val="8"/>
            </w:pPr>
            <w:r>
              <w:t>其中：财政    资金</w:t>
            </w:r>
          </w:p>
        </w:tc>
        <w:tc>
          <w:tcPr>
            <w:tcW w:w="2551" w:type="dxa"/>
            <w:vAlign w:val="center"/>
          </w:tcPr>
          <w:p>
            <w:pPr>
              <w:pStyle w:val="10"/>
            </w:pPr>
            <w:r>
              <w:t>160.00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促进夏粮丰收，增加农户收入；做好小麦"一喷三防",防病、治虫、抗干热风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40.00</w:t>
            </w:r>
          </w:p>
        </w:tc>
        <w:tc>
          <w:tcPr>
            <w:tcW w:w="2835" w:type="dxa"/>
            <w:vAlign w:val="center"/>
          </w:tcPr>
          <w:p>
            <w:pPr>
              <w:pStyle w:val="9"/>
            </w:pPr>
            <w:r>
              <w:t>80.00</w:t>
            </w:r>
          </w:p>
        </w:tc>
        <w:tc>
          <w:tcPr>
            <w:tcW w:w="2551" w:type="dxa"/>
            <w:vAlign w:val="center"/>
          </w:tcPr>
          <w:p>
            <w:pPr>
              <w:pStyle w:val="9"/>
            </w:pPr>
            <w:r>
              <w:t>120.00</w:t>
            </w:r>
          </w:p>
        </w:tc>
        <w:tc>
          <w:tcPr>
            <w:tcW w:w="3544" w:type="dxa"/>
            <w:gridSpan w:val="2"/>
            <w:vAlign w:val="center"/>
          </w:tcPr>
          <w:p>
            <w:pPr>
              <w:pStyle w:val="9"/>
            </w:pPr>
            <w:r>
              <w:t>160.00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1.促进夏粮丰收，增加农户收入</w:t>
            </w:r>
          </w:p>
          <w:p>
            <w:pPr>
              <w:pStyle w:val="10"/>
            </w:pPr>
            <w:r>
              <w:t>2.做好小麦"一喷三防",防病、治虫、抗干热风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小麦“一喷三防”面积</w:t>
            </w:r>
          </w:p>
        </w:tc>
        <w:tc>
          <w:tcPr>
            <w:tcW w:w="5386" w:type="dxa"/>
            <w:vAlign w:val="center"/>
          </w:tcPr>
          <w:p>
            <w:pPr>
              <w:pStyle w:val="10"/>
            </w:pPr>
            <w:r>
              <w:t>小麦“一喷三防”面积</w:t>
            </w:r>
          </w:p>
        </w:tc>
        <w:tc>
          <w:tcPr>
            <w:tcW w:w="2268" w:type="dxa"/>
            <w:vAlign w:val="center"/>
          </w:tcPr>
          <w:p>
            <w:pPr>
              <w:pStyle w:val="10"/>
            </w:pPr>
            <w:r>
              <w:t>≥39万亩</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项目作业覆盖率</w:t>
            </w:r>
          </w:p>
        </w:tc>
        <w:tc>
          <w:tcPr>
            <w:tcW w:w="5386" w:type="dxa"/>
            <w:vAlign w:val="center"/>
          </w:tcPr>
          <w:p>
            <w:pPr>
              <w:pStyle w:val="10"/>
            </w:pPr>
            <w:r>
              <w:t>项目作业覆盖率</w:t>
            </w:r>
          </w:p>
        </w:tc>
        <w:tc>
          <w:tcPr>
            <w:tcW w:w="2268" w:type="dxa"/>
            <w:vAlign w:val="center"/>
          </w:tcPr>
          <w:p>
            <w:pPr>
              <w:pStyle w:val="10"/>
            </w:pPr>
            <w:r>
              <w:t>≥90%</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5386" w:type="dxa"/>
            <w:vAlign w:val="center"/>
          </w:tcPr>
          <w:p>
            <w:pPr>
              <w:pStyle w:val="10"/>
            </w:pPr>
            <w:r>
              <w:t>2025年12月底前完成</w:t>
            </w:r>
          </w:p>
        </w:tc>
        <w:tc>
          <w:tcPr>
            <w:tcW w:w="2268" w:type="dxa"/>
            <w:vAlign w:val="center"/>
          </w:tcPr>
          <w:p>
            <w:pPr>
              <w:pStyle w:val="10"/>
            </w:pPr>
            <w:r>
              <w:t>2025年12月底前完成</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每亩补助标准</w:t>
            </w:r>
          </w:p>
        </w:tc>
        <w:tc>
          <w:tcPr>
            <w:tcW w:w="5386" w:type="dxa"/>
            <w:vAlign w:val="center"/>
          </w:tcPr>
          <w:p>
            <w:pPr>
              <w:pStyle w:val="10"/>
            </w:pPr>
            <w:r>
              <w:t>每亩补助标准</w:t>
            </w:r>
          </w:p>
        </w:tc>
        <w:tc>
          <w:tcPr>
            <w:tcW w:w="2268" w:type="dxa"/>
            <w:vAlign w:val="center"/>
          </w:tcPr>
          <w:p>
            <w:pPr>
              <w:pStyle w:val="10"/>
            </w:pPr>
            <w:r>
              <w:t>≤4.3元/亩</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重大病虫害损失率</w:t>
            </w:r>
          </w:p>
        </w:tc>
        <w:tc>
          <w:tcPr>
            <w:tcW w:w="5386" w:type="dxa"/>
            <w:vAlign w:val="center"/>
          </w:tcPr>
          <w:p>
            <w:pPr>
              <w:pStyle w:val="10"/>
            </w:pPr>
            <w:r>
              <w:t>重大病虫害损失率</w:t>
            </w:r>
          </w:p>
        </w:tc>
        <w:tc>
          <w:tcPr>
            <w:tcW w:w="2268" w:type="dxa"/>
            <w:vAlign w:val="center"/>
          </w:tcPr>
          <w:p>
            <w:pPr>
              <w:pStyle w:val="10"/>
            </w:pPr>
            <w:r>
              <w:t>≤5%</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提升粮食储备</w:t>
            </w:r>
          </w:p>
        </w:tc>
        <w:tc>
          <w:tcPr>
            <w:tcW w:w="5386" w:type="dxa"/>
            <w:vAlign w:val="center"/>
          </w:tcPr>
          <w:p>
            <w:pPr>
              <w:pStyle w:val="10"/>
            </w:pPr>
            <w:r>
              <w:t>提升粮食储备</w:t>
            </w:r>
          </w:p>
        </w:tc>
        <w:tc>
          <w:tcPr>
            <w:tcW w:w="2268" w:type="dxa"/>
            <w:vAlign w:val="center"/>
          </w:tcPr>
          <w:p>
            <w:pPr>
              <w:pStyle w:val="10"/>
            </w:pPr>
            <w:r>
              <w:t>不低于上年</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农户满意度</w:t>
            </w:r>
          </w:p>
        </w:tc>
        <w:tc>
          <w:tcPr>
            <w:tcW w:w="5386" w:type="dxa"/>
            <w:vAlign w:val="center"/>
          </w:tcPr>
          <w:p>
            <w:pPr>
              <w:pStyle w:val="10"/>
            </w:pPr>
            <w:r>
              <w:t>农户满意度</w:t>
            </w:r>
          </w:p>
        </w:tc>
        <w:tc>
          <w:tcPr>
            <w:tcW w:w="2268" w:type="dxa"/>
            <w:vAlign w:val="center"/>
          </w:tcPr>
          <w:p>
            <w:pPr>
              <w:pStyle w:val="10"/>
            </w:pPr>
            <w:r>
              <w:t>≥95%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39、唐财农【2024】70号提前下达2025年中央农业生态资源保护资金（地膜科学使用回收项目）4.2214万元绩效目标表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13020825P00000310005N</w:t>
            </w:r>
          </w:p>
        </w:tc>
        <w:tc>
          <w:tcPr>
            <w:tcW w:w="2835" w:type="dxa"/>
            <w:vAlign w:val="center"/>
          </w:tcPr>
          <w:p>
            <w:pPr>
              <w:pStyle w:val="8"/>
            </w:pPr>
            <w:r>
              <w:t>项目名称</w:t>
            </w:r>
          </w:p>
        </w:tc>
        <w:tc>
          <w:tcPr>
            <w:tcW w:w="6095" w:type="dxa"/>
            <w:gridSpan w:val="3"/>
            <w:vAlign w:val="center"/>
          </w:tcPr>
          <w:p>
            <w:pPr>
              <w:pStyle w:val="10"/>
            </w:pPr>
            <w:r>
              <w:t>唐财农【2024】70号提前下达2025年中央农业生态资源保护资金（地膜科学使用回收项目）4.2214万元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4.22</w:t>
            </w:r>
          </w:p>
        </w:tc>
        <w:tc>
          <w:tcPr>
            <w:tcW w:w="2835" w:type="dxa"/>
            <w:vAlign w:val="center"/>
          </w:tcPr>
          <w:p>
            <w:pPr>
              <w:pStyle w:val="8"/>
            </w:pPr>
            <w:r>
              <w:t>其中：财政    资金</w:t>
            </w:r>
          </w:p>
        </w:tc>
        <w:tc>
          <w:tcPr>
            <w:tcW w:w="2551" w:type="dxa"/>
            <w:vAlign w:val="center"/>
          </w:tcPr>
          <w:p>
            <w:pPr>
              <w:pStyle w:val="10"/>
            </w:pPr>
            <w:r>
              <w:t>4.22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推广加厚高强度地膜0.0768万亩以上；项目实施区域农膜回收率达83%以上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4.22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1.推广加厚高强度地膜0.0768万亩以上</w:t>
            </w:r>
          </w:p>
          <w:p>
            <w:pPr>
              <w:pStyle w:val="10"/>
            </w:pPr>
            <w:r>
              <w:t>2.项目实施区域农膜回收率达83%以上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推广加厚高强度地膜面积</w:t>
            </w:r>
          </w:p>
        </w:tc>
        <w:tc>
          <w:tcPr>
            <w:tcW w:w="5386" w:type="dxa"/>
            <w:vAlign w:val="center"/>
          </w:tcPr>
          <w:p>
            <w:pPr>
              <w:pStyle w:val="10"/>
            </w:pPr>
            <w:r>
              <w:t>推广加厚高强度地膜面积</w:t>
            </w:r>
          </w:p>
        </w:tc>
        <w:tc>
          <w:tcPr>
            <w:tcW w:w="2268" w:type="dxa"/>
            <w:vAlign w:val="center"/>
          </w:tcPr>
          <w:p>
            <w:pPr>
              <w:pStyle w:val="10"/>
            </w:pPr>
            <w:r>
              <w:t>≥0.07万亩</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推广全生物降解地膜面积</w:t>
            </w:r>
          </w:p>
        </w:tc>
        <w:tc>
          <w:tcPr>
            <w:tcW w:w="5386" w:type="dxa"/>
            <w:vAlign w:val="center"/>
          </w:tcPr>
          <w:p>
            <w:pPr>
              <w:pStyle w:val="10"/>
            </w:pPr>
            <w:r>
              <w:t>推广全生物降解地膜面积</w:t>
            </w:r>
          </w:p>
        </w:tc>
        <w:tc>
          <w:tcPr>
            <w:tcW w:w="2268" w:type="dxa"/>
            <w:vAlign w:val="center"/>
          </w:tcPr>
          <w:p>
            <w:pPr>
              <w:pStyle w:val="10"/>
            </w:pPr>
            <w:r>
              <w:t>≥0.02万亩</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农膜回收率</w:t>
            </w:r>
          </w:p>
        </w:tc>
        <w:tc>
          <w:tcPr>
            <w:tcW w:w="5386" w:type="dxa"/>
            <w:vAlign w:val="center"/>
          </w:tcPr>
          <w:p>
            <w:pPr>
              <w:pStyle w:val="10"/>
            </w:pPr>
            <w:r>
              <w:t>项目实施区域农膜回收率</w:t>
            </w:r>
          </w:p>
        </w:tc>
        <w:tc>
          <w:tcPr>
            <w:tcW w:w="2268" w:type="dxa"/>
            <w:vAlign w:val="center"/>
          </w:tcPr>
          <w:p>
            <w:pPr>
              <w:pStyle w:val="10"/>
            </w:pPr>
            <w:r>
              <w:t>≥83%</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2025年12月底前完成</w:t>
            </w:r>
          </w:p>
        </w:tc>
        <w:tc>
          <w:tcPr>
            <w:tcW w:w="2268" w:type="dxa"/>
            <w:vAlign w:val="center"/>
          </w:tcPr>
          <w:p>
            <w:pPr>
              <w:pStyle w:val="10"/>
            </w:pPr>
            <w:r>
              <w:t>2025年12月底前完成</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每亩补贴金额</w:t>
            </w:r>
          </w:p>
        </w:tc>
        <w:tc>
          <w:tcPr>
            <w:tcW w:w="5386" w:type="dxa"/>
            <w:vAlign w:val="center"/>
          </w:tcPr>
          <w:p>
            <w:pPr>
              <w:pStyle w:val="10"/>
            </w:pPr>
            <w:r>
              <w:t>每亩补贴金额</w:t>
            </w:r>
          </w:p>
        </w:tc>
        <w:tc>
          <w:tcPr>
            <w:tcW w:w="2268" w:type="dxa"/>
            <w:vAlign w:val="center"/>
          </w:tcPr>
          <w:p>
            <w:pPr>
              <w:pStyle w:val="10"/>
            </w:pPr>
            <w:r>
              <w:t>≤150元／亩</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地膜残留量</w:t>
            </w:r>
          </w:p>
        </w:tc>
        <w:tc>
          <w:tcPr>
            <w:tcW w:w="5386" w:type="dxa"/>
            <w:vAlign w:val="center"/>
          </w:tcPr>
          <w:p>
            <w:pPr>
              <w:pStyle w:val="10"/>
            </w:pPr>
            <w:r>
              <w:t>地膜残留量</w:t>
            </w:r>
          </w:p>
        </w:tc>
        <w:tc>
          <w:tcPr>
            <w:tcW w:w="2268" w:type="dxa"/>
            <w:vAlign w:val="center"/>
          </w:tcPr>
          <w:p>
            <w:pPr>
              <w:pStyle w:val="10"/>
            </w:pPr>
            <w:r>
              <w:t>≤27%</w:t>
            </w:r>
          </w:p>
        </w:tc>
        <w:tc>
          <w:tcPr>
            <w:tcW w:w="1276" w:type="dxa"/>
            <w:vAlign w:val="center"/>
          </w:tcPr>
          <w:p>
            <w:pPr>
              <w:pStyle w:val="10"/>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提高地膜回收率</w:t>
            </w:r>
          </w:p>
        </w:tc>
        <w:tc>
          <w:tcPr>
            <w:tcW w:w="5386" w:type="dxa"/>
            <w:vAlign w:val="center"/>
          </w:tcPr>
          <w:p>
            <w:pPr>
              <w:pStyle w:val="10"/>
            </w:pPr>
            <w:r>
              <w:t>提高地膜回收率</w:t>
            </w:r>
          </w:p>
        </w:tc>
        <w:tc>
          <w:tcPr>
            <w:tcW w:w="2268" w:type="dxa"/>
            <w:vAlign w:val="center"/>
          </w:tcPr>
          <w:p>
            <w:pPr>
              <w:pStyle w:val="10"/>
            </w:pPr>
            <w:r>
              <w:t>≥83%</w:t>
            </w:r>
          </w:p>
        </w:tc>
        <w:tc>
          <w:tcPr>
            <w:tcW w:w="1276" w:type="dxa"/>
            <w:vAlign w:val="center"/>
          </w:tcPr>
          <w:p>
            <w:pPr>
              <w:pStyle w:val="10"/>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5386" w:type="dxa"/>
            <w:vAlign w:val="center"/>
          </w:tcPr>
          <w:p>
            <w:pPr>
              <w:pStyle w:val="10"/>
            </w:pPr>
            <w:r>
              <w:t>受益对象满意度</w:t>
            </w:r>
          </w:p>
        </w:tc>
        <w:tc>
          <w:tcPr>
            <w:tcW w:w="2268" w:type="dxa"/>
            <w:vAlign w:val="center"/>
          </w:tcPr>
          <w:p>
            <w:pPr>
              <w:pStyle w:val="10"/>
            </w:pPr>
            <w:r>
              <w:t>≥95%</w:t>
            </w:r>
          </w:p>
        </w:tc>
        <w:tc>
          <w:tcPr>
            <w:tcW w:w="1276" w:type="dxa"/>
            <w:vAlign w:val="center"/>
          </w:tcPr>
          <w:p>
            <w:pPr>
              <w:pStyle w:val="10"/>
            </w:pPr>
            <w:r>
              <w:t>电话调查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40、唐财农【2024】71号提前下达2025年省级农业生态资源保护资金（地膜回收示范项目）1.1262万元绩效目标表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13020825P00000410002H</w:t>
            </w:r>
          </w:p>
        </w:tc>
        <w:tc>
          <w:tcPr>
            <w:tcW w:w="2835" w:type="dxa"/>
            <w:vAlign w:val="center"/>
          </w:tcPr>
          <w:p>
            <w:pPr>
              <w:pStyle w:val="8"/>
            </w:pPr>
            <w:r>
              <w:t>项目名称</w:t>
            </w:r>
          </w:p>
        </w:tc>
        <w:tc>
          <w:tcPr>
            <w:tcW w:w="6095" w:type="dxa"/>
            <w:gridSpan w:val="3"/>
            <w:vAlign w:val="center"/>
          </w:tcPr>
          <w:p>
            <w:pPr>
              <w:pStyle w:val="10"/>
            </w:pPr>
            <w:r>
              <w:t>唐财农【2024】71号提前下达2025年省级农业生态资源保护资金（地膜回收示范项目）1.1262万元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1.13</w:t>
            </w:r>
          </w:p>
        </w:tc>
        <w:tc>
          <w:tcPr>
            <w:tcW w:w="2835" w:type="dxa"/>
            <w:vAlign w:val="center"/>
          </w:tcPr>
          <w:p>
            <w:pPr>
              <w:pStyle w:val="8"/>
            </w:pPr>
            <w:r>
              <w:t>其中：财政    资金</w:t>
            </w:r>
          </w:p>
        </w:tc>
        <w:tc>
          <w:tcPr>
            <w:tcW w:w="2551" w:type="dxa"/>
            <w:vAlign w:val="center"/>
          </w:tcPr>
          <w:p>
            <w:pPr>
              <w:pStyle w:val="10"/>
            </w:pPr>
            <w:r>
              <w:t>1.13</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项目实施区域农膜回收率达83%以上，推广加厚高强度地膜0.1536万亩以上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1.13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1.项目实施区域农膜回收率达83%以上</w:t>
            </w:r>
          </w:p>
          <w:p>
            <w:pPr>
              <w:pStyle w:val="10"/>
            </w:pPr>
            <w:r>
              <w:t>2.推广加厚高强度地膜0.1536万亩以上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推广加厚高强度地膜面积</w:t>
            </w:r>
          </w:p>
        </w:tc>
        <w:tc>
          <w:tcPr>
            <w:tcW w:w="5386" w:type="dxa"/>
            <w:vAlign w:val="center"/>
          </w:tcPr>
          <w:p>
            <w:pPr>
              <w:pStyle w:val="10"/>
            </w:pPr>
            <w:r>
              <w:t>推广加厚高强度地膜面积</w:t>
            </w:r>
          </w:p>
        </w:tc>
        <w:tc>
          <w:tcPr>
            <w:tcW w:w="2268" w:type="dxa"/>
            <w:vAlign w:val="center"/>
          </w:tcPr>
          <w:p>
            <w:pPr>
              <w:pStyle w:val="10"/>
            </w:pPr>
            <w:r>
              <w:t>≥0.15万亩</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推广全生物降解地膜面积</w:t>
            </w:r>
          </w:p>
        </w:tc>
        <w:tc>
          <w:tcPr>
            <w:tcW w:w="5386" w:type="dxa"/>
            <w:vAlign w:val="center"/>
          </w:tcPr>
          <w:p>
            <w:pPr>
              <w:pStyle w:val="10"/>
            </w:pPr>
            <w:r>
              <w:t>推广全生物降解地膜面积</w:t>
            </w:r>
          </w:p>
        </w:tc>
        <w:tc>
          <w:tcPr>
            <w:tcW w:w="2268" w:type="dxa"/>
            <w:vAlign w:val="center"/>
          </w:tcPr>
          <w:p>
            <w:pPr>
              <w:pStyle w:val="10"/>
            </w:pPr>
            <w:r>
              <w:t>≥0.03万亩</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农膜回收率</w:t>
            </w:r>
          </w:p>
        </w:tc>
        <w:tc>
          <w:tcPr>
            <w:tcW w:w="5386" w:type="dxa"/>
            <w:vAlign w:val="center"/>
          </w:tcPr>
          <w:p>
            <w:pPr>
              <w:pStyle w:val="10"/>
            </w:pPr>
            <w:r>
              <w:t>项目实施区域农膜回收率</w:t>
            </w:r>
          </w:p>
        </w:tc>
        <w:tc>
          <w:tcPr>
            <w:tcW w:w="2268" w:type="dxa"/>
            <w:vAlign w:val="center"/>
          </w:tcPr>
          <w:p>
            <w:pPr>
              <w:pStyle w:val="10"/>
            </w:pPr>
            <w:r>
              <w:t>≥83%</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2025年12月底前完成</w:t>
            </w:r>
          </w:p>
        </w:tc>
        <w:tc>
          <w:tcPr>
            <w:tcW w:w="2268" w:type="dxa"/>
            <w:vAlign w:val="center"/>
          </w:tcPr>
          <w:p>
            <w:pPr>
              <w:pStyle w:val="10"/>
            </w:pPr>
            <w:r>
              <w:t>2025年12月底前完成</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每亩补贴金额</w:t>
            </w:r>
          </w:p>
        </w:tc>
        <w:tc>
          <w:tcPr>
            <w:tcW w:w="5386" w:type="dxa"/>
            <w:vAlign w:val="center"/>
          </w:tcPr>
          <w:p>
            <w:pPr>
              <w:pStyle w:val="10"/>
            </w:pPr>
            <w:r>
              <w:t>每亩补贴金额</w:t>
            </w:r>
          </w:p>
        </w:tc>
        <w:tc>
          <w:tcPr>
            <w:tcW w:w="2268" w:type="dxa"/>
            <w:vAlign w:val="center"/>
          </w:tcPr>
          <w:p>
            <w:pPr>
              <w:pStyle w:val="10"/>
            </w:pPr>
            <w:r>
              <w:t>≤150元／亩</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地膜残留量</w:t>
            </w:r>
          </w:p>
        </w:tc>
        <w:tc>
          <w:tcPr>
            <w:tcW w:w="5386" w:type="dxa"/>
            <w:vAlign w:val="center"/>
          </w:tcPr>
          <w:p>
            <w:pPr>
              <w:pStyle w:val="10"/>
            </w:pPr>
            <w:r>
              <w:t>地膜残留量</w:t>
            </w:r>
          </w:p>
        </w:tc>
        <w:tc>
          <w:tcPr>
            <w:tcW w:w="2268" w:type="dxa"/>
            <w:vAlign w:val="center"/>
          </w:tcPr>
          <w:p>
            <w:pPr>
              <w:pStyle w:val="10"/>
            </w:pPr>
            <w:r>
              <w:t>≤27%</w:t>
            </w:r>
          </w:p>
        </w:tc>
        <w:tc>
          <w:tcPr>
            <w:tcW w:w="1276" w:type="dxa"/>
            <w:vAlign w:val="center"/>
          </w:tcPr>
          <w:p>
            <w:pPr>
              <w:pStyle w:val="10"/>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提高地膜回收率</w:t>
            </w:r>
          </w:p>
        </w:tc>
        <w:tc>
          <w:tcPr>
            <w:tcW w:w="5386" w:type="dxa"/>
            <w:vAlign w:val="center"/>
          </w:tcPr>
          <w:p>
            <w:pPr>
              <w:pStyle w:val="10"/>
            </w:pPr>
            <w:r>
              <w:t>提高地膜回收率</w:t>
            </w:r>
          </w:p>
        </w:tc>
        <w:tc>
          <w:tcPr>
            <w:tcW w:w="2268" w:type="dxa"/>
            <w:vAlign w:val="center"/>
          </w:tcPr>
          <w:p>
            <w:pPr>
              <w:pStyle w:val="10"/>
            </w:pPr>
            <w:r>
              <w:t>≥83%</w:t>
            </w:r>
          </w:p>
        </w:tc>
        <w:tc>
          <w:tcPr>
            <w:tcW w:w="1276" w:type="dxa"/>
            <w:vAlign w:val="center"/>
          </w:tcPr>
          <w:p>
            <w:pPr>
              <w:pStyle w:val="10"/>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5386" w:type="dxa"/>
            <w:vAlign w:val="center"/>
          </w:tcPr>
          <w:p>
            <w:pPr>
              <w:pStyle w:val="10"/>
            </w:pPr>
            <w:r>
              <w:t>受益对象满意度</w:t>
            </w:r>
          </w:p>
        </w:tc>
        <w:tc>
          <w:tcPr>
            <w:tcW w:w="2268" w:type="dxa"/>
            <w:vAlign w:val="center"/>
          </w:tcPr>
          <w:p>
            <w:pPr>
              <w:pStyle w:val="10"/>
            </w:pPr>
            <w:r>
              <w:t>≥95%</w:t>
            </w:r>
          </w:p>
        </w:tc>
        <w:tc>
          <w:tcPr>
            <w:tcW w:w="1276" w:type="dxa"/>
            <w:vAlign w:val="center"/>
          </w:tcPr>
          <w:p>
            <w:pPr>
              <w:pStyle w:val="10"/>
            </w:pPr>
            <w:r>
              <w:t>电话调查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41、唐财农【2024】71号提前下达2025年省级农业生态资源保护资金（农药减量控害技术集成示范项目）4万元绩效目标表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13020825P000004100035</w:t>
            </w:r>
          </w:p>
        </w:tc>
        <w:tc>
          <w:tcPr>
            <w:tcW w:w="2835" w:type="dxa"/>
            <w:vAlign w:val="center"/>
          </w:tcPr>
          <w:p>
            <w:pPr>
              <w:pStyle w:val="8"/>
            </w:pPr>
            <w:r>
              <w:t>项目名称</w:t>
            </w:r>
          </w:p>
        </w:tc>
        <w:tc>
          <w:tcPr>
            <w:tcW w:w="6095" w:type="dxa"/>
            <w:gridSpan w:val="3"/>
            <w:vAlign w:val="center"/>
          </w:tcPr>
          <w:p>
            <w:pPr>
              <w:pStyle w:val="10"/>
            </w:pPr>
            <w:r>
              <w:t>唐财农【2024】71号提前下达2025年省级农业生态资源保护资金（农药减量控害技术集成示范项目）4万元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4.00</w:t>
            </w:r>
          </w:p>
        </w:tc>
        <w:tc>
          <w:tcPr>
            <w:tcW w:w="2835" w:type="dxa"/>
            <w:vAlign w:val="center"/>
          </w:tcPr>
          <w:p>
            <w:pPr>
              <w:pStyle w:val="8"/>
            </w:pPr>
            <w:r>
              <w:t>其中：财政    资金</w:t>
            </w:r>
          </w:p>
        </w:tc>
        <w:tc>
          <w:tcPr>
            <w:tcW w:w="2551" w:type="dxa"/>
            <w:vAlign w:val="center"/>
          </w:tcPr>
          <w:p>
            <w:pPr>
              <w:pStyle w:val="10"/>
            </w:pPr>
            <w:r>
              <w:t>4.00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监测农作物病虫害36次以上，汇报农作物病虫害周报表36期以上；控制病虫害大面积发生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2.00</w:t>
            </w:r>
          </w:p>
        </w:tc>
        <w:tc>
          <w:tcPr>
            <w:tcW w:w="2551" w:type="dxa"/>
            <w:vAlign w:val="center"/>
          </w:tcPr>
          <w:p>
            <w:pPr>
              <w:pStyle w:val="9"/>
            </w:pPr>
            <w:r>
              <w:t xml:space="preserve"> </w:t>
            </w:r>
          </w:p>
        </w:tc>
        <w:tc>
          <w:tcPr>
            <w:tcW w:w="3544" w:type="dxa"/>
            <w:gridSpan w:val="2"/>
            <w:vAlign w:val="center"/>
          </w:tcPr>
          <w:p>
            <w:pPr>
              <w:pStyle w:val="9"/>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1.控制病虫害大面积发生</w:t>
            </w:r>
          </w:p>
          <w:p>
            <w:pPr>
              <w:pStyle w:val="10"/>
            </w:pPr>
            <w:r>
              <w:t>2.监测农作物病虫害36次以上，汇报农作物病虫害周报表36期以上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汇报农作物病虫害周报表次数</w:t>
            </w:r>
          </w:p>
        </w:tc>
        <w:tc>
          <w:tcPr>
            <w:tcW w:w="5386" w:type="dxa"/>
            <w:vAlign w:val="center"/>
          </w:tcPr>
          <w:p>
            <w:pPr>
              <w:pStyle w:val="10"/>
            </w:pPr>
            <w:r>
              <w:t>汇报农作物病虫害周报表次数</w:t>
            </w:r>
          </w:p>
        </w:tc>
        <w:tc>
          <w:tcPr>
            <w:tcW w:w="2268" w:type="dxa"/>
            <w:vAlign w:val="center"/>
          </w:tcPr>
          <w:p>
            <w:pPr>
              <w:pStyle w:val="10"/>
            </w:pPr>
            <w:r>
              <w:t>≥36期</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监测农作物病虫害次数</w:t>
            </w:r>
          </w:p>
        </w:tc>
        <w:tc>
          <w:tcPr>
            <w:tcW w:w="5386" w:type="dxa"/>
            <w:vAlign w:val="center"/>
          </w:tcPr>
          <w:p>
            <w:pPr>
              <w:pStyle w:val="10"/>
            </w:pPr>
            <w:r>
              <w:t>监测农作物病虫害次数</w:t>
            </w:r>
          </w:p>
        </w:tc>
        <w:tc>
          <w:tcPr>
            <w:tcW w:w="2268" w:type="dxa"/>
            <w:vAlign w:val="center"/>
          </w:tcPr>
          <w:p>
            <w:pPr>
              <w:pStyle w:val="10"/>
            </w:pPr>
            <w:r>
              <w:t>≥36次</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病虫害得到有效控制</w:t>
            </w:r>
          </w:p>
        </w:tc>
        <w:tc>
          <w:tcPr>
            <w:tcW w:w="5386" w:type="dxa"/>
            <w:vAlign w:val="center"/>
          </w:tcPr>
          <w:p>
            <w:pPr>
              <w:pStyle w:val="10"/>
            </w:pPr>
            <w:r>
              <w:t>病虫害得到有效控制</w:t>
            </w:r>
          </w:p>
        </w:tc>
        <w:tc>
          <w:tcPr>
            <w:tcW w:w="2268" w:type="dxa"/>
            <w:vAlign w:val="center"/>
          </w:tcPr>
          <w:p>
            <w:pPr>
              <w:pStyle w:val="10"/>
            </w:pPr>
            <w:r>
              <w:t>病虫害得到有效控制</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2025年底完成</w:t>
            </w:r>
          </w:p>
        </w:tc>
        <w:tc>
          <w:tcPr>
            <w:tcW w:w="2268" w:type="dxa"/>
            <w:vAlign w:val="center"/>
          </w:tcPr>
          <w:p>
            <w:pPr>
              <w:pStyle w:val="10"/>
            </w:pPr>
            <w:r>
              <w:t>2025年底完成</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每个监测灯运行费用</w:t>
            </w:r>
          </w:p>
        </w:tc>
        <w:tc>
          <w:tcPr>
            <w:tcW w:w="5386" w:type="dxa"/>
            <w:vAlign w:val="center"/>
          </w:tcPr>
          <w:p>
            <w:pPr>
              <w:pStyle w:val="10"/>
            </w:pPr>
            <w:r>
              <w:t>每个监测灯运行费用</w:t>
            </w:r>
          </w:p>
        </w:tc>
        <w:tc>
          <w:tcPr>
            <w:tcW w:w="2268" w:type="dxa"/>
            <w:vAlign w:val="center"/>
          </w:tcPr>
          <w:p>
            <w:pPr>
              <w:pStyle w:val="10"/>
            </w:pPr>
            <w:r>
              <w:t>≤3000元</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减少病虫害损失</w:t>
            </w:r>
          </w:p>
        </w:tc>
        <w:tc>
          <w:tcPr>
            <w:tcW w:w="5386" w:type="dxa"/>
            <w:vAlign w:val="center"/>
          </w:tcPr>
          <w:p>
            <w:pPr>
              <w:pStyle w:val="10"/>
            </w:pPr>
            <w:r>
              <w:t>减少病虫害损失</w:t>
            </w:r>
          </w:p>
        </w:tc>
        <w:tc>
          <w:tcPr>
            <w:tcW w:w="2268" w:type="dxa"/>
            <w:vAlign w:val="center"/>
          </w:tcPr>
          <w:p>
            <w:pPr>
              <w:pStyle w:val="10"/>
            </w:pPr>
            <w:r>
              <w:t>≤5%</w:t>
            </w:r>
          </w:p>
        </w:tc>
        <w:tc>
          <w:tcPr>
            <w:tcW w:w="1276" w:type="dxa"/>
            <w:vAlign w:val="center"/>
          </w:tcPr>
          <w:p>
            <w:pPr>
              <w:pStyle w:val="10"/>
            </w:pPr>
            <w:r>
              <w:t>经验值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项目持续发挥作用期限</w:t>
            </w:r>
          </w:p>
        </w:tc>
        <w:tc>
          <w:tcPr>
            <w:tcW w:w="5386" w:type="dxa"/>
            <w:vAlign w:val="center"/>
          </w:tcPr>
          <w:p>
            <w:pPr>
              <w:pStyle w:val="10"/>
            </w:pPr>
            <w:r>
              <w:t>项目持续发挥作用期限</w:t>
            </w:r>
          </w:p>
        </w:tc>
        <w:tc>
          <w:tcPr>
            <w:tcW w:w="2268" w:type="dxa"/>
            <w:vAlign w:val="center"/>
          </w:tcPr>
          <w:p>
            <w:pPr>
              <w:pStyle w:val="10"/>
            </w:pPr>
            <w:r>
              <w:t>≥1年</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42、唐财农【2024】72号提前下达2025年省级财政衔接推进乡村振兴补助资金（产业帮扶）144万元绩效目标表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13020825P000005100052</w:t>
            </w:r>
          </w:p>
        </w:tc>
        <w:tc>
          <w:tcPr>
            <w:tcW w:w="2835" w:type="dxa"/>
            <w:vAlign w:val="center"/>
          </w:tcPr>
          <w:p>
            <w:pPr>
              <w:pStyle w:val="8"/>
            </w:pPr>
            <w:r>
              <w:t>项目名称</w:t>
            </w:r>
          </w:p>
        </w:tc>
        <w:tc>
          <w:tcPr>
            <w:tcW w:w="6095" w:type="dxa"/>
            <w:gridSpan w:val="3"/>
            <w:vAlign w:val="center"/>
          </w:tcPr>
          <w:p>
            <w:pPr>
              <w:pStyle w:val="10"/>
            </w:pPr>
            <w:r>
              <w:t>唐财农【2024】72号提前下达2025年省级财政衔接推进乡村振兴补助资金（产业帮扶）144万元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144.00</w:t>
            </w:r>
          </w:p>
        </w:tc>
        <w:tc>
          <w:tcPr>
            <w:tcW w:w="2835" w:type="dxa"/>
            <w:vAlign w:val="center"/>
          </w:tcPr>
          <w:p>
            <w:pPr>
              <w:pStyle w:val="8"/>
            </w:pPr>
            <w:r>
              <w:t>其中：财政    资金</w:t>
            </w:r>
          </w:p>
        </w:tc>
        <w:tc>
          <w:tcPr>
            <w:tcW w:w="2551" w:type="dxa"/>
            <w:vAlign w:val="center"/>
          </w:tcPr>
          <w:p>
            <w:pPr>
              <w:pStyle w:val="10"/>
            </w:pPr>
            <w:r>
              <w:t>144.00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产业委托帮扶受益人数676人以上，脱贫人口受益覆盖率100%</w:t>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144.00</w:t>
            </w:r>
          </w:p>
        </w:tc>
        <w:tc>
          <w:tcPr>
            <w:tcW w:w="2835" w:type="dxa"/>
            <w:vAlign w:val="center"/>
          </w:tcPr>
          <w:p>
            <w:pPr>
              <w:pStyle w:val="9"/>
            </w:pPr>
            <w:r>
              <w:t>144.00</w:t>
            </w:r>
          </w:p>
        </w:tc>
        <w:tc>
          <w:tcPr>
            <w:tcW w:w="2551" w:type="dxa"/>
            <w:vAlign w:val="center"/>
          </w:tcPr>
          <w:p>
            <w:pPr>
              <w:pStyle w:val="9"/>
            </w:pPr>
            <w:r>
              <w:t>144.00</w:t>
            </w:r>
          </w:p>
        </w:tc>
        <w:tc>
          <w:tcPr>
            <w:tcW w:w="3544" w:type="dxa"/>
            <w:gridSpan w:val="2"/>
            <w:vAlign w:val="center"/>
          </w:tcPr>
          <w:p>
            <w:pPr>
              <w:pStyle w:val="9"/>
            </w:pPr>
            <w:r>
              <w:t>144.00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1.脱贫人口受益覆盖率100%</w:t>
            </w:r>
            <w:r>
              <w:tab/>
            </w:r>
            <w:r>
              <w:tab/>
            </w:r>
            <w:r>
              <w:tab/>
            </w:r>
            <w:r>
              <w:tab/>
            </w:r>
            <w:r>
              <w:tab/>
            </w:r>
          </w:p>
          <w:p>
            <w:pPr>
              <w:pStyle w:val="10"/>
            </w:pPr>
            <w:r>
              <w:t>2.产业委托帮扶受益人数676人以上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受益脱贫人口总数</w:t>
            </w:r>
          </w:p>
        </w:tc>
        <w:tc>
          <w:tcPr>
            <w:tcW w:w="5386" w:type="dxa"/>
            <w:vAlign w:val="center"/>
          </w:tcPr>
          <w:p>
            <w:pPr>
              <w:pStyle w:val="10"/>
            </w:pPr>
            <w:r>
              <w:t xml:space="preserve"> 受益脱贫人口总数</w:t>
            </w:r>
          </w:p>
        </w:tc>
        <w:tc>
          <w:tcPr>
            <w:tcW w:w="2268" w:type="dxa"/>
            <w:vAlign w:val="center"/>
          </w:tcPr>
          <w:p>
            <w:pPr>
              <w:pStyle w:val="10"/>
            </w:pPr>
            <w:r>
              <w:t>≥676人</w:t>
            </w:r>
          </w:p>
        </w:tc>
        <w:tc>
          <w:tcPr>
            <w:tcW w:w="1276" w:type="dxa"/>
            <w:vAlign w:val="center"/>
          </w:tcPr>
          <w:p>
            <w:pPr>
              <w:pStyle w:val="10"/>
            </w:pPr>
            <w:r>
              <w:t>系统数据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脱贫人口受益覆盖率</w:t>
            </w:r>
          </w:p>
        </w:tc>
        <w:tc>
          <w:tcPr>
            <w:tcW w:w="5386" w:type="dxa"/>
            <w:vAlign w:val="center"/>
          </w:tcPr>
          <w:p>
            <w:pPr>
              <w:pStyle w:val="10"/>
            </w:pPr>
            <w:r>
              <w:t>脱贫人口受益覆盖率</w:t>
            </w:r>
          </w:p>
        </w:tc>
        <w:tc>
          <w:tcPr>
            <w:tcW w:w="2268" w:type="dxa"/>
            <w:vAlign w:val="center"/>
          </w:tcPr>
          <w:p>
            <w:pPr>
              <w:pStyle w:val="10"/>
            </w:pPr>
            <w:r>
              <w:t>≥99%</w:t>
            </w:r>
          </w:p>
        </w:tc>
        <w:tc>
          <w:tcPr>
            <w:tcW w:w="1276" w:type="dxa"/>
            <w:vAlign w:val="center"/>
          </w:tcPr>
          <w:p>
            <w:pPr>
              <w:pStyle w:val="10"/>
            </w:pPr>
            <w:r>
              <w:t>上级要求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产业帮扶资金到位时间</w:t>
            </w:r>
          </w:p>
        </w:tc>
        <w:tc>
          <w:tcPr>
            <w:tcW w:w="5386" w:type="dxa"/>
            <w:vAlign w:val="center"/>
          </w:tcPr>
          <w:p>
            <w:pPr>
              <w:pStyle w:val="10"/>
            </w:pPr>
            <w:r>
              <w:t>2025年3月底前</w:t>
            </w:r>
          </w:p>
        </w:tc>
        <w:tc>
          <w:tcPr>
            <w:tcW w:w="2268" w:type="dxa"/>
            <w:vAlign w:val="center"/>
          </w:tcPr>
          <w:p>
            <w:pPr>
              <w:pStyle w:val="10"/>
            </w:pPr>
            <w:r>
              <w:t>2025年3月底前</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投入成本</w:t>
            </w:r>
          </w:p>
        </w:tc>
        <w:tc>
          <w:tcPr>
            <w:tcW w:w="5386" w:type="dxa"/>
            <w:vAlign w:val="center"/>
          </w:tcPr>
          <w:p>
            <w:pPr>
              <w:pStyle w:val="10"/>
            </w:pPr>
            <w:r>
              <w:t>为脱贫人口年人均投入财政资金额度</w:t>
            </w:r>
          </w:p>
        </w:tc>
        <w:tc>
          <w:tcPr>
            <w:tcW w:w="2268" w:type="dxa"/>
            <w:vAlign w:val="center"/>
          </w:tcPr>
          <w:p>
            <w:pPr>
              <w:pStyle w:val="10"/>
            </w:pPr>
            <w:r>
              <w:t>≤2500元/人</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带动增加脱贫人口全年总收入</w:t>
            </w:r>
          </w:p>
        </w:tc>
        <w:tc>
          <w:tcPr>
            <w:tcW w:w="5386" w:type="dxa"/>
            <w:vAlign w:val="center"/>
          </w:tcPr>
          <w:p>
            <w:pPr>
              <w:pStyle w:val="10"/>
            </w:pPr>
            <w:r>
              <w:t>带动增加脱贫人口全年总收入</w:t>
            </w:r>
          </w:p>
        </w:tc>
        <w:tc>
          <w:tcPr>
            <w:tcW w:w="2268" w:type="dxa"/>
            <w:vAlign w:val="center"/>
          </w:tcPr>
          <w:p>
            <w:pPr>
              <w:pStyle w:val="10"/>
            </w:pPr>
            <w:r>
              <w:t>≥8.5万元</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稳定脱贫人口月收入</w:t>
            </w:r>
          </w:p>
        </w:tc>
        <w:tc>
          <w:tcPr>
            <w:tcW w:w="5386" w:type="dxa"/>
            <w:vAlign w:val="center"/>
          </w:tcPr>
          <w:p>
            <w:pPr>
              <w:pStyle w:val="10"/>
            </w:pPr>
            <w:r>
              <w:t>稳定脱贫人口月收入</w:t>
            </w:r>
          </w:p>
        </w:tc>
        <w:tc>
          <w:tcPr>
            <w:tcW w:w="2268" w:type="dxa"/>
            <w:vAlign w:val="center"/>
          </w:tcPr>
          <w:p>
            <w:pPr>
              <w:pStyle w:val="10"/>
            </w:pPr>
            <w:r>
              <w:t>≥120元/月</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受益脱贫人口满意度</w:t>
            </w:r>
          </w:p>
        </w:tc>
        <w:tc>
          <w:tcPr>
            <w:tcW w:w="5386" w:type="dxa"/>
            <w:vAlign w:val="center"/>
          </w:tcPr>
          <w:p>
            <w:pPr>
              <w:pStyle w:val="10"/>
            </w:pPr>
            <w:r>
              <w:t>受益脱贫人口满意度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43、唐财农【2024】72号提前下达2025年省级财政衔接推进乡村振兴补助资金（发展新型农村集体经济）150万元绩效目标表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13020825P00000510001K</w:t>
            </w:r>
          </w:p>
        </w:tc>
        <w:tc>
          <w:tcPr>
            <w:tcW w:w="2835" w:type="dxa"/>
            <w:vAlign w:val="center"/>
          </w:tcPr>
          <w:p>
            <w:pPr>
              <w:pStyle w:val="8"/>
            </w:pPr>
            <w:r>
              <w:t>项目名称</w:t>
            </w:r>
          </w:p>
        </w:tc>
        <w:tc>
          <w:tcPr>
            <w:tcW w:w="6095" w:type="dxa"/>
            <w:gridSpan w:val="3"/>
            <w:vAlign w:val="center"/>
          </w:tcPr>
          <w:p>
            <w:pPr>
              <w:pStyle w:val="10"/>
            </w:pPr>
            <w:r>
              <w:t>唐财农【2024】72号提前下达2025年省级财政衔接推进乡村振兴补助资金（发展新型农村集体经济）150万元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150.00</w:t>
            </w:r>
          </w:p>
        </w:tc>
        <w:tc>
          <w:tcPr>
            <w:tcW w:w="2835" w:type="dxa"/>
            <w:vAlign w:val="center"/>
          </w:tcPr>
          <w:p>
            <w:pPr>
              <w:pStyle w:val="8"/>
            </w:pPr>
            <w:r>
              <w:t>其中：财政    资金</w:t>
            </w:r>
          </w:p>
        </w:tc>
        <w:tc>
          <w:tcPr>
            <w:tcW w:w="2551" w:type="dxa"/>
            <w:vAlign w:val="center"/>
          </w:tcPr>
          <w:p>
            <w:pPr>
              <w:pStyle w:val="10"/>
            </w:pPr>
            <w:r>
              <w:t>150.00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3个新兴农村集体经济项目发展，增加集体收入，带动群众增收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150.00</w:t>
            </w:r>
          </w:p>
        </w:tc>
        <w:tc>
          <w:tcPr>
            <w:tcW w:w="3544" w:type="dxa"/>
            <w:gridSpan w:val="2"/>
            <w:vAlign w:val="center"/>
          </w:tcPr>
          <w:p>
            <w:pPr>
              <w:pStyle w:val="9"/>
            </w:pPr>
            <w:r>
              <w:t>150.00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1.3个新兴农村集体经济项目发展</w:t>
            </w:r>
          </w:p>
          <w:p>
            <w:pPr>
              <w:pStyle w:val="10"/>
            </w:pPr>
            <w:r>
              <w:t>2.增加集体收入，带动群众增收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扶持农村集体经济组织数量</w:t>
            </w:r>
          </w:p>
        </w:tc>
        <w:tc>
          <w:tcPr>
            <w:tcW w:w="5386" w:type="dxa"/>
            <w:vAlign w:val="center"/>
          </w:tcPr>
          <w:p>
            <w:pPr>
              <w:pStyle w:val="10"/>
            </w:pPr>
            <w:r>
              <w:t>扶持农村集体经济组织数量</w:t>
            </w:r>
          </w:p>
        </w:tc>
        <w:tc>
          <w:tcPr>
            <w:tcW w:w="2268" w:type="dxa"/>
            <w:vAlign w:val="center"/>
          </w:tcPr>
          <w:p>
            <w:pPr>
              <w:pStyle w:val="10"/>
            </w:pPr>
            <w:r>
              <w:t>≥3个</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受益人口覆盖率</w:t>
            </w:r>
          </w:p>
        </w:tc>
        <w:tc>
          <w:tcPr>
            <w:tcW w:w="5386" w:type="dxa"/>
            <w:vAlign w:val="center"/>
          </w:tcPr>
          <w:p>
            <w:pPr>
              <w:pStyle w:val="10"/>
            </w:pPr>
            <w:r>
              <w:t>受益人口覆盖率</w:t>
            </w:r>
          </w:p>
        </w:tc>
        <w:tc>
          <w:tcPr>
            <w:tcW w:w="2268" w:type="dxa"/>
            <w:vAlign w:val="center"/>
          </w:tcPr>
          <w:p>
            <w:pPr>
              <w:pStyle w:val="10"/>
            </w:pPr>
            <w:r>
              <w:t>≥95%</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2025年底完成</w:t>
            </w:r>
          </w:p>
        </w:tc>
        <w:tc>
          <w:tcPr>
            <w:tcW w:w="2268" w:type="dxa"/>
            <w:vAlign w:val="center"/>
          </w:tcPr>
          <w:p>
            <w:pPr>
              <w:pStyle w:val="10"/>
            </w:pPr>
            <w:r>
              <w:t>2025年底完成</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每村扶持金额</w:t>
            </w:r>
          </w:p>
        </w:tc>
        <w:tc>
          <w:tcPr>
            <w:tcW w:w="5386" w:type="dxa"/>
            <w:vAlign w:val="center"/>
          </w:tcPr>
          <w:p>
            <w:pPr>
              <w:pStyle w:val="10"/>
            </w:pPr>
            <w:r>
              <w:t>每村扶持金额</w:t>
            </w:r>
          </w:p>
        </w:tc>
        <w:tc>
          <w:tcPr>
            <w:tcW w:w="2268" w:type="dxa"/>
            <w:vAlign w:val="center"/>
          </w:tcPr>
          <w:p>
            <w:pPr>
              <w:pStyle w:val="10"/>
            </w:pPr>
            <w:r>
              <w:t>≤50万元</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增加村集体固定资产</w:t>
            </w:r>
          </w:p>
        </w:tc>
        <w:tc>
          <w:tcPr>
            <w:tcW w:w="5386" w:type="dxa"/>
            <w:vAlign w:val="center"/>
          </w:tcPr>
          <w:p>
            <w:pPr>
              <w:pStyle w:val="10"/>
            </w:pPr>
            <w:r>
              <w:t>增加村集体固定资产</w:t>
            </w:r>
          </w:p>
        </w:tc>
        <w:tc>
          <w:tcPr>
            <w:tcW w:w="2268" w:type="dxa"/>
            <w:vAlign w:val="center"/>
          </w:tcPr>
          <w:p>
            <w:pPr>
              <w:pStyle w:val="10"/>
            </w:pPr>
            <w:r>
              <w:t>≥50万元</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带动周边受益农民</w:t>
            </w:r>
          </w:p>
        </w:tc>
        <w:tc>
          <w:tcPr>
            <w:tcW w:w="5386" w:type="dxa"/>
            <w:vAlign w:val="center"/>
          </w:tcPr>
          <w:p>
            <w:pPr>
              <w:pStyle w:val="10"/>
            </w:pPr>
            <w:r>
              <w:t>带动周边受益农民</w:t>
            </w:r>
          </w:p>
        </w:tc>
        <w:tc>
          <w:tcPr>
            <w:tcW w:w="2268" w:type="dxa"/>
            <w:vAlign w:val="center"/>
          </w:tcPr>
          <w:p>
            <w:pPr>
              <w:pStyle w:val="10"/>
            </w:pPr>
            <w:r>
              <w:t>≥2500人</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受益农户满意度</w:t>
            </w:r>
          </w:p>
        </w:tc>
        <w:tc>
          <w:tcPr>
            <w:tcW w:w="5386" w:type="dxa"/>
            <w:vAlign w:val="center"/>
          </w:tcPr>
          <w:p>
            <w:pPr>
              <w:pStyle w:val="10"/>
            </w:pPr>
            <w:r>
              <w:t>受益农户满意度</w:t>
            </w:r>
          </w:p>
        </w:tc>
        <w:tc>
          <w:tcPr>
            <w:tcW w:w="2268" w:type="dxa"/>
            <w:vAlign w:val="center"/>
          </w:tcPr>
          <w:p>
            <w:pPr>
              <w:pStyle w:val="10"/>
            </w:pPr>
            <w:r>
              <w:t>≥95%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44、唐财农【2024】80号提前下达2025年中央农业防灾减灾和水利救灾资金（动物防疫补助）免疫效果评估15.14万元绩效目标表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13020825P00002510005G</w:t>
            </w:r>
          </w:p>
        </w:tc>
        <w:tc>
          <w:tcPr>
            <w:tcW w:w="2835" w:type="dxa"/>
            <w:vAlign w:val="center"/>
          </w:tcPr>
          <w:p>
            <w:pPr>
              <w:pStyle w:val="8"/>
            </w:pPr>
            <w:r>
              <w:t>项目名称</w:t>
            </w:r>
          </w:p>
        </w:tc>
        <w:tc>
          <w:tcPr>
            <w:tcW w:w="6095" w:type="dxa"/>
            <w:gridSpan w:val="3"/>
            <w:vAlign w:val="center"/>
          </w:tcPr>
          <w:p>
            <w:pPr>
              <w:pStyle w:val="10"/>
            </w:pPr>
            <w:r>
              <w:t>唐财农【2024】80号提前下达2025年中央农业防灾减灾和水利救灾资金（动物防疫补助）免疫效果评估15.14万元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15.14</w:t>
            </w:r>
          </w:p>
        </w:tc>
        <w:tc>
          <w:tcPr>
            <w:tcW w:w="2835" w:type="dxa"/>
            <w:vAlign w:val="center"/>
          </w:tcPr>
          <w:p>
            <w:pPr>
              <w:pStyle w:val="8"/>
            </w:pPr>
            <w:r>
              <w:t>其中：财政    资金</w:t>
            </w:r>
          </w:p>
        </w:tc>
        <w:tc>
          <w:tcPr>
            <w:tcW w:w="2551" w:type="dxa"/>
            <w:vAlign w:val="center"/>
          </w:tcPr>
          <w:p>
            <w:pPr>
              <w:pStyle w:val="10"/>
            </w:pPr>
            <w:r>
              <w:t>15.14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不发生区域性重大动物疫情，春秋重大动物疫病免疫抗体合格率70%以上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15.14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1.不发生区域性重大动物疫情</w:t>
            </w:r>
          </w:p>
          <w:p>
            <w:pPr>
              <w:pStyle w:val="10"/>
            </w:pPr>
            <w:r>
              <w:t>2.春秋重大动物疫病免疫抗体合格率70%以上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 xml:space="preserve">检测数量 </w:t>
            </w:r>
          </w:p>
        </w:tc>
        <w:tc>
          <w:tcPr>
            <w:tcW w:w="5386" w:type="dxa"/>
            <w:vAlign w:val="center"/>
          </w:tcPr>
          <w:p>
            <w:pPr>
              <w:pStyle w:val="10"/>
            </w:pPr>
            <w:r>
              <w:t xml:space="preserve">检测数量 </w:t>
            </w:r>
          </w:p>
        </w:tc>
        <w:tc>
          <w:tcPr>
            <w:tcW w:w="2268" w:type="dxa"/>
            <w:vAlign w:val="center"/>
          </w:tcPr>
          <w:p>
            <w:pPr>
              <w:pStyle w:val="10"/>
            </w:pPr>
            <w:r>
              <w:t>≥3000份</w:t>
            </w:r>
          </w:p>
        </w:tc>
        <w:tc>
          <w:tcPr>
            <w:tcW w:w="1276" w:type="dxa"/>
            <w:vAlign w:val="center"/>
          </w:tcPr>
          <w:p>
            <w:pPr>
              <w:pStyle w:val="10"/>
            </w:pPr>
            <w:r>
              <w:t>检测计划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抗体合格率</w:t>
            </w:r>
          </w:p>
        </w:tc>
        <w:tc>
          <w:tcPr>
            <w:tcW w:w="5386" w:type="dxa"/>
            <w:vAlign w:val="center"/>
          </w:tcPr>
          <w:p>
            <w:pPr>
              <w:pStyle w:val="10"/>
            </w:pPr>
            <w:r>
              <w:t>抗体合格率</w:t>
            </w:r>
          </w:p>
        </w:tc>
        <w:tc>
          <w:tcPr>
            <w:tcW w:w="2268" w:type="dxa"/>
            <w:vAlign w:val="center"/>
          </w:tcPr>
          <w:p>
            <w:pPr>
              <w:pStyle w:val="10"/>
            </w:pPr>
            <w:r>
              <w:t>≥70%</w:t>
            </w:r>
          </w:p>
        </w:tc>
        <w:tc>
          <w:tcPr>
            <w:tcW w:w="1276" w:type="dxa"/>
            <w:vAlign w:val="center"/>
          </w:tcPr>
          <w:p>
            <w:pPr>
              <w:pStyle w:val="10"/>
            </w:pPr>
            <w:r>
              <w:t>检测计划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2025年底完成</w:t>
            </w:r>
          </w:p>
        </w:tc>
        <w:tc>
          <w:tcPr>
            <w:tcW w:w="2268" w:type="dxa"/>
            <w:vAlign w:val="center"/>
          </w:tcPr>
          <w:p>
            <w:pPr>
              <w:pStyle w:val="10"/>
            </w:pPr>
            <w:r>
              <w:t>2025年底完成</w:t>
            </w:r>
          </w:p>
        </w:tc>
        <w:tc>
          <w:tcPr>
            <w:tcW w:w="1276" w:type="dxa"/>
            <w:vAlign w:val="center"/>
          </w:tcPr>
          <w:p>
            <w:pPr>
              <w:pStyle w:val="10"/>
            </w:pPr>
            <w:r>
              <w:t>检测计划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检测成本</w:t>
            </w:r>
          </w:p>
        </w:tc>
        <w:tc>
          <w:tcPr>
            <w:tcW w:w="5386" w:type="dxa"/>
            <w:vAlign w:val="center"/>
          </w:tcPr>
          <w:p>
            <w:pPr>
              <w:pStyle w:val="10"/>
            </w:pPr>
            <w:r>
              <w:t>检测成本</w:t>
            </w:r>
          </w:p>
        </w:tc>
        <w:tc>
          <w:tcPr>
            <w:tcW w:w="2268" w:type="dxa"/>
            <w:vAlign w:val="center"/>
          </w:tcPr>
          <w:p>
            <w:pPr>
              <w:pStyle w:val="10"/>
            </w:pPr>
            <w:r>
              <w:t>≤60元/头</w:t>
            </w:r>
          </w:p>
        </w:tc>
        <w:tc>
          <w:tcPr>
            <w:tcW w:w="1276" w:type="dxa"/>
            <w:vAlign w:val="center"/>
          </w:tcPr>
          <w:p>
            <w:pPr>
              <w:pStyle w:val="10"/>
            </w:pPr>
            <w:r>
              <w:t>检测计划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防疫密度</w:t>
            </w:r>
          </w:p>
        </w:tc>
        <w:tc>
          <w:tcPr>
            <w:tcW w:w="5386" w:type="dxa"/>
            <w:vAlign w:val="center"/>
          </w:tcPr>
          <w:p>
            <w:pPr>
              <w:pStyle w:val="10"/>
            </w:pPr>
            <w:r>
              <w:t>防疫密度</w:t>
            </w:r>
          </w:p>
        </w:tc>
        <w:tc>
          <w:tcPr>
            <w:tcW w:w="2268" w:type="dxa"/>
            <w:vAlign w:val="center"/>
          </w:tcPr>
          <w:p>
            <w:pPr>
              <w:pStyle w:val="10"/>
            </w:pPr>
            <w:r>
              <w:t>≥90%</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不发生区域性重大动物疫情</w:t>
            </w:r>
          </w:p>
        </w:tc>
        <w:tc>
          <w:tcPr>
            <w:tcW w:w="5386" w:type="dxa"/>
            <w:vAlign w:val="center"/>
          </w:tcPr>
          <w:p>
            <w:pPr>
              <w:pStyle w:val="10"/>
            </w:pPr>
            <w:r>
              <w:t>不发生区域性重大动物疫情</w:t>
            </w:r>
          </w:p>
        </w:tc>
        <w:tc>
          <w:tcPr>
            <w:tcW w:w="2268" w:type="dxa"/>
            <w:vAlign w:val="center"/>
          </w:tcPr>
          <w:p>
            <w:pPr>
              <w:pStyle w:val="10"/>
            </w:pPr>
            <w:r>
              <w:t>≤1%</w:t>
            </w:r>
          </w:p>
        </w:tc>
        <w:tc>
          <w:tcPr>
            <w:tcW w:w="1276" w:type="dxa"/>
            <w:vAlign w:val="center"/>
          </w:tcPr>
          <w:p>
            <w:pPr>
              <w:pStyle w:val="10"/>
            </w:pPr>
            <w:r>
              <w:t>行业经验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5386" w:type="dxa"/>
            <w:vAlign w:val="center"/>
          </w:tcPr>
          <w:p>
            <w:pPr>
              <w:pStyle w:val="10"/>
            </w:pPr>
            <w:r>
              <w:t>受益对象满意度</w:t>
            </w:r>
          </w:p>
        </w:tc>
        <w:tc>
          <w:tcPr>
            <w:tcW w:w="2268" w:type="dxa"/>
            <w:vAlign w:val="center"/>
          </w:tcPr>
          <w:p>
            <w:pPr>
              <w:pStyle w:val="10"/>
            </w:pPr>
            <w:r>
              <w:t>≥95%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45、唐财农【2024】80号提前下达2025年中央农业防灾减灾和水利救灾资金（动物防疫补助）先打后补70万元绩效目标表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13020825P000025100039</w:t>
            </w:r>
          </w:p>
        </w:tc>
        <w:tc>
          <w:tcPr>
            <w:tcW w:w="2835" w:type="dxa"/>
            <w:vAlign w:val="center"/>
          </w:tcPr>
          <w:p>
            <w:pPr>
              <w:pStyle w:val="8"/>
            </w:pPr>
            <w:r>
              <w:t>项目名称</w:t>
            </w:r>
          </w:p>
        </w:tc>
        <w:tc>
          <w:tcPr>
            <w:tcW w:w="6095" w:type="dxa"/>
            <w:gridSpan w:val="3"/>
            <w:vAlign w:val="center"/>
          </w:tcPr>
          <w:p>
            <w:pPr>
              <w:pStyle w:val="10"/>
            </w:pPr>
            <w:r>
              <w:t>唐财农【2024】80号提前下达2025年中央农业防灾减灾和水利救灾资金（动物防疫补助）先打后补70万元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70.00</w:t>
            </w:r>
          </w:p>
        </w:tc>
        <w:tc>
          <w:tcPr>
            <w:tcW w:w="2835" w:type="dxa"/>
            <w:vAlign w:val="center"/>
          </w:tcPr>
          <w:p>
            <w:pPr>
              <w:pStyle w:val="8"/>
            </w:pPr>
            <w:r>
              <w:t>其中：财政    资金</w:t>
            </w:r>
          </w:p>
        </w:tc>
        <w:tc>
          <w:tcPr>
            <w:tcW w:w="2551" w:type="dxa"/>
            <w:vAlign w:val="center"/>
          </w:tcPr>
          <w:p>
            <w:pPr>
              <w:pStyle w:val="10"/>
            </w:pPr>
            <w:r>
              <w:t>70.00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提高强制免疫病种免疫密度，重大动物疫病防疫，保护动物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70.00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1.提高强制免疫病种免疫密度</w:t>
            </w:r>
          </w:p>
          <w:p>
            <w:pPr>
              <w:pStyle w:val="10"/>
            </w:pPr>
            <w:r>
              <w:t>2.重大动物疫病防疫，保护动物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防疫畜禽户数</w:t>
            </w:r>
          </w:p>
        </w:tc>
        <w:tc>
          <w:tcPr>
            <w:tcW w:w="5386" w:type="dxa"/>
            <w:vAlign w:val="center"/>
          </w:tcPr>
          <w:p>
            <w:pPr>
              <w:pStyle w:val="10"/>
            </w:pPr>
            <w:r>
              <w:t>防疫畜禽户数</w:t>
            </w:r>
          </w:p>
        </w:tc>
        <w:tc>
          <w:tcPr>
            <w:tcW w:w="2268" w:type="dxa"/>
            <w:vAlign w:val="center"/>
          </w:tcPr>
          <w:p>
            <w:pPr>
              <w:pStyle w:val="10"/>
            </w:pPr>
            <w:r>
              <w:t>≥160户</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防疫密度</w:t>
            </w:r>
          </w:p>
        </w:tc>
        <w:tc>
          <w:tcPr>
            <w:tcW w:w="5386" w:type="dxa"/>
            <w:vAlign w:val="center"/>
          </w:tcPr>
          <w:p>
            <w:pPr>
              <w:pStyle w:val="10"/>
            </w:pPr>
            <w:r>
              <w:t>防疫密度</w:t>
            </w:r>
          </w:p>
        </w:tc>
        <w:tc>
          <w:tcPr>
            <w:tcW w:w="2268" w:type="dxa"/>
            <w:vAlign w:val="center"/>
          </w:tcPr>
          <w:p>
            <w:pPr>
              <w:pStyle w:val="10"/>
            </w:pPr>
            <w:r>
              <w:t>≥90%</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2025年底完成</w:t>
            </w:r>
          </w:p>
        </w:tc>
        <w:tc>
          <w:tcPr>
            <w:tcW w:w="2268" w:type="dxa"/>
            <w:vAlign w:val="center"/>
          </w:tcPr>
          <w:p>
            <w:pPr>
              <w:pStyle w:val="10"/>
            </w:pPr>
            <w:r>
              <w:t>2025年底完成</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补助成本</w:t>
            </w:r>
          </w:p>
        </w:tc>
        <w:tc>
          <w:tcPr>
            <w:tcW w:w="5386" w:type="dxa"/>
            <w:vAlign w:val="center"/>
          </w:tcPr>
          <w:p>
            <w:pPr>
              <w:pStyle w:val="10"/>
            </w:pPr>
            <w:r>
              <w:t>补助成本</w:t>
            </w:r>
          </w:p>
        </w:tc>
        <w:tc>
          <w:tcPr>
            <w:tcW w:w="2268" w:type="dxa"/>
            <w:vAlign w:val="center"/>
          </w:tcPr>
          <w:p>
            <w:pPr>
              <w:pStyle w:val="10"/>
            </w:pPr>
            <w:r>
              <w:t>≤2.8元/头</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畜禽免疫抗体合格率</w:t>
            </w:r>
          </w:p>
        </w:tc>
        <w:tc>
          <w:tcPr>
            <w:tcW w:w="5386" w:type="dxa"/>
            <w:vAlign w:val="center"/>
          </w:tcPr>
          <w:p>
            <w:pPr>
              <w:pStyle w:val="10"/>
            </w:pPr>
            <w:r>
              <w:t>畜禽免疫抗体合格率</w:t>
            </w:r>
          </w:p>
        </w:tc>
        <w:tc>
          <w:tcPr>
            <w:tcW w:w="2268" w:type="dxa"/>
            <w:vAlign w:val="center"/>
          </w:tcPr>
          <w:p>
            <w:pPr>
              <w:pStyle w:val="10"/>
            </w:pPr>
            <w:r>
              <w:t>≥70%</w:t>
            </w:r>
          </w:p>
        </w:tc>
        <w:tc>
          <w:tcPr>
            <w:tcW w:w="1276" w:type="dxa"/>
            <w:vAlign w:val="center"/>
          </w:tcPr>
          <w:p>
            <w:pPr>
              <w:pStyle w:val="10"/>
            </w:pPr>
            <w:r>
              <w:t>行业经验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不发生区域性重大动物疫情</w:t>
            </w:r>
          </w:p>
        </w:tc>
        <w:tc>
          <w:tcPr>
            <w:tcW w:w="5386" w:type="dxa"/>
            <w:vAlign w:val="center"/>
          </w:tcPr>
          <w:p>
            <w:pPr>
              <w:pStyle w:val="10"/>
            </w:pPr>
            <w:r>
              <w:t>不发生区域性重大动物疫情</w:t>
            </w:r>
          </w:p>
        </w:tc>
        <w:tc>
          <w:tcPr>
            <w:tcW w:w="2268" w:type="dxa"/>
            <w:vAlign w:val="center"/>
          </w:tcPr>
          <w:p>
            <w:pPr>
              <w:pStyle w:val="10"/>
            </w:pPr>
            <w:r>
              <w:t>≤1%</w:t>
            </w:r>
          </w:p>
        </w:tc>
        <w:tc>
          <w:tcPr>
            <w:tcW w:w="1276" w:type="dxa"/>
            <w:vAlign w:val="center"/>
          </w:tcPr>
          <w:p>
            <w:pPr>
              <w:pStyle w:val="10"/>
            </w:pPr>
            <w:r>
              <w:t>行业经验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受益养殖户满意度</w:t>
            </w:r>
          </w:p>
        </w:tc>
        <w:tc>
          <w:tcPr>
            <w:tcW w:w="5386" w:type="dxa"/>
            <w:vAlign w:val="center"/>
          </w:tcPr>
          <w:p>
            <w:pPr>
              <w:pStyle w:val="10"/>
            </w:pPr>
            <w:r>
              <w:t>受益养殖户满意度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46、唐财农【2024】80号提前下达2025年中央农业防灾减灾和水利救灾资金（动物防疫补助）协防员误工补助57.84万元绩效目标表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13020825P000025100012</w:t>
            </w:r>
          </w:p>
        </w:tc>
        <w:tc>
          <w:tcPr>
            <w:tcW w:w="2835" w:type="dxa"/>
            <w:vAlign w:val="center"/>
          </w:tcPr>
          <w:p>
            <w:pPr>
              <w:pStyle w:val="8"/>
            </w:pPr>
            <w:r>
              <w:t>项目名称</w:t>
            </w:r>
          </w:p>
        </w:tc>
        <w:tc>
          <w:tcPr>
            <w:tcW w:w="6095" w:type="dxa"/>
            <w:gridSpan w:val="3"/>
            <w:vAlign w:val="center"/>
          </w:tcPr>
          <w:p>
            <w:pPr>
              <w:pStyle w:val="10"/>
            </w:pPr>
            <w:r>
              <w:t>唐财农【2024】80号提前下达2025年中央农业防灾减灾和水利救灾资金（动物防疫补助）协防员误工补助57.84万元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57.84</w:t>
            </w:r>
          </w:p>
        </w:tc>
        <w:tc>
          <w:tcPr>
            <w:tcW w:w="2835" w:type="dxa"/>
            <w:vAlign w:val="center"/>
          </w:tcPr>
          <w:p>
            <w:pPr>
              <w:pStyle w:val="8"/>
            </w:pPr>
            <w:r>
              <w:t>其中：财政    资金</w:t>
            </w:r>
          </w:p>
        </w:tc>
        <w:tc>
          <w:tcPr>
            <w:tcW w:w="2551" w:type="dxa"/>
            <w:vAlign w:val="center"/>
          </w:tcPr>
          <w:p>
            <w:pPr>
              <w:pStyle w:val="10"/>
            </w:pPr>
            <w:r>
              <w:t>57.84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提高强制免疫病种免疫密度，重大动物疫病防疫，保护动物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28.92</w:t>
            </w:r>
          </w:p>
        </w:tc>
        <w:tc>
          <w:tcPr>
            <w:tcW w:w="2551" w:type="dxa"/>
            <w:vAlign w:val="center"/>
          </w:tcPr>
          <w:p>
            <w:pPr>
              <w:pStyle w:val="9"/>
            </w:pPr>
            <w:r>
              <w:t>28.92</w:t>
            </w:r>
          </w:p>
        </w:tc>
        <w:tc>
          <w:tcPr>
            <w:tcW w:w="3544" w:type="dxa"/>
            <w:gridSpan w:val="2"/>
            <w:vAlign w:val="center"/>
          </w:tcPr>
          <w:p>
            <w:pPr>
              <w:pStyle w:val="9"/>
            </w:pPr>
            <w:r>
              <w:t>57.84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1.提高强制免疫病种免疫密度</w:t>
            </w:r>
          </w:p>
          <w:p>
            <w:pPr>
              <w:pStyle w:val="10"/>
            </w:pPr>
            <w:r>
              <w:t>2.重大动物疫病防疫，保护动物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防疫村数</w:t>
            </w:r>
          </w:p>
        </w:tc>
        <w:tc>
          <w:tcPr>
            <w:tcW w:w="5386" w:type="dxa"/>
            <w:vAlign w:val="center"/>
          </w:tcPr>
          <w:p>
            <w:pPr>
              <w:pStyle w:val="10"/>
            </w:pPr>
            <w:r>
              <w:t>防疫村数</w:t>
            </w:r>
          </w:p>
        </w:tc>
        <w:tc>
          <w:tcPr>
            <w:tcW w:w="2268" w:type="dxa"/>
            <w:vAlign w:val="center"/>
          </w:tcPr>
          <w:p>
            <w:pPr>
              <w:pStyle w:val="10"/>
            </w:pPr>
            <w:r>
              <w:t>≥482村</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防疫密度</w:t>
            </w:r>
          </w:p>
        </w:tc>
        <w:tc>
          <w:tcPr>
            <w:tcW w:w="5386" w:type="dxa"/>
            <w:vAlign w:val="center"/>
          </w:tcPr>
          <w:p>
            <w:pPr>
              <w:pStyle w:val="10"/>
            </w:pPr>
            <w:r>
              <w:t>防疫密度</w:t>
            </w:r>
          </w:p>
        </w:tc>
        <w:tc>
          <w:tcPr>
            <w:tcW w:w="2268" w:type="dxa"/>
            <w:vAlign w:val="center"/>
          </w:tcPr>
          <w:p>
            <w:pPr>
              <w:pStyle w:val="10"/>
            </w:pPr>
            <w:r>
              <w:t>≥90%</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2025年底完成</w:t>
            </w:r>
          </w:p>
        </w:tc>
        <w:tc>
          <w:tcPr>
            <w:tcW w:w="2268" w:type="dxa"/>
            <w:vAlign w:val="center"/>
          </w:tcPr>
          <w:p>
            <w:pPr>
              <w:pStyle w:val="10"/>
            </w:pPr>
            <w:r>
              <w:t>2025年底完成</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防疫村成本</w:t>
            </w:r>
          </w:p>
        </w:tc>
        <w:tc>
          <w:tcPr>
            <w:tcW w:w="5386" w:type="dxa"/>
            <w:vAlign w:val="center"/>
          </w:tcPr>
          <w:p>
            <w:pPr>
              <w:pStyle w:val="10"/>
            </w:pPr>
            <w:r>
              <w:t>防疫一个村成本</w:t>
            </w:r>
          </w:p>
        </w:tc>
        <w:tc>
          <w:tcPr>
            <w:tcW w:w="2268" w:type="dxa"/>
            <w:vAlign w:val="center"/>
          </w:tcPr>
          <w:p>
            <w:pPr>
              <w:pStyle w:val="10"/>
            </w:pPr>
            <w:r>
              <w:t>≤1200元</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应免畜禽抗体合格率</w:t>
            </w:r>
          </w:p>
        </w:tc>
        <w:tc>
          <w:tcPr>
            <w:tcW w:w="5386" w:type="dxa"/>
            <w:vAlign w:val="center"/>
          </w:tcPr>
          <w:p>
            <w:pPr>
              <w:pStyle w:val="10"/>
            </w:pPr>
            <w:r>
              <w:t>应免畜禽抗体合格率</w:t>
            </w:r>
          </w:p>
        </w:tc>
        <w:tc>
          <w:tcPr>
            <w:tcW w:w="2268" w:type="dxa"/>
            <w:vAlign w:val="center"/>
          </w:tcPr>
          <w:p>
            <w:pPr>
              <w:pStyle w:val="10"/>
            </w:pPr>
            <w:r>
              <w:t>≥70%</w:t>
            </w:r>
          </w:p>
        </w:tc>
        <w:tc>
          <w:tcPr>
            <w:tcW w:w="1276" w:type="dxa"/>
            <w:vAlign w:val="center"/>
          </w:tcPr>
          <w:p>
            <w:pPr>
              <w:pStyle w:val="10"/>
            </w:pPr>
            <w:r>
              <w:t>行业经验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不发生区域性重大动物疫情</w:t>
            </w:r>
          </w:p>
        </w:tc>
        <w:tc>
          <w:tcPr>
            <w:tcW w:w="5386" w:type="dxa"/>
            <w:vAlign w:val="center"/>
          </w:tcPr>
          <w:p>
            <w:pPr>
              <w:pStyle w:val="10"/>
            </w:pPr>
            <w:r>
              <w:t>不发生区域性重大动物疫情</w:t>
            </w:r>
          </w:p>
        </w:tc>
        <w:tc>
          <w:tcPr>
            <w:tcW w:w="2268" w:type="dxa"/>
            <w:vAlign w:val="center"/>
          </w:tcPr>
          <w:p>
            <w:pPr>
              <w:pStyle w:val="10"/>
            </w:pPr>
            <w:r>
              <w:t>≤1%</w:t>
            </w:r>
          </w:p>
        </w:tc>
        <w:tc>
          <w:tcPr>
            <w:tcW w:w="1276" w:type="dxa"/>
            <w:vAlign w:val="center"/>
          </w:tcPr>
          <w:p>
            <w:pPr>
              <w:pStyle w:val="10"/>
            </w:pPr>
            <w:r>
              <w:t>行业经验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受益养殖户满意度</w:t>
            </w:r>
          </w:p>
        </w:tc>
        <w:tc>
          <w:tcPr>
            <w:tcW w:w="5386" w:type="dxa"/>
            <w:vAlign w:val="center"/>
          </w:tcPr>
          <w:p>
            <w:pPr>
              <w:pStyle w:val="10"/>
            </w:pPr>
            <w:r>
              <w:t>受益养殖户满意度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47、唐财农【2024】81号提前下达2025年中央农业经营主体能力提升资金（高素质农民培训）70万元绩效目标表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13020825P00002610002B</w:t>
            </w:r>
          </w:p>
        </w:tc>
        <w:tc>
          <w:tcPr>
            <w:tcW w:w="2835" w:type="dxa"/>
            <w:vAlign w:val="center"/>
          </w:tcPr>
          <w:p>
            <w:pPr>
              <w:pStyle w:val="8"/>
            </w:pPr>
            <w:r>
              <w:t>项目名称</w:t>
            </w:r>
          </w:p>
        </w:tc>
        <w:tc>
          <w:tcPr>
            <w:tcW w:w="6095" w:type="dxa"/>
            <w:gridSpan w:val="3"/>
            <w:vAlign w:val="center"/>
          </w:tcPr>
          <w:p>
            <w:pPr>
              <w:pStyle w:val="10"/>
            </w:pPr>
            <w:r>
              <w:t>唐财农【2024】81号提前下达2025年中央农业经营主体能力提升资金（高素质农民培训）70万元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70.00</w:t>
            </w:r>
          </w:p>
        </w:tc>
        <w:tc>
          <w:tcPr>
            <w:tcW w:w="2835" w:type="dxa"/>
            <w:vAlign w:val="center"/>
          </w:tcPr>
          <w:p>
            <w:pPr>
              <w:pStyle w:val="8"/>
            </w:pPr>
            <w:r>
              <w:t>其中：财政    资金</w:t>
            </w:r>
          </w:p>
        </w:tc>
        <w:tc>
          <w:tcPr>
            <w:tcW w:w="2551" w:type="dxa"/>
            <w:vAlign w:val="center"/>
          </w:tcPr>
          <w:p>
            <w:pPr>
              <w:pStyle w:val="10"/>
            </w:pPr>
            <w:r>
              <w:t>70.00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面向14家培训实训基地高素质农民150人，提升农民技术技能水平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70.00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1.提升农民技术技能水平</w:t>
            </w:r>
          </w:p>
          <w:p>
            <w:pPr>
              <w:pStyle w:val="10"/>
            </w:pPr>
            <w:r>
              <w:t>2.面向14家培训实训基地高素质农民150人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培训农民数量</w:t>
            </w:r>
          </w:p>
        </w:tc>
        <w:tc>
          <w:tcPr>
            <w:tcW w:w="5386" w:type="dxa"/>
            <w:vAlign w:val="center"/>
          </w:tcPr>
          <w:p>
            <w:pPr>
              <w:pStyle w:val="10"/>
            </w:pPr>
            <w:r>
              <w:t>培训农民数量</w:t>
            </w:r>
          </w:p>
        </w:tc>
        <w:tc>
          <w:tcPr>
            <w:tcW w:w="2268" w:type="dxa"/>
            <w:vAlign w:val="center"/>
          </w:tcPr>
          <w:p>
            <w:pPr>
              <w:pStyle w:val="10"/>
            </w:pPr>
            <w:r>
              <w:t>≥150人</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完成培训任务</w:t>
            </w:r>
          </w:p>
        </w:tc>
        <w:tc>
          <w:tcPr>
            <w:tcW w:w="5386" w:type="dxa"/>
            <w:vAlign w:val="center"/>
          </w:tcPr>
          <w:p>
            <w:pPr>
              <w:pStyle w:val="10"/>
            </w:pPr>
            <w:r>
              <w:t>完成培训任务</w:t>
            </w:r>
          </w:p>
        </w:tc>
        <w:tc>
          <w:tcPr>
            <w:tcW w:w="2268" w:type="dxa"/>
            <w:vAlign w:val="center"/>
          </w:tcPr>
          <w:p>
            <w:pPr>
              <w:pStyle w:val="10"/>
            </w:pPr>
            <w:r>
              <w:t>完成培训任务</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2025年12月底完成</w:t>
            </w:r>
          </w:p>
        </w:tc>
        <w:tc>
          <w:tcPr>
            <w:tcW w:w="2268" w:type="dxa"/>
            <w:vAlign w:val="center"/>
          </w:tcPr>
          <w:p>
            <w:pPr>
              <w:pStyle w:val="10"/>
            </w:pPr>
            <w:r>
              <w:t>2025年12月底完成</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人均补贴金额</w:t>
            </w:r>
          </w:p>
        </w:tc>
        <w:tc>
          <w:tcPr>
            <w:tcW w:w="5386" w:type="dxa"/>
            <w:vAlign w:val="center"/>
          </w:tcPr>
          <w:p>
            <w:pPr>
              <w:pStyle w:val="10"/>
            </w:pPr>
            <w:r>
              <w:t>人均补贴金额</w:t>
            </w:r>
          </w:p>
        </w:tc>
        <w:tc>
          <w:tcPr>
            <w:tcW w:w="2268" w:type="dxa"/>
            <w:vAlign w:val="center"/>
          </w:tcPr>
          <w:p>
            <w:pPr>
              <w:pStyle w:val="10"/>
            </w:pPr>
            <w:r>
              <w:t>≤3000元</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增加农民收入</w:t>
            </w:r>
          </w:p>
        </w:tc>
        <w:tc>
          <w:tcPr>
            <w:tcW w:w="5386" w:type="dxa"/>
            <w:vAlign w:val="center"/>
          </w:tcPr>
          <w:p>
            <w:pPr>
              <w:pStyle w:val="10"/>
            </w:pPr>
            <w:r>
              <w:t>增加农民收入</w:t>
            </w:r>
          </w:p>
        </w:tc>
        <w:tc>
          <w:tcPr>
            <w:tcW w:w="2268" w:type="dxa"/>
            <w:vAlign w:val="center"/>
          </w:tcPr>
          <w:p>
            <w:pPr>
              <w:pStyle w:val="10"/>
            </w:pPr>
            <w:r>
              <w:t>≥1000元/人</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持续提高农民素质年限</w:t>
            </w:r>
          </w:p>
        </w:tc>
        <w:tc>
          <w:tcPr>
            <w:tcW w:w="5386" w:type="dxa"/>
            <w:vAlign w:val="center"/>
          </w:tcPr>
          <w:p>
            <w:pPr>
              <w:pStyle w:val="10"/>
            </w:pPr>
            <w:r>
              <w:t>持续提高农民素质年限</w:t>
            </w:r>
          </w:p>
        </w:tc>
        <w:tc>
          <w:tcPr>
            <w:tcW w:w="2268" w:type="dxa"/>
            <w:vAlign w:val="center"/>
          </w:tcPr>
          <w:p>
            <w:pPr>
              <w:pStyle w:val="10"/>
            </w:pPr>
            <w:r>
              <w:t>≥1年</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48、唐财农【2024】81号提前下达2025年中央农业经营主体能力提升资金（特聘动物防疫专员补助）60万元绩效目标表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13020825P00002610003Y</w:t>
            </w:r>
          </w:p>
        </w:tc>
        <w:tc>
          <w:tcPr>
            <w:tcW w:w="2835" w:type="dxa"/>
            <w:vAlign w:val="center"/>
          </w:tcPr>
          <w:p>
            <w:pPr>
              <w:pStyle w:val="8"/>
            </w:pPr>
            <w:r>
              <w:t>项目名称</w:t>
            </w:r>
          </w:p>
        </w:tc>
        <w:tc>
          <w:tcPr>
            <w:tcW w:w="6095" w:type="dxa"/>
            <w:gridSpan w:val="3"/>
            <w:vAlign w:val="center"/>
          </w:tcPr>
          <w:p>
            <w:pPr>
              <w:pStyle w:val="10"/>
            </w:pPr>
            <w:r>
              <w:t>唐财农【2024】81号提前下达2025年中央农业经营主体能力提升资金（特聘动物防疫专员补助）60万元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60.00</w:t>
            </w:r>
          </w:p>
        </w:tc>
        <w:tc>
          <w:tcPr>
            <w:tcW w:w="2835" w:type="dxa"/>
            <w:vAlign w:val="center"/>
          </w:tcPr>
          <w:p>
            <w:pPr>
              <w:pStyle w:val="8"/>
            </w:pPr>
            <w:r>
              <w:t>其中：财政    资金</w:t>
            </w:r>
          </w:p>
        </w:tc>
        <w:tc>
          <w:tcPr>
            <w:tcW w:w="2551" w:type="dxa"/>
            <w:vAlign w:val="center"/>
          </w:tcPr>
          <w:p>
            <w:pPr>
              <w:pStyle w:val="10"/>
            </w:pPr>
            <w:r>
              <w:t>60.00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提高强制免疫病种免疫密度，提升农户防疫意识，加强宣传教育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15.00</w:t>
            </w:r>
          </w:p>
        </w:tc>
        <w:tc>
          <w:tcPr>
            <w:tcW w:w="2835" w:type="dxa"/>
            <w:vAlign w:val="center"/>
          </w:tcPr>
          <w:p>
            <w:pPr>
              <w:pStyle w:val="9"/>
            </w:pPr>
            <w:r>
              <w:t>30.00</w:t>
            </w:r>
          </w:p>
        </w:tc>
        <w:tc>
          <w:tcPr>
            <w:tcW w:w="2551" w:type="dxa"/>
            <w:vAlign w:val="center"/>
          </w:tcPr>
          <w:p>
            <w:pPr>
              <w:pStyle w:val="9"/>
            </w:pPr>
            <w:r>
              <w:t>45.00</w:t>
            </w:r>
          </w:p>
        </w:tc>
        <w:tc>
          <w:tcPr>
            <w:tcW w:w="3544" w:type="dxa"/>
            <w:gridSpan w:val="2"/>
            <w:vAlign w:val="center"/>
          </w:tcPr>
          <w:p>
            <w:pPr>
              <w:pStyle w:val="9"/>
            </w:pPr>
            <w:r>
              <w:t>60.00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1.提高强制免疫病种免疫密度</w:t>
            </w:r>
          </w:p>
          <w:p>
            <w:pPr>
              <w:pStyle w:val="10"/>
            </w:pPr>
            <w:r>
              <w:t>2.提升农户防疫意识，加强宣传教育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补贴人数</w:t>
            </w:r>
          </w:p>
        </w:tc>
        <w:tc>
          <w:tcPr>
            <w:tcW w:w="5386" w:type="dxa"/>
            <w:vAlign w:val="center"/>
          </w:tcPr>
          <w:p>
            <w:pPr>
              <w:pStyle w:val="10"/>
            </w:pPr>
            <w:r>
              <w:t>补贴人数</w:t>
            </w:r>
          </w:p>
        </w:tc>
        <w:tc>
          <w:tcPr>
            <w:tcW w:w="2268" w:type="dxa"/>
            <w:vAlign w:val="center"/>
          </w:tcPr>
          <w:p>
            <w:pPr>
              <w:pStyle w:val="10"/>
            </w:pPr>
            <w:r>
              <w:t>≥20人</w:t>
            </w:r>
          </w:p>
        </w:tc>
        <w:tc>
          <w:tcPr>
            <w:tcW w:w="1276" w:type="dxa"/>
            <w:vAlign w:val="center"/>
          </w:tcPr>
          <w:p>
            <w:pPr>
              <w:pStyle w:val="10"/>
            </w:pPr>
            <w:r>
              <w:t>上级下达任务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防疫密度</w:t>
            </w:r>
          </w:p>
        </w:tc>
        <w:tc>
          <w:tcPr>
            <w:tcW w:w="5386" w:type="dxa"/>
            <w:vAlign w:val="center"/>
          </w:tcPr>
          <w:p>
            <w:pPr>
              <w:pStyle w:val="10"/>
            </w:pPr>
            <w:r>
              <w:t>防疫密度</w:t>
            </w:r>
          </w:p>
        </w:tc>
        <w:tc>
          <w:tcPr>
            <w:tcW w:w="2268" w:type="dxa"/>
            <w:vAlign w:val="center"/>
          </w:tcPr>
          <w:p>
            <w:pPr>
              <w:pStyle w:val="10"/>
            </w:pPr>
            <w:r>
              <w:t>≥90%</w:t>
            </w:r>
          </w:p>
        </w:tc>
        <w:tc>
          <w:tcPr>
            <w:tcW w:w="1276" w:type="dxa"/>
            <w:vAlign w:val="center"/>
          </w:tcPr>
          <w:p>
            <w:pPr>
              <w:pStyle w:val="10"/>
            </w:pPr>
            <w:r>
              <w:t>上级下达任务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2025年12月底完成</w:t>
            </w:r>
          </w:p>
        </w:tc>
        <w:tc>
          <w:tcPr>
            <w:tcW w:w="2268" w:type="dxa"/>
            <w:vAlign w:val="center"/>
          </w:tcPr>
          <w:p>
            <w:pPr>
              <w:pStyle w:val="10"/>
            </w:pPr>
            <w:r>
              <w:t>2025年12月底完成</w:t>
            </w:r>
          </w:p>
        </w:tc>
        <w:tc>
          <w:tcPr>
            <w:tcW w:w="1276" w:type="dxa"/>
            <w:vAlign w:val="center"/>
          </w:tcPr>
          <w:p>
            <w:pPr>
              <w:pStyle w:val="10"/>
            </w:pPr>
            <w:r>
              <w:t>上级下达任务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每人补贴标准</w:t>
            </w:r>
          </w:p>
        </w:tc>
        <w:tc>
          <w:tcPr>
            <w:tcW w:w="5386" w:type="dxa"/>
            <w:vAlign w:val="center"/>
          </w:tcPr>
          <w:p>
            <w:pPr>
              <w:pStyle w:val="10"/>
            </w:pPr>
            <w:r>
              <w:t>每人补贴标准</w:t>
            </w:r>
          </w:p>
        </w:tc>
        <w:tc>
          <w:tcPr>
            <w:tcW w:w="2268" w:type="dxa"/>
            <w:vAlign w:val="center"/>
          </w:tcPr>
          <w:p>
            <w:pPr>
              <w:pStyle w:val="10"/>
            </w:pPr>
            <w:r>
              <w:t>≤3万元/年</w:t>
            </w:r>
          </w:p>
        </w:tc>
        <w:tc>
          <w:tcPr>
            <w:tcW w:w="1276" w:type="dxa"/>
            <w:vAlign w:val="center"/>
          </w:tcPr>
          <w:p>
            <w:pPr>
              <w:pStyle w:val="10"/>
            </w:pPr>
            <w:r>
              <w:t>上级下达任务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提高养殖效益</w:t>
            </w:r>
          </w:p>
        </w:tc>
        <w:tc>
          <w:tcPr>
            <w:tcW w:w="5386" w:type="dxa"/>
            <w:vAlign w:val="center"/>
          </w:tcPr>
          <w:p>
            <w:pPr>
              <w:pStyle w:val="10"/>
            </w:pPr>
            <w:r>
              <w:t>提高养殖效益</w:t>
            </w:r>
          </w:p>
        </w:tc>
        <w:tc>
          <w:tcPr>
            <w:tcW w:w="2268" w:type="dxa"/>
            <w:vAlign w:val="center"/>
          </w:tcPr>
          <w:p>
            <w:pPr>
              <w:pStyle w:val="10"/>
            </w:pPr>
            <w:r>
              <w:t>≥10%</w:t>
            </w:r>
          </w:p>
        </w:tc>
        <w:tc>
          <w:tcPr>
            <w:tcW w:w="1276" w:type="dxa"/>
            <w:vAlign w:val="center"/>
          </w:tcPr>
          <w:p>
            <w:pPr>
              <w:pStyle w:val="10"/>
            </w:pPr>
            <w:r>
              <w:t>经验值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不发生区域性重大动物疫情</w:t>
            </w:r>
          </w:p>
        </w:tc>
        <w:tc>
          <w:tcPr>
            <w:tcW w:w="5386" w:type="dxa"/>
            <w:vAlign w:val="center"/>
          </w:tcPr>
          <w:p>
            <w:pPr>
              <w:pStyle w:val="10"/>
            </w:pPr>
            <w:r>
              <w:t>不发生区域性重大动物疫情</w:t>
            </w:r>
          </w:p>
        </w:tc>
        <w:tc>
          <w:tcPr>
            <w:tcW w:w="2268" w:type="dxa"/>
            <w:vAlign w:val="center"/>
          </w:tcPr>
          <w:p>
            <w:pPr>
              <w:pStyle w:val="10"/>
            </w:pPr>
            <w:r>
              <w:t>≤1%</w:t>
            </w:r>
          </w:p>
        </w:tc>
        <w:tc>
          <w:tcPr>
            <w:tcW w:w="1276" w:type="dxa"/>
            <w:vAlign w:val="center"/>
          </w:tcPr>
          <w:p>
            <w:pPr>
              <w:pStyle w:val="10"/>
            </w:pPr>
            <w:r>
              <w:t>经验值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5386" w:type="dxa"/>
            <w:vAlign w:val="center"/>
          </w:tcPr>
          <w:p>
            <w:pPr>
              <w:pStyle w:val="10"/>
            </w:pPr>
            <w:r>
              <w:t>受益对象满意度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49、唐财农【2024】83号提前下达2025年省级乡村振兴专项资金（农村厕所改造）29万元绩效目标表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13020825P00002710003L</w:t>
            </w:r>
          </w:p>
        </w:tc>
        <w:tc>
          <w:tcPr>
            <w:tcW w:w="2835" w:type="dxa"/>
            <w:vAlign w:val="center"/>
          </w:tcPr>
          <w:p>
            <w:pPr>
              <w:pStyle w:val="8"/>
            </w:pPr>
            <w:r>
              <w:t>项目名称</w:t>
            </w:r>
          </w:p>
        </w:tc>
        <w:tc>
          <w:tcPr>
            <w:tcW w:w="6095" w:type="dxa"/>
            <w:gridSpan w:val="3"/>
            <w:vAlign w:val="center"/>
          </w:tcPr>
          <w:p>
            <w:pPr>
              <w:pStyle w:val="10"/>
            </w:pPr>
            <w:r>
              <w:t>唐财农【2024】83号提前下达2025年省级乡村振兴专项资金（农村厕所改造）29万元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29.00</w:t>
            </w:r>
          </w:p>
        </w:tc>
        <w:tc>
          <w:tcPr>
            <w:tcW w:w="2835" w:type="dxa"/>
            <w:vAlign w:val="center"/>
          </w:tcPr>
          <w:p>
            <w:pPr>
              <w:pStyle w:val="8"/>
            </w:pPr>
            <w:r>
              <w:t>其中：财政    资金</w:t>
            </w:r>
          </w:p>
        </w:tc>
        <w:tc>
          <w:tcPr>
            <w:tcW w:w="2551" w:type="dxa"/>
            <w:vAlign w:val="center"/>
          </w:tcPr>
          <w:p>
            <w:pPr>
              <w:pStyle w:val="10"/>
            </w:pPr>
            <w:r>
              <w:t>29.00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在区内改造农村户厕581座，提高区内农户生活方便性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29.00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1.提高区内农户生活方便性</w:t>
            </w:r>
          </w:p>
          <w:p>
            <w:pPr>
              <w:pStyle w:val="10"/>
            </w:pPr>
            <w:r>
              <w:t>2.在区内改造农村户厕581座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改造农村户厕</w:t>
            </w:r>
          </w:p>
        </w:tc>
        <w:tc>
          <w:tcPr>
            <w:tcW w:w="5386" w:type="dxa"/>
            <w:vAlign w:val="center"/>
          </w:tcPr>
          <w:p>
            <w:pPr>
              <w:pStyle w:val="10"/>
            </w:pPr>
            <w:r>
              <w:t>改造农村户厕</w:t>
            </w:r>
          </w:p>
        </w:tc>
        <w:tc>
          <w:tcPr>
            <w:tcW w:w="2268" w:type="dxa"/>
            <w:vAlign w:val="center"/>
          </w:tcPr>
          <w:p>
            <w:pPr>
              <w:pStyle w:val="10"/>
            </w:pPr>
            <w:r>
              <w:t>≥581座</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户厕建设标准</w:t>
            </w:r>
          </w:p>
        </w:tc>
        <w:tc>
          <w:tcPr>
            <w:tcW w:w="5386" w:type="dxa"/>
            <w:vAlign w:val="center"/>
          </w:tcPr>
          <w:p>
            <w:pPr>
              <w:pStyle w:val="10"/>
            </w:pPr>
            <w:r>
              <w:t>户厕建设标准</w:t>
            </w:r>
          </w:p>
        </w:tc>
        <w:tc>
          <w:tcPr>
            <w:tcW w:w="2268" w:type="dxa"/>
            <w:vAlign w:val="center"/>
          </w:tcPr>
          <w:p>
            <w:pPr>
              <w:pStyle w:val="10"/>
            </w:pPr>
            <w:r>
              <w:t>省级厕所建设技术标准</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2025年底前完成</w:t>
            </w:r>
          </w:p>
        </w:tc>
        <w:tc>
          <w:tcPr>
            <w:tcW w:w="2268" w:type="dxa"/>
            <w:vAlign w:val="center"/>
          </w:tcPr>
          <w:p>
            <w:pPr>
              <w:pStyle w:val="10"/>
            </w:pPr>
            <w:r>
              <w:t>2025年底前完成</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每户建设成本</w:t>
            </w:r>
          </w:p>
        </w:tc>
        <w:tc>
          <w:tcPr>
            <w:tcW w:w="5386" w:type="dxa"/>
            <w:vAlign w:val="center"/>
          </w:tcPr>
          <w:p>
            <w:pPr>
              <w:pStyle w:val="10"/>
            </w:pPr>
            <w:r>
              <w:t>每户建设成本</w:t>
            </w:r>
          </w:p>
        </w:tc>
        <w:tc>
          <w:tcPr>
            <w:tcW w:w="2268" w:type="dxa"/>
            <w:vAlign w:val="center"/>
          </w:tcPr>
          <w:p>
            <w:pPr>
              <w:pStyle w:val="10"/>
            </w:pPr>
            <w:r>
              <w:t>≤1000元</w:t>
            </w:r>
          </w:p>
        </w:tc>
        <w:tc>
          <w:tcPr>
            <w:tcW w:w="1276" w:type="dxa"/>
            <w:vAlign w:val="center"/>
          </w:tcPr>
          <w:p>
            <w:pPr>
              <w:pStyle w:val="10"/>
            </w:pPr>
            <w:r>
              <w:t>工程造价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提高农户生活方便性的农户数</w:t>
            </w:r>
          </w:p>
        </w:tc>
        <w:tc>
          <w:tcPr>
            <w:tcW w:w="5386" w:type="dxa"/>
            <w:vAlign w:val="center"/>
          </w:tcPr>
          <w:p>
            <w:pPr>
              <w:pStyle w:val="10"/>
            </w:pPr>
            <w:r>
              <w:t>提高农户生活方便性的农户数</w:t>
            </w:r>
          </w:p>
        </w:tc>
        <w:tc>
          <w:tcPr>
            <w:tcW w:w="2268" w:type="dxa"/>
            <w:vAlign w:val="center"/>
          </w:tcPr>
          <w:p>
            <w:pPr>
              <w:pStyle w:val="10"/>
            </w:pPr>
            <w:r>
              <w:t>≥581户</w:t>
            </w:r>
          </w:p>
        </w:tc>
        <w:tc>
          <w:tcPr>
            <w:tcW w:w="1276" w:type="dxa"/>
            <w:vAlign w:val="center"/>
          </w:tcPr>
          <w:p>
            <w:pPr>
              <w:pStyle w:val="10"/>
            </w:pPr>
            <w:r>
              <w:t>行业经验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项目持续发挥作用的年限</w:t>
            </w:r>
          </w:p>
        </w:tc>
        <w:tc>
          <w:tcPr>
            <w:tcW w:w="5386" w:type="dxa"/>
            <w:vAlign w:val="center"/>
          </w:tcPr>
          <w:p>
            <w:pPr>
              <w:pStyle w:val="10"/>
            </w:pPr>
            <w:r>
              <w:t>项目持续发挥作用的年限</w:t>
            </w:r>
          </w:p>
        </w:tc>
        <w:tc>
          <w:tcPr>
            <w:tcW w:w="2268" w:type="dxa"/>
            <w:vAlign w:val="center"/>
          </w:tcPr>
          <w:p>
            <w:pPr>
              <w:pStyle w:val="10"/>
            </w:pPr>
            <w:r>
              <w:t>≥5年</w:t>
            </w:r>
          </w:p>
        </w:tc>
        <w:tc>
          <w:tcPr>
            <w:tcW w:w="1276" w:type="dxa"/>
            <w:vAlign w:val="center"/>
          </w:tcPr>
          <w:p>
            <w:pPr>
              <w:pStyle w:val="10"/>
            </w:pPr>
            <w:r>
              <w:t>行业经验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受益群众满意度</w:t>
            </w:r>
          </w:p>
        </w:tc>
        <w:tc>
          <w:tcPr>
            <w:tcW w:w="2268" w:type="dxa"/>
            <w:vAlign w:val="center"/>
          </w:tcPr>
          <w:p>
            <w:pPr>
              <w:pStyle w:val="10"/>
            </w:pPr>
            <w:r>
              <w:t>≥95%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50、唐财农【2024】84号提前下达2025年省级乡村振兴专项资金（和美乡村重点村奖补）220万元绩效目标表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13020825P00002810002N</w:t>
            </w:r>
          </w:p>
        </w:tc>
        <w:tc>
          <w:tcPr>
            <w:tcW w:w="2835" w:type="dxa"/>
            <w:vAlign w:val="center"/>
          </w:tcPr>
          <w:p>
            <w:pPr>
              <w:pStyle w:val="8"/>
            </w:pPr>
            <w:r>
              <w:t>项目名称</w:t>
            </w:r>
          </w:p>
        </w:tc>
        <w:tc>
          <w:tcPr>
            <w:tcW w:w="6095" w:type="dxa"/>
            <w:gridSpan w:val="3"/>
            <w:vAlign w:val="center"/>
          </w:tcPr>
          <w:p>
            <w:pPr>
              <w:pStyle w:val="10"/>
            </w:pPr>
            <w:r>
              <w:t>唐财农【2024】84号提前下达2025年省级乡村振兴专项资金（和美乡村重点村奖补）220万元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220.00</w:t>
            </w:r>
          </w:p>
        </w:tc>
        <w:tc>
          <w:tcPr>
            <w:tcW w:w="2835" w:type="dxa"/>
            <w:vAlign w:val="center"/>
          </w:tcPr>
          <w:p>
            <w:pPr>
              <w:pStyle w:val="8"/>
            </w:pPr>
            <w:r>
              <w:t>其中：财政    资金</w:t>
            </w:r>
          </w:p>
        </w:tc>
        <w:tc>
          <w:tcPr>
            <w:tcW w:w="2551" w:type="dxa"/>
            <w:vAlign w:val="center"/>
          </w:tcPr>
          <w:p>
            <w:pPr>
              <w:pStyle w:val="10"/>
            </w:pPr>
            <w:r>
              <w:t>220.00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建设和美乡村示范村5个以上，提高受益群体生活水平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220.00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1.提高受益群体生活水平</w:t>
            </w:r>
          </w:p>
          <w:p>
            <w:pPr>
              <w:pStyle w:val="10"/>
            </w:pPr>
            <w:r>
              <w:t>2.建设和美乡村示范村5个以上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建设示范村数量</w:t>
            </w:r>
          </w:p>
        </w:tc>
        <w:tc>
          <w:tcPr>
            <w:tcW w:w="5386" w:type="dxa"/>
            <w:vAlign w:val="center"/>
          </w:tcPr>
          <w:p>
            <w:pPr>
              <w:pStyle w:val="10"/>
            </w:pPr>
            <w:r>
              <w:t>建设示范村数量</w:t>
            </w:r>
          </w:p>
        </w:tc>
        <w:tc>
          <w:tcPr>
            <w:tcW w:w="2268" w:type="dxa"/>
            <w:vAlign w:val="center"/>
          </w:tcPr>
          <w:p>
            <w:pPr>
              <w:pStyle w:val="10"/>
            </w:pPr>
            <w:r>
              <w:t>≥5个</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≥98%</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建设进度</w:t>
            </w:r>
          </w:p>
        </w:tc>
        <w:tc>
          <w:tcPr>
            <w:tcW w:w="5386" w:type="dxa"/>
            <w:vAlign w:val="center"/>
          </w:tcPr>
          <w:p>
            <w:pPr>
              <w:pStyle w:val="10"/>
            </w:pPr>
            <w:r>
              <w:t>2025年年底完成</w:t>
            </w:r>
          </w:p>
        </w:tc>
        <w:tc>
          <w:tcPr>
            <w:tcW w:w="2268" w:type="dxa"/>
            <w:vAlign w:val="center"/>
          </w:tcPr>
          <w:p>
            <w:pPr>
              <w:pStyle w:val="10"/>
            </w:pPr>
            <w:r>
              <w:t>2025年年底完成</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每个村投入金额</w:t>
            </w:r>
          </w:p>
        </w:tc>
        <w:tc>
          <w:tcPr>
            <w:tcW w:w="5386" w:type="dxa"/>
            <w:vAlign w:val="center"/>
          </w:tcPr>
          <w:p>
            <w:pPr>
              <w:pStyle w:val="10"/>
            </w:pPr>
            <w:r>
              <w:t>每个村投入金额</w:t>
            </w:r>
          </w:p>
        </w:tc>
        <w:tc>
          <w:tcPr>
            <w:tcW w:w="2268" w:type="dxa"/>
            <w:vAlign w:val="center"/>
          </w:tcPr>
          <w:p>
            <w:pPr>
              <w:pStyle w:val="10"/>
            </w:pPr>
            <w:r>
              <w:t>≤50万元</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项目受益人口数</w:t>
            </w:r>
          </w:p>
        </w:tc>
        <w:tc>
          <w:tcPr>
            <w:tcW w:w="5386" w:type="dxa"/>
            <w:vAlign w:val="center"/>
          </w:tcPr>
          <w:p>
            <w:pPr>
              <w:pStyle w:val="10"/>
            </w:pPr>
            <w:r>
              <w:t>项目受益人口数</w:t>
            </w:r>
          </w:p>
        </w:tc>
        <w:tc>
          <w:tcPr>
            <w:tcW w:w="2268" w:type="dxa"/>
            <w:vAlign w:val="center"/>
          </w:tcPr>
          <w:p>
            <w:pPr>
              <w:pStyle w:val="10"/>
            </w:pPr>
            <w:r>
              <w:t>≥8000人</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项目后期效应</w:t>
            </w:r>
          </w:p>
        </w:tc>
        <w:tc>
          <w:tcPr>
            <w:tcW w:w="5386" w:type="dxa"/>
            <w:vAlign w:val="center"/>
          </w:tcPr>
          <w:p>
            <w:pPr>
              <w:pStyle w:val="10"/>
            </w:pPr>
            <w:r>
              <w:t>项目后续运行及成效发挥年限</w:t>
            </w:r>
          </w:p>
        </w:tc>
        <w:tc>
          <w:tcPr>
            <w:tcW w:w="2268" w:type="dxa"/>
            <w:vAlign w:val="center"/>
          </w:tcPr>
          <w:p>
            <w:pPr>
              <w:pStyle w:val="10"/>
            </w:pPr>
            <w:r>
              <w:t>≥10年</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≥85%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51、唐财农【2024】85号提前下达2025年省级农业防灾减灾和水利救灾资金（动物强制免疫经费）12.56万元绩效目标表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13020825P00002910004K</w:t>
            </w:r>
          </w:p>
        </w:tc>
        <w:tc>
          <w:tcPr>
            <w:tcW w:w="2835" w:type="dxa"/>
            <w:vAlign w:val="center"/>
          </w:tcPr>
          <w:p>
            <w:pPr>
              <w:pStyle w:val="8"/>
            </w:pPr>
            <w:r>
              <w:t>项目名称</w:t>
            </w:r>
          </w:p>
        </w:tc>
        <w:tc>
          <w:tcPr>
            <w:tcW w:w="6095" w:type="dxa"/>
            <w:gridSpan w:val="3"/>
            <w:vAlign w:val="center"/>
          </w:tcPr>
          <w:p>
            <w:pPr>
              <w:pStyle w:val="10"/>
            </w:pPr>
            <w:r>
              <w:t>唐财农【2024】85号提前下达2025年省级农业防灾减灾和水利救灾资金（动物强制免疫经费）12.56万元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12.56</w:t>
            </w:r>
          </w:p>
        </w:tc>
        <w:tc>
          <w:tcPr>
            <w:tcW w:w="2835" w:type="dxa"/>
            <w:vAlign w:val="center"/>
          </w:tcPr>
          <w:p>
            <w:pPr>
              <w:pStyle w:val="8"/>
            </w:pPr>
            <w:r>
              <w:t>其中：财政    资金</w:t>
            </w:r>
          </w:p>
        </w:tc>
        <w:tc>
          <w:tcPr>
            <w:tcW w:w="2551" w:type="dxa"/>
            <w:vAlign w:val="center"/>
          </w:tcPr>
          <w:p>
            <w:pPr>
              <w:pStyle w:val="10"/>
            </w:pPr>
            <w:r>
              <w:t>12.56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不发生区域性重大动物疫情，春秋重大动物疫病免疫抗体合格率70%以上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12.56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1.不发生区域性重大动物疫情</w:t>
            </w:r>
          </w:p>
          <w:p>
            <w:pPr>
              <w:pStyle w:val="10"/>
            </w:pPr>
            <w:r>
              <w:t>2.春秋重大动物疫病免疫抗体合格率70%以上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检测数量</w:t>
            </w:r>
          </w:p>
        </w:tc>
        <w:tc>
          <w:tcPr>
            <w:tcW w:w="5386" w:type="dxa"/>
            <w:vAlign w:val="center"/>
          </w:tcPr>
          <w:p>
            <w:pPr>
              <w:pStyle w:val="10"/>
            </w:pPr>
            <w:r>
              <w:t>检测数量</w:t>
            </w:r>
          </w:p>
        </w:tc>
        <w:tc>
          <w:tcPr>
            <w:tcW w:w="2268" w:type="dxa"/>
            <w:vAlign w:val="center"/>
          </w:tcPr>
          <w:p>
            <w:pPr>
              <w:pStyle w:val="10"/>
            </w:pPr>
            <w:r>
              <w:t>≥3000份</w:t>
            </w:r>
          </w:p>
        </w:tc>
        <w:tc>
          <w:tcPr>
            <w:tcW w:w="1276" w:type="dxa"/>
            <w:vAlign w:val="center"/>
          </w:tcPr>
          <w:p>
            <w:pPr>
              <w:pStyle w:val="10"/>
            </w:pPr>
            <w:r>
              <w:t>检测计划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抗体合格率</w:t>
            </w:r>
          </w:p>
        </w:tc>
        <w:tc>
          <w:tcPr>
            <w:tcW w:w="5386" w:type="dxa"/>
            <w:vAlign w:val="center"/>
          </w:tcPr>
          <w:p>
            <w:pPr>
              <w:pStyle w:val="10"/>
            </w:pPr>
            <w:r>
              <w:t>抗体合格率</w:t>
            </w:r>
          </w:p>
        </w:tc>
        <w:tc>
          <w:tcPr>
            <w:tcW w:w="2268" w:type="dxa"/>
            <w:vAlign w:val="center"/>
          </w:tcPr>
          <w:p>
            <w:pPr>
              <w:pStyle w:val="10"/>
            </w:pPr>
            <w:r>
              <w:t>≥70%</w:t>
            </w:r>
          </w:p>
        </w:tc>
        <w:tc>
          <w:tcPr>
            <w:tcW w:w="1276" w:type="dxa"/>
            <w:vAlign w:val="center"/>
          </w:tcPr>
          <w:p>
            <w:pPr>
              <w:pStyle w:val="10"/>
            </w:pPr>
            <w:r>
              <w:t>检测计划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2025年底完成</w:t>
            </w:r>
          </w:p>
        </w:tc>
        <w:tc>
          <w:tcPr>
            <w:tcW w:w="2268" w:type="dxa"/>
            <w:vAlign w:val="center"/>
          </w:tcPr>
          <w:p>
            <w:pPr>
              <w:pStyle w:val="10"/>
            </w:pPr>
            <w:r>
              <w:t>2025年底完成</w:t>
            </w:r>
          </w:p>
        </w:tc>
        <w:tc>
          <w:tcPr>
            <w:tcW w:w="1276" w:type="dxa"/>
            <w:vAlign w:val="center"/>
          </w:tcPr>
          <w:p>
            <w:pPr>
              <w:pStyle w:val="10"/>
            </w:pPr>
            <w:r>
              <w:t>检测计划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检测成本</w:t>
            </w:r>
          </w:p>
        </w:tc>
        <w:tc>
          <w:tcPr>
            <w:tcW w:w="5386" w:type="dxa"/>
            <w:vAlign w:val="center"/>
          </w:tcPr>
          <w:p>
            <w:pPr>
              <w:pStyle w:val="10"/>
            </w:pPr>
            <w:r>
              <w:t>检测成本</w:t>
            </w:r>
          </w:p>
        </w:tc>
        <w:tc>
          <w:tcPr>
            <w:tcW w:w="2268" w:type="dxa"/>
            <w:vAlign w:val="center"/>
          </w:tcPr>
          <w:p>
            <w:pPr>
              <w:pStyle w:val="10"/>
            </w:pPr>
            <w:r>
              <w:t>≤60元/头</w:t>
            </w:r>
          </w:p>
        </w:tc>
        <w:tc>
          <w:tcPr>
            <w:tcW w:w="1276" w:type="dxa"/>
            <w:vAlign w:val="center"/>
          </w:tcPr>
          <w:p>
            <w:pPr>
              <w:pStyle w:val="10"/>
            </w:pPr>
            <w:r>
              <w:t>检测计划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防疫密度</w:t>
            </w:r>
          </w:p>
        </w:tc>
        <w:tc>
          <w:tcPr>
            <w:tcW w:w="5386" w:type="dxa"/>
            <w:vAlign w:val="center"/>
          </w:tcPr>
          <w:p>
            <w:pPr>
              <w:pStyle w:val="10"/>
            </w:pPr>
            <w:r>
              <w:t>防疫密度</w:t>
            </w:r>
          </w:p>
        </w:tc>
        <w:tc>
          <w:tcPr>
            <w:tcW w:w="2268" w:type="dxa"/>
            <w:vAlign w:val="center"/>
          </w:tcPr>
          <w:p>
            <w:pPr>
              <w:pStyle w:val="10"/>
            </w:pPr>
            <w:r>
              <w:t>≥90%</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不发生区域性重大动物疫情</w:t>
            </w:r>
          </w:p>
        </w:tc>
        <w:tc>
          <w:tcPr>
            <w:tcW w:w="5386" w:type="dxa"/>
            <w:vAlign w:val="center"/>
          </w:tcPr>
          <w:p>
            <w:pPr>
              <w:pStyle w:val="10"/>
            </w:pPr>
            <w:r>
              <w:t>不发生区域性重大动物疫情</w:t>
            </w:r>
          </w:p>
        </w:tc>
        <w:tc>
          <w:tcPr>
            <w:tcW w:w="2268" w:type="dxa"/>
            <w:vAlign w:val="center"/>
          </w:tcPr>
          <w:p>
            <w:pPr>
              <w:pStyle w:val="10"/>
            </w:pPr>
            <w:r>
              <w:t>≤1%</w:t>
            </w:r>
          </w:p>
        </w:tc>
        <w:tc>
          <w:tcPr>
            <w:tcW w:w="1276" w:type="dxa"/>
            <w:vAlign w:val="center"/>
          </w:tcPr>
          <w:p>
            <w:pPr>
              <w:pStyle w:val="10"/>
            </w:pPr>
            <w:r>
              <w:t>行业经验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5386" w:type="dxa"/>
            <w:vAlign w:val="center"/>
          </w:tcPr>
          <w:p>
            <w:pPr>
              <w:pStyle w:val="10"/>
            </w:pPr>
            <w:r>
              <w:t>受益对象满意度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52、唐财农【2024】85号提前下达2025年省级农业防灾减灾和水利救灾资金（非洲猪瘟防控经费）10万元绩效目标表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13020825P000029100057</w:t>
            </w:r>
          </w:p>
        </w:tc>
        <w:tc>
          <w:tcPr>
            <w:tcW w:w="2835" w:type="dxa"/>
            <w:vAlign w:val="center"/>
          </w:tcPr>
          <w:p>
            <w:pPr>
              <w:pStyle w:val="8"/>
            </w:pPr>
            <w:r>
              <w:t>项目名称</w:t>
            </w:r>
          </w:p>
        </w:tc>
        <w:tc>
          <w:tcPr>
            <w:tcW w:w="6095" w:type="dxa"/>
            <w:gridSpan w:val="3"/>
            <w:vAlign w:val="center"/>
          </w:tcPr>
          <w:p>
            <w:pPr>
              <w:pStyle w:val="10"/>
            </w:pPr>
            <w:r>
              <w:t>唐财农【2024】85号提前下达2025年省级农业防灾减灾和水利救灾资金（非洲猪瘟防控经费）10万元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w:t>
            </w:r>
          </w:p>
        </w:tc>
        <w:tc>
          <w:tcPr>
            <w:tcW w:w="2835" w:type="dxa"/>
            <w:vAlign w:val="center"/>
          </w:tcPr>
          <w:p>
            <w:pPr>
              <w:pStyle w:val="8"/>
            </w:pPr>
            <w:r>
              <w:t>其中：财政    资金</w:t>
            </w:r>
          </w:p>
        </w:tc>
        <w:tc>
          <w:tcPr>
            <w:tcW w:w="2551" w:type="dxa"/>
            <w:vAlign w:val="center"/>
          </w:tcPr>
          <w:p>
            <w:pPr>
              <w:pStyle w:val="10"/>
            </w:pPr>
            <w:r>
              <w:t>10.00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开展养殖、屠宰、运输环节非洲猪瘟防控工作，人兽共患病的防控、监测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1.人兽共患病的防控、监测</w:t>
            </w:r>
          </w:p>
          <w:p>
            <w:pPr>
              <w:pStyle w:val="10"/>
            </w:pPr>
            <w:r>
              <w:t>2.开展养殖、屠宰、运输环节非洲猪瘟防控工作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消毒猪场数量</w:t>
            </w:r>
          </w:p>
        </w:tc>
        <w:tc>
          <w:tcPr>
            <w:tcW w:w="5386" w:type="dxa"/>
            <w:vAlign w:val="center"/>
          </w:tcPr>
          <w:p>
            <w:pPr>
              <w:pStyle w:val="10"/>
            </w:pPr>
            <w:r>
              <w:t>消毒猪场数量</w:t>
            </w:r>
          </w:p>
        </w:tc>
        <w:tc>
          <w:tcPr>
            <w:tcW w:w="2268" w:type="dxa"/>
            <w:vAlign w:val="center"/>
          </w:tcPr>
          <w:p>
            <w:pPr>
              <w:pStyle w:val="10"/>
            </w:pPr>
            <w:r>
              <w:t>≥100个</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消毒率</w:t>
            </w:r>
          </w:p>
        </w:tc>
        <w:tc>
          <w:tcPr>
            <w:tcW w:w="5386" w:type="dxa"/>
            <w:vAlign w:val="center"/>
          </w:tcPr>
          <w:p>
            <w:pPr>
              <w:pStyle w:val="10"/>
            </w:pPr>
            <w:r>
              <w:t>消毒率</w:t>
            </w:r>
          </w:p>
        </w:tc>
        <w:tc>
          <w:tcPr>
            <w:tcW w:w="2268" w:type="dxa"/>
            <w:vAlign w:val="center"/>
          </w:tcPr>
          <w:p>
            <w:pPr>
              <w:pStyle w:val="10"/>
            </w:pPr>
            <w:r>
              <w:t>≥90%</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2025年底完成</w:t>
            </w:r>
          </w:p>
        </w:tc>
        <w:tc>
          <w:tcPr>
            <w:tcW w:w="2268" w:type="dxa"/>
            <w:vAlign w:val="center"/>
          </w:tcPr>
          <w:p>
            <w:pPr>
              <w:pStyle w:val="10"/>
            </w:pPr>
            <w:r>
              <w:t>2025年底完成</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消毒药成本</w:t>
            </w:r>
          </w:p>
        </w:tc>
        <w:tc>
          <w:tcPr>
            <w:tcW w:w="5386" w:type="dxa"/>
            <w:vAlign w:val="center"/>
          </w:tcPr>
          <w:p>
            <w:pPr>
              <w:pStyle w:val="10"/>
            </w:pPr>
            <w:r>
              <w:t>消毒药成本</w:t>
            </w:r>
          </w:p>
        </w:tc>
        <w:tc>
          <w:tcPr>
            <w:tcW w:w="2268" w:type="dxa"/>
            <w:vAlign w:val="center"/>
          </w:tcPr>
          <w:p>
            <w:pPr>
              <w:pStyle w:val="10"/>
            </w:pPr>
            <w:r>
              <w:t>≤11元/瓶</w:t>
            </w:r>
          </w:p>
        </w:tc>
        <w:tc>
          <w:tcPr>
            <w:tcW w:w="1276" w:type="dxa"/>
            <w:vAlign w:val="center"/>
          </w:tcPr>
          <w:p>
            <w:pPr>
              <w:pStyle w:val="10"/>
            </w:pPr>
            <w:r>
              <w:t>厂家定价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试剂成本 </w:t>
            </w:r>
          </w:p>
        </w:tc>
        <w:tc>
          <w:tcPr>
            <w:tcW w:w="5386" w:type="dxa"/>
            <w:vAlign w:val="center"/>
          </w:tcPr>
          <w:p>
            <w:pPr>
              <w:pStyle w:val="10"/>
            </w:pPr>
            <w:r>
              <w:t xml:space="preserve">试剂成本 </w:t>
            </w:r>
          </w:p>
        </w:tc>
        <w:tc>
          <w:tcPr>
            <w:tcW w:w="2268" w:type="dxa"/>
            <w:vAlign w:val="center"/>
          </w:tcPr>
          <w:p>
            <w:pPr>
              <w:pStyle w:val="10"/>
            </w:pPr>
            <w:r>
              <w:t>≤60元/份</w:t>
            </w:r>
          </w:p>
        </w:tc>
        <w:tc>
          <w:tcPr>
            <w:tcW w:w="1276" w:type="dxa"/>
            <w:vAlign w:val="center"/>
          </w:tcPr>
          <w:p>
            <w:pPr>
              <w:pStyle w:val="10"/>
            </w:pPr>
            <w:r>
              <w:t>厂家定价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不发生区域性重大动物疫情</w:t>
            </w:r>
          </w:p>
        </w:tc>
        <w:tc>
          <w:tcPr>
            <w:tcW w:w="5386" w:type="dxa"/>
            <w:vAlign w:val="center"/>
          </w:tcPr>
          <w:p>
            <w:pPr>
              <w:pStyle w:val="10"/>
            </w:pPr>
            <w:r>
              <w:t>不发生区域性重大动物疫情</w:t>
            </w:r>
          </w:p>
        </w:tc>
        <w:tc>
          <w:tcPr>
            <w:tcW w:w="2268" w:type="dxa"/>
            <w:vAlign w:val="center"/>
          </w:tcPr>
          <w:p>
            <w:pPr>
              <w:pStyle w:val="10"/>
            </w:pPr>
            <w:r>
              <w:t>≤1%</w:t>
            </w:r>
          </w:p>
        </w:tc>
        <w:tc>
          <w:tcPr>
            <w:tcW w:w="1276" w:type="dxa"/>
            <w:vAlign w:val="center"/>
          </w:tcPr>
          <w:p>
            <w:pPr>
              <w:pStyle w:val="10"/>
            </w:pPr>
            <w:r>
              <w:t>行业经验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增加农民收入</w:t>
            </w:r>
          </w:p>
        </w:tc>
        <w:tc>
          <w:tcPr>
            <w:tcW w:w="5386" w:type="dxa"/>
            <w:vAlign w:val="center"/>
          </w:tcPr>
          <w:p>
            <w:pPr>
              <w:pStyle w:val="10"/>
            </w:pPr>
            <w:r>
              <w:t>增加农民收入</w:t>
            </w:r>
          </w:p>
        </w:tc>
        <w:tc>
          <w:tcPr>
            <w:tcW w:w="2268" w:type="dxa"/>
            <w:vAlign w:val="center"/>
          </w:tcPr>
          <w:p>
            <w:pPr>
              <w:pStyle w:val="10"/>
            </w:pPr>
            <w:r>
              <w:t>≥5%</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受益养殖户满意度</w:t>
            </w:r>
          </w:p>
        </w:tc>
        <w:tc>
          <w:tcPr>
            <w:tcW w:w="5386" w:type="dxa"/>
            <w:vAlign w:val="center"/>
          </w:tcPr>
          <w:p>
            <w:pPr>
              <w:pStyle w:val="10"/>
            </w:pPr>
            <w:r>
              <w:t>受益养殖户满意度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53、唐财农【2024】85号提前下达2025年省级农业防灾减灾和水利救灾资金（农产品市场信息监测预警）2.5万元绩效目标表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13020825P00002910007E</w:t>
            </w:r>
          </w:p>
        </w:tc>
        <w:tc>
          <w:tcPr>
            <w:tcW w:w="2835" w:type="dxa"/>
            <w:vAlign w:val="center"/>
          </w:tcPr>
          <w:p>
            <w:pPr>
              <w:pStyle w:val="8"/>
            </w:pPr>
            <w:r>
              <w:t>项目名称</w:t>
            </w:r>
          </w:p>
        </w:tc>
        <w:tc>
          <w:tcPr>
            <w:tcW w:w="6095" w:type="dxa"/>
            <w:gridSpan w:val="3"/>
            <w:vAlign w:val="center"/>
          </w:tcPr>
          <w:p>
            <w:pPr>
              <w:pStyle w:val="10"/>
            </w:pPr>
            <w:r>
              <w:t>唐财农【2024】85号提前下达2025年省级农业防灾减灾和水利救灾资金（农产品市场信息监测预警）2.5万元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2.50</w:t>
            </w:r>
          </w:p>
        </w:tc>
        <w:tc>
          <w:tcPr>
            <w:tcW w:w="2835" w:type="dxa"/>
            <w:vAlign w:val="center"/>
          </w:tcPr>
          <w:p>
            <w:pPr>
              <w:pStyle w:val="8"/>
            </w:pPr>
            <w:r>
              <w:t>其中：财政    资金</w:t>
            </w:r>
          </w:p>
        </w:tc>
        <w:tc>
          <w:tcPr>
            <w:tcW w:w="2551" w:type="dxa"/>
            <w:vAlign w:val="center"/>
          </w:tcPr>
          <w:p>
            <w:pPr>
              <w:pStyle w:val="10"/>
            </w:pPr>
            <w:r>
              <w:t>2.50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报送农产品信息750条，促进农业安全可持续发展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2.50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1.促进农业安全可持续发展</w:t>
            </w:r>
          </w:p>
          <w:p>
            <w:pPr>
              <w:pStyle w:val="10"/>
            </w:pPr>
            <w:r>
              <w:t>2.报送农产品信息750条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报送信息数量</w:t>
            </w:r>
          </w:p>
        </w:tc>
        <w:tc>
          <w:tcPr>
            <w:tcW w:w="5386" w:type="dxa"/>
            <w:vAlign w:val="center"/>
          </w:tcPr>
          <w:p>
            <w:pPr>
              <w:pStyle w:val="10"/>
            </w:pPr>
            <w:r>
              <w:t>报送信息数量</w:t>
            </w:r>
          </w:p>
        </w:tc>
        <w:tc>
          <w:tcPr>
            <w:tcW w:w="2268" w:type="dxa"/>
            <w:vAlign w:val="center"/>
          </w:tcPr>
          <w:p>
            <w:pPr>
              <w:pStyle w:val="10"/>
            </w:pPr>
            <w:r>
              <w:t>≥750条</w:t>
            </w:r>
          </w:p>
        </w:tc>
        <w:tc>
          <w:tcPr>
            <w:tcW w:w="1276" w:type="dxa"/>
            <w:vAlign w:val="center"/>
          </w:tcPr>
          <w:p>
            <w:pPr>
              <w:pStyle w:val="10"/>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信息统计调查完成率</w:t>
            </w:r>
          </w:p>
        </w:tc>
        <w:tc>
          <w:tcPr>
            <w:tcW w:w="5386" w:type="dxa"/>
            <w:vAlign w:val="center"/>
          </w:tcPr>
          <w:p>
            <w:pPr>
              <w:pStyle w:val="10"/>
            </w:pPr>
            <w:r>
              <w:t>信息统计调查完成率</w:t>
            </w:r>
          </w:p>
        </w:tc>
        <w:tc>
          <w:tcPr>
            <w:tcW w:w="2268" w:type="dxa"/>
            <w:vAlign w:val="center"/>
          </w:tcPr>
          <w:p>
            <w:pPr>
              <w:pStyle w:val="10"/>
            </w:pPr>
            <w:r>
              <w:t>≥99%</w:t>
            </w:r>
          </w:p>
        </w:tc>
        <w:tc>
          <w:tcPr>
            <w:tcW w:w="1276" w:type="dxa"/>
            <w:vAlign w:val="center"/>
          </w:tcPr>
          <w:p>
            <w:pPr>
              <w:pStyle w:val="10"/>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2025年底完成</w:t>
            </w:r>
          </w:p>
        </w:tc>
        <w:tc>
          <w:tcPr>
            <w:tcW w:w="2268" w:type="dxa"/>
            <w:vAlign w:val="center"/>
          </w:tcPr>
          <w:p>
            <w:pPr>
              <w:pStyle w:val="10"/>
            </w:pPr>
            <w:r>
              <w:t>2025年底完成</w:t>
            </w:r>
          </w:p>
        </w:tc>
        <w:tc>
          <w:tcPr>
            <w:tcW w:w="1276" w:type="dxa"/>
            <w:vAlign w:val="center"/>
          </w:tcPr>
          <w:p>
            <w:pPr>
              <w:pStyle w:val="10"/>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单条信息成本</w:t>
            </w:r>
          </w:p>
        </w:tc>
        <w:tc>
          <w:tcPr>
            <w:tcW w:w="5386" w:type="dxa"/>
            <w:vAlign w:val="center"/>
          </w:tcPr>
          <w:p>
            <w:pPr>
              <w:pStyle w:val="10"/>
            </w:pPr>
            <w:r>
              <w:t>单条信息成本</w:t>
            </w:r>
          </w:p>
        </w:tc>
        <w:tc>
          <w:tcPr>
            <w:tcW w:w="2268" w:type="dxa"/>
            <w:vAlign w:val="center"/>
          </w:tcPr>
          <w:p>
            <w:pPr>
              <w:pStyle w:val="10"/>
            </w:pPr>
            <w:r>
              <w:t>≤42元/条</w:t>
            </w:r>
          </w:p>
        </w:tc>
        <w:tc>
          <w:tcPr>
            <w:tcW w:w="1276" w:type="dxa"/>
            <w:vAlign w:val="center"/>
          </w:tcPr>
          <w:p>
            <w:pPr>
              <w:pStyle w:val="10"/>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受益农户数量</w:t>
            </w:r>
          </w:p>
        </w:tc>
        <w:tc>
          <w:tcPr>
            <w:tcW w:w="5386" w:type="dxa"/>
            <w:vAlign w:val="center"/>
          </w:tcPr>
          <w:p>
            <w:pPr>
              <w:pStyle w:val="10"/>
            </w:pPr>
            <w:r>
              <w:t>受益农户数量</w:t>
            </w:r>
          </w:p>
        </w:tc>
        <w:tc>
          <w:tcPr>
            <w:tcW w:w="2268" w:type="dxa"/>
            <w:vAlign w:val="center"/>
          </w:tcPr>
          <w:p>
            <w:pPr>
              <w:pStyle w:val="10"/>
            </w:pPr>
            <w:r>
              <w:t>≥5万户</w:t>
            </w:r>
          </w:p>
        </w:tc>
        <w:tc>
          <w:tcPr>
            <w:tcW w:w="1276" w:type="dxa"/>
            <w:vAlign w:val="center"/>
          </w:tcPr>
          <w:p>
            <w:pPr>
              <w:pStyle w:val="10"/>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项目可持续发挥作用期限</w:t>
            </w:r>
          </w:p>
        </w:tc>
        <w:tc>
          <w:tcPr>
            <w:tcW w:w="5386" w:type="dxa"/>
            <w:vAlign w:val="center"/>
          </w:tcPr>
          <w:p>
            <w:pPr>
              <w:pStyle w:val="10"/>
            </w:pPr>
            <w:r>
              <w:t>项目可持续发挥作用期限</w:t>
            </w:r>
          </w:p>
        </w:tc>
        <w:tc>
          <w:tcPr>
            <w:tcW w:w="2268" w:type="dxa"/>
            <w:vAlign w:val="center"/>
          </w:tcPr>
          <w:p>
            <w:pPr>
              <w:pStyle w:val="10"/>
            </w:pPr>
            <w:r>
              <w:t>≥1年</w:t>
            </w:r>
          </w:p>
        </w:tc>
        <w:tc>
          <w:tcPr>
            <w:tcW w:w="1276" w:type="dxa"/>
            <w:vAlign w:val="center"/>
          </w:tcPr>
          <w:p>
            <w:pPr>
              <w:pStyle w:val="10"/>
            </w:pPr>
            <w:r>
              <w:t>行业经验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w:t>
            </w:r>
          </w:p>
        </w:tc>
        <w:tc>
          <w:tcPr>
            <w:tcW w:w="2268" w:type="dxa"/>
            <w:vAlign w:val="center"/>
          </w:tcPr>
          <w:p>
            <w:pPr>
              <w:pStyle w:val="10"/>
            </w:pPr>
            <w:r>
              <w:t>≥99%</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54、唐财农【2024】85号提前下达2025年省级农业防灾减灾和水利救灾资金（畜禽统计监测）1.59万元绩效目标表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13020825P000029100082</w:t>
            </w:r>
          </w:p>
        </w:tc>
        <w:tc>
          <w:tcPr>
            <w:tcW w:w="2835" w:type="dxa"/>
            <w:vAlign w:val="center"/>
          </w:tcPr>
          <w:p>
            <w:pPr>
              <w:pStyle w:val="8"/>
            </w:pPr>
            <w:r>
              <w:t>项目名称</w:t>
            </w:r>
          </w:p>
        </w:tc>
        <w:tc>
          <w:tcPr>
            <w:tcW w:w="6095" w:type="dxa"/>
            <w:gridSpan w:val="3"/>
            <w:vAlign w:val="center"/>
          </w:tcPr>
          <w:p>
            <w:pPr>
              <w:pStyle w:val="10"/>
            </w:pPr>
            <w:r>
              <w:t>唐财农【2024】85号提前下达2025年省级农业防灾减灾和水利救灾资金（畜禽统计监测）1.59万元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1.59</w:t>
            </w:r>
          </w:p>
        </w:tc>
        <w:tc>
          <w:tcPr>
            <w:tcW w:w="2835" w:type="dxa"/>
            <w:vAlign w:val="center"/>
          </w:tcPr>
          <w:p>
            <w:pPr>
              <w:pStyle w:val="8"/>
            </w:pPr>
            <w:r>
              <w:t>其中：财政    资金</w:t>
            </w:r>
          </w:p>
        </w:tc>
        <w:tc>
          <w:tcPr>
            <w:tcW w:w="2551" w:type="dxa"/>
            <w:vAlign w:val="center"/>
          </w:tcPr>
          <w:p>
            <w:pPr>
              <w:pStyle w:val="10"/>
            </w:pPr>
            <w:r>
              <w:t>1.59</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每季度撰写一篇畜牧业生产形势分析，蛋鸡、奶牛及行业年报信息收集与上报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1.59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1.每季度撰写一篇畜牧业生产形势分析</w:t>
            </w:r>
          </w:p>
          <w:p>
            <w:pPr>
              <w:pStyle w:val="10"/>
            </w:pPr>
            <w:r>
              <w:t>2.蛋鸡、奶牛及行业年报信息收集与上报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奶牛信息上报数量</w:t>
            </w:r>
          </w:p>
        </w:tc>
        <w:tc>
          <w:tcPr>
            <w:tcW w:w="5386" w:type="dxa"/>
            <w:vAlign w:val="center"/>
          </w:tcPr>
          <w:p>
            <w:pPr>
              <w:pStyle w:val="10"/>
            </w:pPr>
            <w:r>
              <w:t>奶牛信息上报数量</w:t>
            </w:r>
          </w:p>
        </w:tc>
        <w:tc>
          <w:tcPr>
            <w:tcW w:w="2268" w:type="dxa"/>
            <w:vAlign w:val="center"/>
          </w:tcPr>
          <w:p>
            <w:pPr>
              <w:pStyle w:val="10"/>
            </w:pPr>
            <w:r>
              <w:t>≥11个</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5386" w:type="dxa"/>
            <w:vAlign w:val="center"/>
          </w:tcPr>
          <w:p>
            <w:pPr>
              <w:pStyle w:val="10"/>
            </w:pPr>
            <w:r>
              <w:t>完成率</w:t>
            </w:r>
          </w:p>
        </w:tc>
        <w:tc>
          <w:tcPr>
            <w:tcW w:w="2268" w:type="dxa"/>
            <w:vAlign w:val="center"/>
          </w:tcPr>
          <w:p>
            <w:pPr>
              <w:pStyle w:val="10"/>
            </w:pPr>
            <w:r>
              <w:t>≥99%</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2025年底完成</w:t>
            </w:r>
          </w:p>
        </w:tc>
        <w:tc>
          <w:tcPr>
            <w:tcW w:w="2268" w:type="dxa"/>
            <w:vAlign w:val="center"/>
          </w:tcPr>
          <w:p>
            <w:pPr>
              <w:pStyle w:val="10"/>
            </w:pPr>
            <w:r>
              <w:t>2025年底完成</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印刷成本 </w:t>
            </w:r>
          </w:p>
        </w:tc>
        <w:tc>
          <w:tcPr>
            <w:tcW w:w="5386" w:type="dxa"/>
            <w:vAlign w:val="center"/>
          </w:tcPr>
          <w:p>
            <w:pPr>
              <w:pStyle w:val="10"/>
            </w:pPr>
            <w:r>
              <w:t xml:space="preserve">印刷成本 </w:t>
            </w:r>
          </w:p>
        </w:tc>
        <w:tc>
          <w:tcPr>
            <w:tcW w:w="2268" w:type="dxa"/>
            <w:vAlign w:val="center"/>
          </w:tcPr>
          <w:p>
            <w:pPr>
              <w:pStyle w:val="10"/>
            </w:pPr>
            <w:r>
              <w:t>≤10元/本</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项目持续发挥作用期限</w:t>
            </w:r>
          </w:p>
        </w:tc>
        <w:tc>
          <w:tcPr>
            <w:tcW w:w="5386" w:type="dxa"/>
            <w:vAlign w:val="center"/>
          </w:tcPr>
          <w:p>
            <w:pPr>
              <w:pStyle w:val="10"/>
            </w:pPr>
            <w:r>
              <w:t>项目持续发挥作用期限</w:t>
            </w:r>
          </w:p>
        </w:tc>
        <w:tc>
          <w:tcPr>
            <w:tcW w:w="2268" w:type="dxa"/>
            <w:vAlign w:val="center"/>
          </w:tcPr>
          <w:p>
            <w:pPr>
              <w:pStyle w:val="10"/>
            </w:pPr>
            <w:r>
              <w:t>≥1年</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55、唐财农【2024】89号提前下达2025年中央农业产业发展资金（奶业生产能力提升整县推进项目）2500万元绩效目标表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13020825P00003310002H</w:t>
            </w:r>
          </w:p>
        </w:tc>
        <w:tc>
          <w:tcPr>
            <w:tcW w:w="2835" w:type="dxa"/>
            <w:vAlign w:val="center"/>
          </w:tcPr>
          <w:p>
            <w:pPr>
              <w:pStyle w:val="8"/>
            </w:pPr>
            <w:r>
              <w:t>项目名称</w:t>
            </w:r>
          </w:p>
        </w:tc>
        <w:tc>
          <w:tcPr>
            <w:tcW w:w="6095" w:type="dxa"/>
            <w:gridSpan w:val="3"/>
            <w:vAlign w:val="center"/>
          </w:tcPr>
          <w:p>
            <w:pPr>
              <w:pStyle w:val="10"/>
            </w:pPr>
            <w:r>
              <w:t>唐财农【2024】89号提前下达2025年中央农业产业发展资金（奶业生产能力提升整县推进项目）2500万元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2500.00</w:t>
            </w:r>
          </w:p>
        </w:tc>
        <w:tc>
          <w:tcPr>
            <w:tcW w:w="2835" w:type="dxa"/>
            <w:vAlign w:val="center"/>
          </w:tcPr>
          <w:p>
            <w:pPr>
              <w:pStyle w:val="8"/>
            </w:pPr>
            <w:r>
              <w:t>其中：财政    资金</w:t>
            </w:r>
          </w:p>
        </w:tc>
        <w:tc>
          <w:tcPr>
            <w:tcW w:w="2551" w:type="dxa"/>
            <w:vAlign w:val="center"/>
          </w:tcPr>
          <w:p>
            <w:pPr>
              <w:pStyle w:val="10"/>
            </w:pPr>
            <w:r>
              <w:t>2500.00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发展草畜配套，智慧牛场建设；促进奶业一二三产业融合，增效率降成本，增强奶业核心竞争力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1250.00</w:t>
            </w:r>
          </w:p>
        </w:tc>
        <w:tc>
          <w:tcPr>
            <w:tcW w:w="2551" w:type="dxa"/>
            <w:vAlign w:val="center"/>
          </w:tcPr>
          <w:p>
            <w:pPr>
              <w:pStyle w:val="9"/>
            </w:pPr>
            <w:r>
              <w:t>1250.00</w:t>
            </w:r>
          </w:p>
        </w:tc>
        <w:tc>
          <w:tcPr>
            <w:tcW w:w="3544" w:type="dxa"/>
            <w:gridSpan w:val="2"/>
            <w:vAlign w:val="center"/>
          </w:tcPr>
          <w:p>
            <w:pPr>
              <w:pStyle w:val="9"/>
            </w:pPr>
            <w:r>
              <w:t>2500.00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1.发展草畜配套，智慧牛场建设</w:t>
            </w:r>
          </w:p>
          <w:p>
            <w:pPr>
              <w:pStyle w:val="10"/>
            </w:pPr>
            <w:r>
              <w:t>2.促进奶业一二三产业融合，增效率降成本，增强奶业核心竞争力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奶业生产能力提升整县推进数量</w:t>
            </w:r>
          </w:p>
        </w:tc>
        <w:tc>
          <w:tcPr>
            <w:tcW w:w="5386" w:type="dxa"/>
            <w:vAlign w:val="center"/>
          </w:tcPr>
          <w:p>
            <w:pPr>
              <w:pStyle w:val="10"/>
            </w:pPr>
            <w:r>
              <w:t>奶业生产能力提升整县推进数量</w:t>
            </w:r>
          </w:p>
        </w:tc>
        <w:tc>
          <w:tcPr>
            <w:tcW w:w="2268" w:type="dxa"/>
            <w:vAlign w:val="center"/>
          </w:tcPr>
          <w:p>
            <w:pPr>
              <w:pStyle w:val="10"/>
            </w:pPr>
            <w:r>
              <w:t>≥1个</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建设内容达标率</w:t>
            </w:r>
          </w:p>
        </w:tc>
        <w:tc>
          <w:tcPr>
            <w:tcW w:w="5386" w:type="dxa"/>
            <w:vAlign w:val="center"/>
          </w:tcPr>
          <w:p>
            <w:pPr>
              <w:pStyle w:val="10"/>
            </w:pPr>
            <w:r>
              <w:t>建设内容达标率</w:t>
            </w:r>
          </w:p>
        </w:tc>
        <w:tc>
          <w:tcPr>
            <w:tcW w:w="2268" w:type="dxa"/>
            <w:vAlign w:val="center"/>
          </w:tcPr>
          <w:p>
            <w:pPr>
              <w:pStyle w:val="10"/>
            </w:pPr>
            <w:r>
              <w:t>≥95%</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5386" w:type="dxa"/>
            <w:vAlign w:val="center"/>
          </w:tcPr>
          <w:p>
            <w:pPr>
              <w:pStyle w:val="10"/>
            </w:pPr>
            <w:r>
              <w:t>2025年12月完成</w:t>
            </w:r>
          </w:p>
        </w:tc>
        <w:tc>
          <w:tcPr>
            <w:tcW w:w="2268" w:type="dxa"/>
            <w:vAlign w:val="center"/>
          </w:tcPr>
          <w:p>
            <w:pPr>
              <w:pStyle w:val="10"/>
            </w:pPr>
            <w:r>
              <w:t>2025年12月完成</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平均每个牧场补助标准</w:t>
            </w:r>
          </w:p>
        </w:tc>
        <w:tc>
          <w:tcPr>
            <w:tcW w:w="5386" w:type="dxa"/>
            <w:vAlign w:val="center"/>
          </w:tcPr>
          <w:p>
            <w:pPr>
              <w:pStyle w:val="10"/>
            </w:pPr>
            <w:r>
              <w:t>平均每个牧场补助标准</w:t>
            </w:r>
          </w:p>
        </w:tc>
        <w:tc>
          <w:tcPr>
            <w:tcW w:w="2268" w:type="dxa"/>
            <w:vAlign w:val="center"/>
          </w:tcPr>
          <w:p>
            <w:pPr>
              <w:pStyle w:val="10"/>
            </w:pPr>
            <w:r>
              <w:t>≤500万元</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生产效率提升</w:t>
            </w:r>
          </w:p>
        </w:tc>
        <w:tc>
          <w:tcPr>
            <w:tcW w:w="5386" w:type="dxa"/>
            <w:vAlign w:val="center"/>
          </w:tcPr>
          <w:p>
            <w:pPr>
              <w:pStyle w:val="10"/>
            </w:pPr>
            <w:r>
              <w:t>生产效率提升</w:t>
            </w:r>
          </w:p>
        </w:tc>
        <w:tc>
          <w:tcPr>
            <w:tcW w:w="2268" w:type="dxa"/>
            <w:vAlign w:val="center"/>
          </w:tcPr>
          <w:p>
            <w:pPr>
              <w:pStyle w:val="10"/>
            </w:pPr>
            <w:r>
              <w:t>≥10%</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项目持续发挥作用期限</w:t>
            </w:r>
          </w:p>
        </w:tc>
        <w:tc>
          <w:tcPr>
            <w:tcW w:w="5386" w:type="dxa"/>
            <w:vAlign w:val="center"/>
          </w:tcPr>
          <w:p>
            <w:pPr>
              <w:pStyle w:val="10"/>
            </w:pPr>
            <w:r>
              <w:t>项目持续发挥作用期限</w:t>
            </w:r>
          </w:p>
        </w:tc>
        <w:tc>
          <w:tcPr>
            <w:tcW w:w="2268" w:type="dxa"/>
            <w:vAlign w:val="center"/>
          </w:tcPr>
          <w:p>
            <w:pPr>
              <w:pStyle w:val="10"/>
            </w:pPr>
            <w:r>
              <w:t>≥1年</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牧场满意度</w:t>
            </w:r>
          </w:p>
        </w:tc>
        <w:tc>
          <w:tcPr>
            <w:tcW w:w="5386" w:type="dxa"/>
            <w:vAlign w:val="center"/>
          </w:tcPr>
          <w:p>
            <w:pPr>
              <w:pStyle w:val="10"/>
            </w:pPr>
            <w:r>
              <w:t>牧场满意度</w:t>
            </w:r>
          </w:p>
        </w:tc>
        <w:tc>
          <w:tcPr>
            <w:tcW w:w="2268" w:type="dxa"/>
            <w:vAlign w:val="center"/>
          </w:tcPr>
          <w:p>
            <w:pPr>
              <w:pStyle w:val="10"/>
            </w:pPr>
            <w:r>
              <w:t>≥95%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56、唐财农【2024】89号提前下达2025年中央农业产业发展资金（农机购置与应用补贴）1136万元绩效目标表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13020825P00003310001X</w:t>
            </w:r>
          </w:p>
        </w:tc>
        <w:tc>
          <w:tcPr>
            <w:tcW w:w="2835" w:type="dxa"/>
            <w:vAlign w:val="center"/>
          </w:tcPr>
          <w:p>
            <w:pPr>
              <w:pStyle w:val="8"/>
            </w:pPr>
            <w:r>
              <w:t>项目名称</w:t>
            </w:r>
          </w:p>
        </w:tc>
        <w:tc>
          <w:tcPr>
            <w:tcW w:w="6095" w:type="dxa"/>
            <w:gridSpan w:val="3"/>
            <w:vAlign w:val="center"/>
          </w:tcPr>
          <w:p>
            <w:pPr>
              <w:pStyle w:val="10"/>
            </w:pPr>
            <w:r>
              <w:t>唐财农【2024】89号提前下达2025年中央农业产业发展资金（农机购置与应用补贴）1136万元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1136.00</w:t>
            </w:r>
          </w:p>
        </w:tc>
        <w:tc>
          <w:tcPr>
            <w:tcW w:w="2835" w:type="dxa"/>
            <w:vAlign w:val="center"/>
          </w:tcPr>
          <w:p>
            <w:pPr>
              <w:pStyle w:val="8"/>
            </w:pPr>
            <w:r>
              <w:t>其中：财政    资金</w:t>
            </w:r>
          </w:p>
        </w:tc>
        <w:tc>
          <w:tcPr>
            <w:tcW w:w="2551" w:type="dxa"/>
            <w:vAlign w:val="center"/>
          </w:tcPr>
          <w:p>
            <w:pPr>
              <w:pStyle w:val="10"/>
            </w:pPr>
            <w:r>
              <w:t>1136.00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补贴机具数量886台以上，受益农户数量698户以上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1136.00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1.补贴机具数量886台以上</w:t>
            </w:r>
          </w:p>
          <w:p>
            <w:pPr>
              <w:pStyle w:val="10"/>
            </w:pPr>
            <w:r>
              <w:t>2.受益农户数量698户以上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补贴机具数量</w:t>
            </w:r>
          </w:p>
        </w:tc>
        <w:tc>
          <w:tcPr>
            <w:tcW w:w="5386" w:type="dxa"/>
            <w:vAlign w:val="center"/>
          </w:tcPr>
          <w:p>
            <w:pPr>
              <w:pStyle w:val="10"/>
            </w:pPr>
            <w:r>
              <w:t>补贴机具数量</w:t>
            </w:r>
          </w:p>
        </w:tc>
        <w:tc>
          <w:tcPr>
            <w:tcW w:w="2268" w:type="dxa"/>
            <w:vAlign w:val="center"/>
          </w:tcPr>
          <w:p>
            <w:pPr>
              <w:pStyle w:val="10"/>
            </w:pPr>
            <w:r>
              <w:t>≥886台</w:t>
            </w:r>
          </w:p>
        </w:tc>
        <w:tc>
          <w:tcPr>
            <w:tcW w:w="1276" w:type="dxa"/>
            <w:vAlign w:val="center"/>
          </w:tcPr>
          <w:p>
            <w:pPr>
              <w:pStyle w:val="10"/>
            </w:pPr>
            <w:r>
              <w:t>中央文件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农机补贴登记率</w:t>
            </w:r>
          </w:p>
        </w:tc>
        <w:tc>
          <w:tcPr>
            <w:tcW w:w="5386" w:type="dxa"/>
            <w:vAlign w:val="center"/>
          </w:tcPr>
          <w:p>
            <w:pPr>
              <w:pStyle w:val="10"/>
            </w:pPr>
            <w:r>
              <w:t>农机补贴登记率</w:t>
            </w:r>
          </w:p>
        </w:tc>
        <w:tc>
          <w:tcPr>
            <w:tcW w:w="2268" w:type="dxa"/>
            <w:vAlign w:val="center"/>
          </w:tcPr>
          <w:p>
            <w:pPr>
              <w:pStyle w:val="10"/>
            </w:pPr>
            <w:r>
              <w:t>≥95%</w:t>
            </w:r>
          </w:p>
        </w:tc>
        <w:tc>
          <w:tcPr>
            <w:tcW w:w="1276" w:type="dxa"/>
            <w:vAlign w:val="center"/>
          </w:tcPr>
          <w:p>
            <w:pPr>
              <w:pStyle w:val="10"/>
            </w:pPr>
            <w:r>
              <w:t>中央文件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任务完成时限</w:t>
            </w:r>
          </w:p>
        </w:tc>
        <w:tc>
          <w:tcPr>
            <w:tcW w:w="5386" w:type="dxa"/>
            <w:vAlign w:val="center"/>
          </w:tcPr>
          <w:p>
            <w:pPr>
              <w:pStyle w:val="10"/>
            </w:pPr>
            <w:r>
              <w:t>2025年底前完成</w:t>
            </w:r>
          </w:p>
        </w:tc>
        <w:tc>
          <w:tcPr>
            <w:tcW w:w="2268" w:type="dxa"/>
            <w:vAlign w:val="center"/>
          </w:tcPr>
          <w:p>
            <w:pPr>
              <w:pStyle w:val="10"/>
            </w:pPr>
            <w:r>
              <w:t>2025年底前完成</w:t>
            </w:r>
          </w:p>
        </w:tc>
        <w:tc>
          <w:tcPr>
            <w:tcW w:w="1276" w:type="dxa"/>
            <w:vAlign w:val="center"/>
          </w:tcPr>
          <w:p>
            <w:pPr>
              <w:pStyle w:val="10"/>
            </w:pPr>
            <w:r>
              <w:t>中央文件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补贴成本</w:t>
            </w:r>
          </w:p>
        </w:tc>
        <w:tc>
          <w:tcPr>
            <w:tcW w:w="5386" w:type="dxa"/>
            <w:vAlign w:val="center"/>
          </w:tcPr>
          <w:p>
            <w:pPr>
              <w:pStyle w:val="10"/>
            </w:pPr>
            <w:r>
              <w:t>补贴成本</w:t>
            </w:r>
          </w:p>
        </w:tc>
        <w:tc>
          <w:tcPr>
            <w:tcW w:w="2268" w:type="dxa"/>
            <w:vAlign w:val="center"/>
          </w:tcPr>
          <w:p>
            <w:pPr>
              <w:pStyle w:val="10"/>
            </w:pPr>
            <w:r>
              <w:t>≤13万元/台</w:t>
            </w:r>
          </w:p>
        </w:tc>
        <w:tc>
          <w:tcPr>
            <w:tcW w:w="1276" w:type="dxa"/>
            <w:vAlign w:val="center"/>
          </w:tcPr>
          <w:p>
            <w:pPr>
              <w:pStyle w:val="10"/>
            </w:pPr>
            <w:r>
              <w:t>中央文件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带动受益农户数</w:t>
            </w:r>
          </w:p>
        </w:tc>
        <w:tc>
          <w:tcPr>
            <w:tcW w:w="5386" w:type="dxa"/>
            <w:vAlign w:val="center"/>
          </w:tcPr>
          <w:p>
            <w:pPr>
              <w:pStyle w:val="10"/>
            </w:pPr>
            <w:r>
              <w:t>带动受益农户数</w:t>
            </w:r>
          </w:p>
        </w:tc>
        <w:tc>
          <w:tcPr>
            <w:tcW w:w="2268" w:type="dxa"/>
            <w:vAlign w:val="center"/>
          </w:tcPr>
          <w:p>
            <w:pPr>
              <w:pStyle w:val="10"/>
            </w:pPr>
            <w:r>
              <w:t>≥698户</w:t>
            </w:r>
          </w:p>
        </w:tc>
        <w:tc>
          <w:tcPr>
            <w:tcW w:w="1276" w:type="dxa"/>
            <w:vAlign w:val="center"/>
          </w:tcPr>
          <w:p>
            <w:pPr>
              <w:pStyle w:val="10"/>
            </w:pPr>
            <w:r>
              <w:t>中央文件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持续提升地力年限</w:t>
            </w:r>
          </w:p>
        </w:tc>
        <w:tc>
          <w:tcPr>
            <w:tcW w:w="5386" w:type="dxa"/>
            <w:vAlign w:val="center"/>
          </w:tcPr>
          <w:p>
            <w:pPr>
              <w:pStyle w:val="10"/>
            </w:pPr>
            <w:r>
              <w:t>持续提升地力年限</w:t>
            </w:r>
          </w:p>
        </w:tc>
        <w:tc>
          <w:tcPr>
            <w:tcW w:w="2268" w:type="dxa"/>
            <w:vAlign w:val="center"/>
          </w:tcPr>
          <w:p>
            <w:pPr>
              <w:pStyle w:val="10"/>
            </w:pPr>
            <w:r>
              <w:t>≥1年</w:t>
            </w:r>
          </w:p>
        </w:tc>
        <w:tc>
          <w:tcPr>
            <w:tcW w:w="1276" w:type="dxa"/>
            <w:vAlign w:val="center"/>
          </w:tcPr>
          <w:p>
            <w:pPr>
              <w:pStyle w:val="10"/>
            </w:pPr>
            <w:r>
              <w:t>经验值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57、唐财农【2024】90号提前下达2025年省级粮油生产保障资金（大豆玉米带状复合种植）97.5万元绩效目标表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13020825P00003210002U</w:t>
            </w:r>
          </w:p>
        </w:tc>
        <w:tc>
          <w:tcPr>
            <w:tcW w:w="2835" w:type="dxa"/>
            <w:vAlign w:val="center"/>
          </w:tcPr>
          <w:p>
            <w:pPr>
              <w:pStyle w:val="8"/>
            </w:pPr>
            <w:r>
              <w:t>项目名称</w:t>
            </w:r>
          </w:p>
        </w:tc>
        <w:tc>
          <w:tcPr>
            <w:tcW w:w="6095" w:type="dxa"/>
            <w:gridSpan w:val="3"/>
            <w:vAlign w:val="center"/>
          </w:tcPr>
          <w:p>
            <w:pPr>
              <w:pStyle w:val="10"/>
            </w:pPr>
            <w:r>
              <w:t>唐财农【2024】90号提前下达2025年省级粮油生产保障资金（大豆玉米带状复合种植）97.5万元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97.50</w:t>
            </w:r>
          </w:p>
        </w:tc>
        <w:tc>
          <w:tcPr>
            <w:tcW w:w="2835" w:type="dxa"/>
            <w:vAlign w:val="center"/>
          </w:tcPr>
          <w:p>
            <w:pPr>
              <w:pStyle w:val="8"/>
            </w:pPr>
            <w:r>
              <w:t>其中：财政    资金</w:t>
            </w:r>
          </w:p>
        </w:tc>
        <w:tc>
          <w:tcPr>
            <w:tcW w:w="2551" w:type="dxa"/>
            <w:vAlign w:val="center"/>
          </w:tcPr>
          <w:p>
            <w:pPr>
              <w:pStyle w:val="10"/>
            </w:pPr>
            <w:r>
              <w:t>97.50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实现大豆玉米带状复合种植1.95万亩；实现玉米不减产，多收一季大豆的目标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97.50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1.实现大豆玉米带状复合种植1.95万亩</w:t>
            </w:r>
          </w:p>
          <w:p>
            <w:pPr>
              <w:pStyle w:val="10"/>
            </w:pPr>
            <w:r>
              <w:t>2.实现玉米不减产，多收一季大豆的目标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补贴亩数</w:t>
            </w:r>
          </w:p>
        </w:tc>
        <w:tc>
          <w:tcPr>
            <w:tcW w:w="5386" w:type="dxa"/>
            <w:vAlign w:val="center"/>
          </w:tcPr>
          <w:p>
            <w:pPr>
              <w:pStyle w:val="10"/>
            </w:pPr>
            <w:r>
              <w:t>补贴亩数</w:t>
            </w:r>
          </w:p>
        </w:tc>
        <w:tc>
          <w:tcPr>
            <w:tcW w:w="2268" w:type="dxa"/>
            <w:vAlign w:val="center"/>
          </w:tcPr>
          <w:p>
            <w:pPr>
              <w:pStyle w:val="10"/>
            </w:pPr>
            <w:r>
              <w:t>≥1.95万亩</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技术指标达标率</w:t>
            </w:r>
          </w:p>
        </w:tc>
        <w:tc>
          <w:tcPr>
            <w:tcW w:w="5386" w:type="dxa"/>
            <w:vAlign w:val="center"/>
          </w:tcPr>
          <w:p>
            <w:pPr>
              <w:pStyle w:val="10"/>
            </w:pPr>
            <w:r>
              <w:t>技术指标达标率</w:t>
            </w:r>
          </w:p>
        </w:tc>
        <w:tc>
          <w:tcPr>
            <w:tcW w:w="2268" w:type="dxa"/>
            <w:vAlign w:val="center"/>
          </w:tcPr>
          <w:p>
            <w:pPr>
              <w:pStyle w:val="10"/>
            </w:pPr>
            <w:r>
              <w:t>≥90%</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按时验收率</w:t>
            </w:r>
          </w:p>
        </w:tc>
        <w:tc>
          <w:tcPr>
            <w:tcW w:w="5386" w:type="dxa"/>
            <w:vAlign w:val="center"/>
          </w:tcPr>
          <w:p>
            <w:pPr>
              <w:pStyle w:val="10"/>
            </w:pPr>
            <w:r>
              <w:t>按时验收率</w:t>
            </w:r>
          </w:p>
        </w:tc>
        <w:tc>
          <w:tcPr>
            <w:tcW w:w="2268" w:type="dxa"/>
            <w:vAlign w:val="center"/>
          </w:tcPr>
          <w:p>
            <w:pPr>
              <w:pStyle w:val="10"/>
            </w:pPr>
            <w:r>
              <w:t>≥90%</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每亩补贴标准</w:t>
            </w:r>
          </w:p>
        </w:tc>
        <w:tc>
          <w:tcPr>
            <w:tcW w:w="5386" w:type="dxa"/>
            <w:vAlign w:val="center"/>
          </w:tcPr>
          <w:p>
            <w:pPr>
              <w:pStyle w:val="10"/>
            </w:pPr>
            <w:r>
              <w:t>每亩补贴标准</w:t>
            </w:r>
          </w:p>
        </w:tc>
        <w:tc>
          <w:tcPr>
            <w:tcW w:w="2268" w:type="dxa"/>
            <w:vAlign w:val="center"/>
          </w:tcPr>
          <w:p>
            <w:pPr>
              <w:pStyle w:val="10"/>
            </w:pPr>
            <w:r>
              <w:t>≤50元</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增产增收</w:t>
            </w:r>
          </w:p>
        </w:tc>
        <w:tc>
          <w:tcPr>
            <w:tcW w:w="5386" w:type="dxa"/>
            <w:vAlign w:val="center"/>
          </w:tcPr>
          <w:p>
            <w:pPr>
              <w:pStyle w:val="10"/>
            </w:pPr>
            <w:r>
              <w:t>使农民增产增收</w:t>
            </w:r>
          </w:p>
        </w:tc>
        <w:tc>
          <w:tcPr>
            <w:tcW w:w="2268" w:type="dxa"/>
            <w:vAlign w:val="center"/>
          </w:tcPr>
          <w:p>
            <w:pPr>
              <w:pStyle w:val="10"/>
            </w:pPr>
            <w:r>
              <w:t>≥50元/户</w:t>
            </w:r>
          </w:p>
        </w:tc>
        <w:tc>
          <w:tcPr>
            <w:tcW w:w="1276" w:type="dxa"/>
            <w:vAlign w:val="center"/>
          </w:tcPr>
          <w:p>
            <w:pPr>
              <w:pStyle w:val="10"/>
            </w:pPr>
            <w:r>
              <w:t>经验值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持续提高耕地利用率</w:t>
            </w:r>
          </w:p>
        </w:tc>
        <w:tc>
          <w:tcPr>
            <w:tcW w:w="5386" w:type="dxa"/>
            <w:vAlign w:val="center"/>
          </w:tcPr>
          <w:p>
            <w:pPr>
              <w:pStyle w:val="10"/>
            </w:pPr>
            <w:r>
              <w:t>持续提高耕地利用率</w:t>
            </w:r>
          </w:p>
        </w:tc>
        <w:tc>
          <w:tcPr>
            <w:tcW w:w="2268" w:type="dxa"/>
            <w:vAlign w:val="center"/>
          </w:tcPr>
          <w:p>
            <w:pPr>
              <w:pStyle w:val="10"/>
            </w:pPr>
            <w:r>
              <w:t>≥1年</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58、唐财农【2024】90号提前下达2025年省级粮油生产保障资金（小麦“一喷三防”）36.7万元绩效目标表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13020825P000032100018</w:t>
            </w:r>
          </w:p>
        </w:tc>
        <w:tc>
          <w:tcPr>
            <w:tcW w:w="2835" w:type="dxa"/>
            <w:vAlign w:val="center"/>
          </w:tcPr>
          <w:p>
            <w:pPr>
              <w:pStyle w:val="8"/>
            </w:pPr>
            <w:r>
              <w:t>项目名称</w:t>
            </w:r>
          </w:p>
        </w:tc>
        <w:tc>
          <w:tcPr>
            <w:tcW w:w="6095" w:type="dxa"/>
            <w:gridSpan w:val="3"/>
            <w:vAlign w:val="center"/>
          </w:tcPr>
          <w:p>
            <w:pPr>
              <w:pStyle w:val="10"/>
            </w:pPr>
            <w:r>
              <w:t>唐财农【2024】90号提前下达2025年省级粮油生产保障资金（小麦“一喷三防”）36.7万元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36.70</w:t>
            </w:r>
          </w:p>
        </w:tc>
        <w:tc>
          <w:tcPr>
            <w:tcW w:w="2835" w:type="dxa"/>
            <w:vAlign w:val="center"/>
          </w:tcPr>
          <w:p>
            <w:pPr>
              <w:pStyle w:val="8"/>
            </w:pPr>
            <w:r>
              <w:t>其中：财政    资金</w:t>
            </w:r>
          </w:p>
        </w:tc>
        <w:tc>
          <w:tcPr>
            <w:tcW w:w="2551" w:type="dxa"/>
            <w:vAlign w:val="center"/>
          </w:tcPr>
          <w:p>
            <w:pPr>
              <w:pStyle w:val="10"/>
            </w:pPr>
            <w:r>
              <w:t>36.70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做好小麦"一喷三防",防病、治虫、抗干热风；促进夏粮丰收，增加农户收入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18.35</w:t>
            </w:r>
          </w:p>
        </w:tc>
        <w:tc>
          <w:tcPr>
            <w:tcW w:w="2551" w:type="dxa"/>
            <w:vAlign w:val="center"/>
          </w:tcPr>
          <w:p>
            <w:pPr>
              <w:pStyle w:val="9"/>
            </w:pPr>
            <w:r>
              <w:t xml:space="preserve"> </w:t>
            </w:r>
          </w:p>
        </w:tc>
        <w:tc>
          <w:tcPr>
            <w:tcW w:w="3544" w:type="dxa"/>
            <w:gridSpan w:val="2"/>
            <w:vAlign w:val="center"/>
          </w:tcPr>
          <w:p>
            <w:pPr>
              <w:pStyle w:val="9"/>
            </w:pPr>
            <w:r>
              <w:t>36.70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1.做好小麦"一喷三防",防病、治虫、抗干热风</w:t>
            </w:r>
          </w:p>
          <w:p>
            <w:pPr>
              <w:pStyle w:val="10"/>
            </w:pPr>
            <w:r>
              <w:t>2.促进夏粮丰收，增加农户收入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小麦“一喷三防”面积</w:t>
            </w:r>
          </w:p>
        </w:tc>
        <w:tc>
          <w:tcPr>
            <w:tcW w:w="5386" w:type="dxa"/>
            <w:vAlign w:val="center"/>
          </w:tcPr>
          <w:p>
            <w:pPr>
              <w:pStyle w:val="10"/>
            </w:pPr>
            <w:r>
              <w:t>小麦“一喷三防”面积</w:t>
            </w:r>
          </w:p>
        </w:tc>
        <w:tc>
          <w:tcPr>
            <w:tcW w:w="2268" w:type="dxa"/>
            <w:vAlign w:val="center"/>
          </w:tcPr>
          <w:p>
            <w:pPr>
              <w:pStyle w:val="10"/>
            </w:pPr>
            <w:r>
              <w:t>≥39万亩</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项目作业覆盖率</w:t>
            </w:r>
          </w:p>
        </w:tc>
        <w:tc>
          <w:tcPr>
            <w:tcW w:w="5386" w:type="dxa"/>
            <w:vAlign w:val="center"/>
          </w:tcPr>
          <w:p>
            <w:pPr>
              <w:pStyle w:val="10"/>
            </w:pPr>
            <w:r>
              <w:t>项目作业覆盖率</w:t>
            </w:r>
          </w:p>
        </w:tc>
        <w:tc>
          <w:tcPr>
            <w:tcW w:w="2268" w:type="dxa"/>
            <w:vAlign w:val="center"/>
          </w:tcPr>
          <w:p>
            <w:pPr>
              <w:pStyle w:val="10"/>
            </w:pPr>
            <w:r>
              <w:t>≥90%</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5386" w:type="dxa"/>
            <w:vAlign w:val="center"/>
          </w:tcPr>
          <w:p>
            <w:pPr>
              <w:pStyle w:val="10"/>
            </w:pPr>
            <w:r>
              <w:t>2025年12月底前完成</w:t>
            </w:r>
          </w:p>
        </w:tc>
        <w:tc>
          <w:tcPr>
            <w:tcW w:w="2268" w:type="dxa"/>
            <w:vAlign w:val="center"/>
          </w:tcPr>
          <w:p>
            <w:pPr>
              <w:pStyle w:val="10"/>
            </w:pPr>
            <w:r>
              <w:t>2025年12月底前完成</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每亩补助标准</w:t>
            </w:r>
          </w:p>
        </w:tc>
        <w:tc>
          <w:tcPr>
            <w:tcW w:w="5386" w:type="dxa"/>
            <w:vAlign w:val="center"/>
          </w:tcPr>
          <w:p>
            <w:pPr>
              <w:pStyle w:val="10"/>
            </w:pPr>
            <w:r>
              <w:t>每亩补助标准</w:t>
            </w:r>
          </w:p>
        </w:tc>
        <w:tc>
          <w:tcPr>
            <w:tcW w:w="2268" w:type="dxa"/>
            <w:vAlign w:val="center"/>
          </w:tcPr>
          <w:p>
            <w:pPr>
              <w:pStyle w:val="10"/>
            </w:pPr>
            <w:r>
              <w:t>≤1元/亩</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重大病虫害损失率</w:t>
            </w:r>
          </w:p>
        </w:tc>
        <w:tc>
          <w:tcPr>
            <w:tcW w:w="5386" w:type="dxa"/>
            <w:vAlign w:val="center"/>
          </w:tcPr>
          <w:p>
            <w:pPr>
              <w:pStyle w:val="10"/>
            </w:pPr>
            <w:r>
              <w:t>重大病虫害损失率</w:t>
            </w:r>
          </w:p>
        </w:tc>
        <w:tc>
          <w:tcPr>
            <w:tcW w:w="2268" w:type="dxa"/>
            <w:vAlign w:val="center"/>
          </w:tcPr>
          <w:p>
            <w:pPr>
              <w:pStyle w:val="10"/>
            </w:pPr>
            <w:r>
              <w:t>≤5%</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提升粮食储备</w:t>
            </w:r>
          </w:p>
        </w:tc>
        <w:tc>
          <w:tcPr>
            <w:tcW w:w="5386" w:type="dxa"/>
            <w:vAlign w:val="center"/>
          </w:tcPr>
          <w:p>
            <w:pPr>
              <w:pStyle w:val="10"/>
            </w:pPr>
            <w:r>
              <w:t>提升粮食储备</w:t>
            </w:r>
          </w:p>
        </w:tc>
        <w:tc>
          <w:tcPr>
            <w:tcW w:w="2268" w:type="dxa"/>
            <w:vAlign w:val="center"/>
          </w:tcPr>
          <w:p>
            <w:pPr>
              <w:pStyle w:val="10"/>
            </w:pPr>
            <w:r>
              <w:t>不低于上年</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农户满意度</w:t>
            </w:r>
          </w:p>
        </w:tc>
        <w:tc>
          <w:tcPr>
            <w:tcW w:w="5386" w:type="dxa"/>
            <w:vAlign w:val="center"/>
          </w:tcPr>
          <w:p>
            <w:pPr>
              <w:pStyle w:val="10"/>
            </w:pPr>
            <w:r>
              <w:t>农户满意度</w:t>
            </w:r>
          </w:p>
        </w:tc>
        <w:tc>
          <w:tcPr>
            <w:tcW w:w="2268" w:type="dxa"/>
            <w:vAlign w:val="center"/>
          </w:tcPr>
          <w:p>
            <w:pPr>
              <w:pStyle w:val="10"/>
            </w:pPr>
            <w:r>
              <w:t>≥95%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59、唐财农【2024】93号提前下达2025年省级耕地建设与利用资金（耕地质量监测与保护提升项目）3.6万元绩效目标表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13020825P00003610001Y</w:t>
            </w:r>
          </w:p>
        </w:tc>
        <w:tc>
          <w:tcPr>
            <w:tcW w:w="2835" w:type="dxa"/>
            <w:vAlign w:val="center"/>
          </w:tcPr>
          <w:p>
            <w:pPr>
              <w:pStyle w:val="8"/>
            </w:pPr>
            <w:r>
              <w:t>项目名称</w:t>
            </w:r>
          </w:p>
        </w:tc>
        <w:tc>
          <w:tcPr>
            <w:tcW w:w="6095" w:type="dxa"/>
            <w:gridSpan w:val="3"/>
            <w:vAlign w:val="center"/>
          </w:tcPr>
          <w:p>
            <w:pPr>
              <w:pStyle w:val="10"/>
            </w:pPr>
            <w:r>
              <w:t>唐财农【2024】93号提前下达2025年省级耕地建设与利用资金（耕地质量监测与保护提升项目）3.6万元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3.60</w:t>
            </w:r>
          </w:p>
        </w:tc>
        <w:tc>
          <w:tcPr>
            <w:tcW w:w="2835" w:type="dxa"/>
            <w:vAlign w:val="center"/>
          </w:tcPr>
          <w:p>
            <w:pPr>
              <w:pStyle w:val="8"/>
            </w:pPr>
            <w:r>
              <w:t>其中：财政    资金</w:t>
            </w:r>
          </w:p>
        </w:tc>
        <w:tc>
          <w:tcPr>
            <w:tcW w:w="2551" w:type="dxa"/>
            <w:vAlign w:val="center"/>
          </w:tcPr>
          <w:p>
            <w:pPr>
              <w:pStyle w:val="10"/>
            </w:pPr>
            <w:r>
              <w:t>3.60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十二个省级监测点的田间试验；监测点土壤养分含量检测，基本调查等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3.60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1.监测点土壤养分含量检测，基本调查等</w:t>
            </w:r>
          </w:p>
          <w:p>
            <w:pPr>
              <w:pStyle w:val="10"/>
            </w:pPr>
            <w:r>
              <w:t>2.十二个省级监测点的田间试验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省级监测点的数量</w:t>
            </w:r>
          </w:p>
        </w:tc>
        <w:tc>
          <w:tcPr>
            <w:tcW w:w="5386" w:type="dxa"/>
            <w:vAlign w:val="center"/>
          </w:tcPr>
          <w:p>
            <w:pPr>
              <w:pStyle w:val="10"/>
            </w:pPr>
            <w:r>
              <w:t>省级监测点的数量</w:t>
            </w:r>
          </w:p>
        </w:tc>
        <w:tc>
          <w:tcPr>
            <w:tcW w:w="2268" w:type="dxa"/>
            <w:vAlign w:val="center"/>
          </w:tcPr>
          <w:p>
            <w:pPr>
              <w:pStyle w:val="10"/>
            </w:pPr>
            <w:r>
              <w:t>≥12个</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按省级监测点标准完成监测</w:t>
            </w:r>
          </w:p>
        </w:tc>
        <w:tc>
          <w:tcPr>
            <w:tcW w:w="5386" w:type="dxa"/>
            <w:vAlign w:val="center"/>
          </w:tcPr>
          <w:p>
            <w:pPr>
              <w:pStyle w:val="10"/>
            </w:pPr>
            <w:r>
              <w:t>按省级监测点标准完成监测</w:t>
            </w:r>
          </w:p>
        </w:tc>
        <w:tc>
          <w:tcPr>
            <w:tcW w:w="2268" w:type="dxa"/>
            <w:vAlign w:val="center"/>
          </w:tcPr>
          <w:p>
            <w:pPr>
              <w:pStyle w:val="10"/>
            </w:pPr>
            <w:r>
              <w:t>按省级监测点标准完成监测</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2025年底前完成</w:t>
            </w:r>
          </w:p>
        </w:tc>
        <w:tc>
          <w:tcPr>
            <w:tcW w:w="2268" w:type="dxa"/>
            <w:vAlign w:val="center"/>
          </w:tcPr>
          <w:p>
            <w:pPr>
              <w:pStyle w:val="10"/>
            </w:pPr>
            <w:r>
              <w:t>2025年底前完成</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每个监测点费用</w:t>
            </w:r>
          </w:p>
        </w:tc>
        <w:tc>
          <w:tcPr>
            <w:tcW w:w="5386" w:type="dxa"/>
            <w:vAlign w:val="center"/>
          </w:tcPr>
          <w:p>
            <w:pPr>
              <w:pStyle w:val="10"/>
            </w:pPr>
            <w:r>
              <w:t>每个监测点的费用</w:t>
            </w:r>
          </w:p>
        </w:tc>
        <w:tc>
          <w:tcPr>
            <w:tcW w:w="2268" w:type="dxa"/>
            <w:vAlign w:val="center"/>
          </w:tcPr>
          <w:p>
            <w:pPr>
              <w:pStyle w:val="10"/>
            </w:pPr>
            <w:r>
              <w:t>≤0.3万元</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带动施肥观念转变的农户数</w:t>
            </w:r>
          </w:p>
        </w:tc>
        <w:tc>
          <w:tcPr>
            <w:tcW w:w="5386" w:type="dxa"/>
            <w:vAlign w:val="center"/>
          </w:tcPr>
          <w:p>
            <w:pPr>
              <w:pStyle w:val="10"/>
            </w:pPr>
            <w:r>
              <w:t>带动施肥观念转变的农户数</w:t>
            </w:r>
          </w:p>
        </w:tc>
        <w:tc>
          <w:tcPr>
            <w:tcW w:w="2268" w:type="dxa"/>
            <w:vAlign w:val="center"/>
          </w:tcPr>
          <w:p>
            <w:pPr>
              <w:pStyle w:val="10"/>
            </w:pPr>
            <w:r>
              <w:t>≥5000户</w:t>
            </w:r>
          </w:p>
        </w:tc>
        <w:tc>
          <w:tcPr>
            <w:tcW w:w="1276" w:type="dxa"/>
            <w:vAlign w:val="center"/>
          </w:tcPr>
          <w:p>
            <w:pPr>
              <w:pStyle w:val="10"/>
            </w:pPr>
            <w:r>
              <w:t>经验值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项目持续发挥作用年限</w:t>
            </w:r>
          </w:p>
        </w:tc>
        <w:tc>
          <w:tcPr>
            <w:tcW w:w="5386" w:type="dxa"/>
            <w:vAlign w:val="center"/>
          </w:tcPr>
          <w:p>
            <w:pPr>
              <w:pStyle w:val="10"/>
            </w:pPr>
            <w:r>
              <w:t>项目持续发挥作用年限</w:t>
            </w:r>
          </w:p>
        </w:tc>
        <w:tc>
          <w:tcPr>
            <w:tcW w:w="2268" w:type="dxa"/>
            <w:vAlign w:val="center"/>
          </w:tcPr>
          <w:p>
            <w:pPr>
              <w:pStyle w:val="10"/>
            </w:pPr>
            <w:r>
              <w:t>≥1年</w:t>
            </w:r>
          </w:p>
        </w:tc>
        <w:tc>
          <w:tcPr>
            <w:tcW w:w="1276" w:type="dxa"/>
            <w:vAlign w:val="center"/>
          </w:tcPr>
          <w:p>
            <w:pPr>
              <w:pStyle w:val="10"/>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60、唐财农【2024】94号提前下达2025年省级农业产业发展资金（农业对外开放）50万元绩效目标表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13020825P00003710006N</w:t>
            </w:r>
          </w:p>
        </w:tc>
        <w:tc>
          <w:tcPr>
            <w:tcW w:w="2835" w:type="dxa"/>
            <w:vAlign w:val="center"/>
          </w:tcPr>
          <w:p>
            <w:pPr>
              <w:pStyle w:val="8"/>
            </w:pPr>
            <w:r>
              <w:t>项目名称</w:t>
            </w:r>
          </w:p>
        </w:tc>
        <w:tc>
          <w:tcPr>
            <w:tcW w:w="6095" w:type="dxa"/>
            <w:gridSpan w:val="3"/>
            <w:vAlign w:val="center"/>
          </w:tcPr>
          <w:p>
            <w:pPr>
              <w:pStyle w:val="10"/>
            </w:pPr>
            <w:r>
              <w:t>唐财农【2024】94号提前下达2025年省级农业产业发展资金（农业对外开放）50万元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w:t>
            </w:r>
          </w:p>
        </w:tc>
        <w:tc>
          <w:tcPr>
            <w:tcW w:w="2835" w:type="dxa"/>
            <w:vAlign w:val="center"/>
          </w:tcPr>
          <w:p>
            <w:pPr>
              <w:pStyle w:val="8"/>
            </w:pPr>
            <w:r>
              <w:t>其中：财政    资金</w:t>
            </w:r>
          </w:p>
        </w:tc>
        <w:tc>
          <w:tcPr>
            <w:tcW w:w="2551" w:type="dxa"/>
            <w:vAlign w:val="center"/>
          </w:tcPr>
          <w:p>
            <w:pPr>
              <w:pStyle w:val="10"/>
            </w:pPr>
            <w:r>
              <w:t>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推进全区农业结构调整，推进全区农业现代化发展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1.推进全区农业结构调整</w:t>
            </w:r>
          </w:p>
          <w:p>
            <w:pPr>
              <w:pStyle w:val="10"/>
            </w:pPr>
            <w:r>
              <w:t>2.推进全区农业现代化发展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补助主体数量</w:t>
            </w:r>
          </w:p>
        </w:tc>
        <w:tc>
          <w:tcPr>
            <w:tcW w:w="5386" w:type="dxa"/>
            <w:vAlign w:val="center"/>
          </w:tcPr>
          <w:p>
            <w:pPr>
              <w:pStyle w:val="10"/>
            </w:pPr>
            <w:r>
              <w:t>补助主体数量</w:t>
            </w:r>
          </w:p>
        </w:tc>
        <w:tc>
          <w:tcPr>
            <w:tcW w:w="2268" w:type="dxa"/>
            <w:vAlign w:val="center"/>
          </w:tcPr>
          <w:p>
            <w:pPr>
              <w:pStyle w:val="10"/>
            </w:pPr>
            <w:r>
              <w:t>≥1个</w:t>
            </w:r>
          </w:p>
        </w:tc>
        <w:tc>
          <w:tcPr>
            <w:tcW w:w="1276" w:type="dxa"/>
            <w:vAlign w:val="center"/>
          </w:tcPr>
          <w:p>
            <w:pPr>
              <w:pStyle w:val="10"/>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项目审核通过率</w:t>
            </w:r>
          </w:p>
        </w:tc>
        <w:tc>
          <w:tcPr>
            <w:tcW w:w="5386" w:type="dxa"/>
            <w:vAlign w:val="center"/>
          </w:tcPr>
          <w:p>
            <w:pPr>
              <w:pStyle w:val="10"/>
            </w:pPr>
            <w:r>
              <w:t>项目审核通过率</w:t>
            </w:r>
          </w:p>
        </w:tc>
        <w:tc>
          <w:tcPr>
            <w:tcW w:w="2268" w:type="dxa"/>
            <w:vAlign w:val="center"/>
          </w:tcPr>
          <w:p>
            <w:pPr>
              <w:pStyle w:val="10"/>
            </w:pPr>
            <w:r>
              <w:t>≥95%</w:t>
            </w:r>
          </w:p>
        </w:tc>
        <w:tc>
          <w:tcPr>
            <w:tcW w:w="1276" w:type="dxa"/>
            <w:vAlign w:val="center"/>
          </w:tcPr>
          <w:p>
            <w:pPr>
              <w:pStyle w:val="10"/>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2025年底完成</w:t>
            </w:r>
          </w:p>
        </w:tc>
        <w:tc>
          <w:tcPr>
            <w:tcW w:w="2268" w:type="dxa"/>
            <w:vAlign w:val="center"/>
          </w:tcPr>
          <w:p>
            <w:pPr>
              <w:pStyle w:val="10"/>
            </w:pPr>
            <w:r>
              <w:t>2025年底完成</w:t>
            </w:r>
          </w:p>
        </w:tc>
        <w:tc>
          <w:tcPr>
            <w:tcW w:w="1276" w:type="dxa"/>
            <w:vAlign w:val="center"/>
          </w:tcPr>
          <w:p>
            <w:pPr>
              <w:pStyle w:val="10"/>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平均技术和设备成本</w:t>
            </w:r>
          </w:p>
        </w:tc>
        <w:tc>
          <w:tcPr>
            <w:tcW w:w="5386" w:type="dxa"/>
            <w:vAlign w:val="center"/>
          </w:tcPr>
          <w:p>
            <w:pPr>
              <w:pStyle w:val="10"/>
            </w:pPr>
            <w:r>
              <w:t>平均技术和设备成本</w:t>
            </w:r>
          </w:p>
        </w:tc>
        <w:tc>
          <w:tcPr>
            <w:tcW w:w="2268" w:type="dxa"/>
            <w:vAlign w:val="center"/>
          </w:tcPr>
          <w:p>
            <w:pPr>
              <w:pStyle w:val="10"/>
            </w:pPr>
            <w:r>
              <w:t>≤7万元</w:t>
            </w:r>
          </w:p>
        </w:tc>
        <w:tc>
          <w:tcPr>
            <w:tcW w:w="1276" w:type="dxa"/>
            <w:vAlign w:val="center"/>
          </w:tcPr>
          <w:p>
            <w:pPr>
              <w:pStyle w:val="10"/>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提高主体经济收益</w:t>
            </w:r>
          </w:p>
        </w:tc>
        <w:tc>
          <w:tcPr>
            <w:tcW w:w="5386" w:type="dxa"/>
            <w:vAlign w:val="center"/>
          </w:tcPr>
          <w:p>
            <w:pPr>
              <w:pStyle w:val="10"/>
            </w:pPr>
            <w:r>
              <w:t>提高主体经济收益</w:t>
            </w:r>
          </w:p>
        </w:tc>
        <w:tc>
          <w:tcPr>
            <w:tcW w:w="2268" w:type="dxa"/>
            <w:vAlign w:val="center"/>
          </w:tcPr>
          <w:p>
            <w:pPr>
              <w:pStyle w:val="10"/>
            </w:pPr>
            <w:r>
              <w:t>≥50万元</w:t>
            </w:r>
          </w:p>
        </w:tc>
        <w:tc>
          <w:tcPr>
            <w:tcW w:w="1276" w:type="dxa"/>
            <w:vAlign w:val="center"/>
          </w:tcPr>
          <w:p>
            <w:pPr>
              <w:pStyle w:val="10"/>
            </w:pPr>
            <w:r>
              <w:t>行业经验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项目持续促进产业振兴期限</w:t>
            </w:r>
          </w:p>
        </w:tc>
        <w:tc>
          <w:tcPr>
            <w:tcW w:w="5386" w:type="dxa"/>
            <w:vAlign w:val="center"/>
          </w:tcPr>
          <w:p>
            <w:pPr>
              <w:pStyle w:val="10"/>
            </w:pPr>
            <w:r>
              <w:t>项目持续促进产业振兴期限</w:t>
            </w:r>
          </w:p>
        </w:tc>
        <w:tc>
          <w:tcPr>
            <w:tcW w:w="2268" w:type="dxa"/>
            <w:vAlign w:val="center"/>
          </w:tcPr>
          <w:p>
            <w:pPr>
              <w:pStyle w:val="10"/>
            </w:pPr>
            <w:r>
              <w:t>≥1年</w:t>
            </w:r>
          </w:p>
        </w:tc>
        <w:tc>
          <w:tcPr>
            <w:tcW w:w="1276" w:type="dxa"/>
            <w:vAlign w:val="center"/>
          </w:tcPr>
          <w:p>
            <w:pPr>
              <w:pStyle w:val="10"/>
            </w:pPr>
            <w:r>
              <w:t>行业经验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受益主体满意度</w:t>
            </w:r>
          </w:p>
        </w:tc>
        <w:tc>
          <w:tcPr>
            <w:tcW w:w="5386" w:type="dxa"/>
            <w:vAlign w:val="center"/>
          </w:tcPr>
          <w:p>
            <w:pPr>
              <w:pStyle w:val="10"/>
            </w:pPr>
            <w:r>
              <w:t>受益主体满意度</w:t>
            </w:r>
          </w:p>
        </w:tc>
        <w:tc>
          <w:tcPr>
            <w:tcW w:w="2268" w:type="dxa"/>
            <w:vAlign w:val="center"/>
          </w:tcPr>
          <w:p>
            <w:pPr>
              <w:pStyle w:val="10"/>
            </w:pPr>
            <w:r>
              <w:t>≥95%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61、唐财农【2024】94号提前下达2025年省级农业产业发展资金（生鲜乳喷粉补贴）159万元绩效目标表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13020825P00003710004F</w:t>
            </w:r>
          </w:p>
        </w:tc>
        <w:tc>
          <w:tcPr>
            <w:tcW w:w="2835" w:type="dxa"/>
            <w:vAlign w:val="center"/>
          </w:tcPr>
          <w:p>
            <w:pPr>
              <w:pStyle w:val="8"/>
            </w:pPr>
            <w:r>
              <w:t>项目名称</w:t>
            </w:r>
          </w:p>
        </w:tc>
        <w:tc>
          <w:tcPr>
            <w:tcW w:w="6095" w:type="dxa"/>
            <w:gridSpan w:val="3"/>
            <w:vAlign w:val="center"/>
          </w:tcPr>
          <w:p>
            <w:pPr>
              <w:pStyle w:val="10"/>
            </w:pPr>
            <w:r>
              <w:t>唐财农【2024】94号提前下达2025年省级农业产业发展资金（生鲜乳喷粉补贴）159万元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159.00</w:t>
            </w:r>
          </w:p>
        </w:tc>
        <w:tc>
          <w:tcPr>
            <w:tcW w:w="2835" w:type="dxa"/>
            <w:vAlign w:val="center"/>
          </w:tcPr>
          <w:p>
            <w:pPr>
              <w:pStyle w:val="8"/>
            </w:pPr>
            <w:r>
              <w:t>其中：财政    资金</w:t>
            </w:r>
          </w:p>
        </w:tc>
        <w:tc>
          <w:tcPr>
            <w:tcW w:w="2551" w:type="dxa"/>
            <w:vAlign w:val="center"/>
          </w:tcPr>
          <w:p>
            <w:pPr>
              <w:pStyle w:val="10"/>
            </w:pPr>
            <w:r>
              <w:t>159.00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乳企对生鲜乳应收尽收，乳制品销售淡季喷粉补贴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159.00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1.乳企对生鲜乳应收尽收</w:t>
            </w:r>
          </w:p>
          <w:p>
            <w:pPr>
              <w:pStyle w:val="10"/>
            </w:pPr>
            <w:r>
              <w:t>2.乳制品销售淡季喷粉补贴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收购总量</w:t>
            </w:r>
          </w:p>
        </w:tc>
        <w:tc>
          <w:tcPr>
            <w:tcW w:w="5386" w:type="dxa"/>
            <w:vAlign w:val="center"/>
          </w:tcPr>
          <w:p>
            <w:pPr>
              <w:pStyle w:val="10"/>
            </w:pPr>
            <w:r>
              <w:t>收购省内生鲜乳数量</w:t>
            </w:r>
          </w:p>
        </w:tc>
        <w:tc>
          <w:tcPr>
            <w:tcW w:w="2268" w:type="dxa"/>
            <w:vAlign w:val="center"/>
          </w:tcPr>
          <w:p>
            <w:pPr>
              <w:pStyle w:val="10"/>
            </w:pPr>
            <w:r>
              <w:t>≥42280吨</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补贴数量</w:t>
            </w:r>
          </w:p>
        </w:tc>
        <w:tc>
          <w:tcPr>
            <w:tcW w:w="5386" w:type="dxa"/>
            <w:vAlign w:val="center"/>
          </w:tcPr>
          <w:p>
            <w:pPr>
              <w:pStyle w:val="10"/>
            </w:pPr>
            <w:r>
              <w:t>按收购数量10%补贴</w:t>
            </w:r>
          </w:p>
        </w:tc>
        <w:tc>
          <w:tcPr>
            <w:tcW w:w="2268" w:type="dxa"/>
            <w:vAlign w:val="center"/>
          </w:tcPr>
          <w:p>
            <w:pPr>
              <w:pStyle w:val="10"/>
            </w:pPr>
            <w:r>
              <w:t>≥10%</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2025年底完成</w:t>
            </w:r>
          </w:p>
        </w:tc>
        <w:tc>
          <w:tcPr>
            <w:tcW w:w="2268" w:type="dxa"/>
            <w:vAlign w:val="center"/>
          </w:tcPr>
          <w:p>
            <w:pPr>
              <w:pStyle w:val="10"/>
            </w:pPr>
            <w:r>
              <w:t>2025年底完成</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补贴成本</w:t>
            </w:r>
          </w:p>
        </w:tc>
        <w:tc>
          <w:tcPr>
            <w:tcW w:w="5386" w:type="dxa"/>
            <w:vAlign w:val="center"/>
          </w:tcPr>
          <w:p>
            <w:pPr>
              <w:pStyle w:val="10"/>
            </w:pPr>
            <w:r>
              <w:t>每吨补贴成本</w:t>
            </w:r>
          </w:p>
        </w:tc>
        <w:tc>
          <w:tcPr>
            <w:tcW w:w="2268" w:type="dxa"/>
            <w:vAlign w:val="center"/>
          </w:tcPr>
          <w:p>
            <w:pPr>
              <w:pStyle w:val="10"/>
            </w:pPr>
            <w:r>
              <w:t>≤500元</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生鲜乳应收尽收率</w:t>
            </w:r>
          </w:p>
        </w:tc>
        <w:tc>
          <w:tcPr>
            <w:tcW w:w="5386" w:type="dxa"/>
            <w:vAlign w:val="center"/>
          </w:tcPr>
          <w:p>
            <w:pPr>
              <w:pStyle w:val="10"/>
            </w:pPr>
            <w:r>
              <w:t>生鲜乳应收尽收率</w:t>
            </w:r>
          </w:p>
        </w:tc>
        <w:tc>
          <w:tcPr>
            <w:tcW w:w="2268" w:type="dxa"/>
            <w:vAlign w:val="center"/>
          </w:tcPr>
          <w:p>
            <w:pPr>
              <w:pStyle w:val="10"/>
            </w:pPr>
            <w:r>
              <w:t>≥50%</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减少经济损失</w:t>
            </w:r>
          </w:p>
        </w:tc>
        <w:tc>
          <w:tcPr>
            <w:tcW w:w="5386" w:type="dxa"/>
            <w:vAlign w:val="center"/>
          </w:tcPr>
          <w:p>
            <w:pPr>
              <w:pStyle w:val="10"/>
            </w:pPr>
            <w:r>
              <w:t>减少经济损失</w:t>
            </w:r>
          </w:p>
        </w:tc>
        <w:tc>
          <w:tcPr>
            <w:tcW w:w="2268" w:type="dxa"/>
            <w:vAlign w:val="center"/>
          </w:tcPr>
          <w:p>
            <w:pPr>
              <w:pStyle w:val="10"/>
            </w:pPr>
            <w:r>
              <w:t>减少经济损失</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5386" w:type="dxa"/>
            <w:vAlign w:val="center"/>
          </w:tcPr>
          <w:p>
            <w:pPr>
              <w:pStyle w:val="10"/>
            </w:pPr>
            <w:r>
              <w:t>企业满意度</w:t>
            </w:r>
          </w:p>
        </w:tc>
        <w:tc>
          <w:tcPr>
            <w:tcW w:w="2268" w:type="dxa"/>
            <w:vAlign w:val="center"/>
          </w:tcPr>
          <w:p>
            <w:pPr>
              <w:pStyle w:val="10"/>
            </w:pPr>
            <w:r>
              <w:t>≥99%</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62、唐财农【2024】94号提前下达2025年省级农业产业发展资金（省级农机购置与应用补贴）388万元绩效目标表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13020825P00003710003U</w:t>
            </w:r>
          </w:p>
        </w:tc>
        <w:tc>
          <w:tcPr>
            <w:tcW w:w="2835" w:type="dxa"/>
            <w:vAlign w:val="center"/>
          </w:tcPr>
          <w:p>
            <w:pPr>
              <w:pStyle w:val="8"/>
            </w:pPr>
            <w:r>
              <w:t>项目名称</w:t>
            </w:r>
          </w:p>
        </w:tc>
        <w:tc>
          <w:tcPr>
            <w:tcW w:w="6095" w:type="dxa"/>
            <w:gridSpan w:val="3"/>
            <w:vAlign w:val="center"/>
          </w:tcPr>
          <w:p>
            <w:pPr>
              <w:pStyle w:val="10"/>
            </w:pPr>
            <w:r>
              <w:t>唐财农【2024】94号提前下达2025年省级农业产业发展资金（省级农机购置与应用补贴）388万元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388.00</w:t>
            </w:r>
          </w:p>
        </w:tc>
        <w:tc>
          <w:tcPr>
            <w:tcW w:w="2835" w:type="dxa"/>
            <w:vAlign w:val="center"/>
          </w:tcPr>
          <w:p>
            <w:pPr>
              <w:pStyle w:val="8"/>
            </w:pPr>
            <w:r>
              <w:t>其中：财政    资金</w:t>
            </w:r>
          </w:p>
        </w:tc>
        <w:tc>
          <w:tcPr>
            <w:tcW w:w="2551" w:type="dxa"/>
            <w:vAlign w:val="center"/>
          </w:tcPr>
          <w:p>
            <w:pPr>
              <w:pStyle w:val="10"/>
            </w:pPr>
            <w:r>
              <w:t>388.00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受益农户数量144户以上，补贴机具数量188台以上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388.00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1.受益农户数量144户以上</w:t>
            </w:r>
          </w:p>
          <w:p>
            <w:pPr>
              <w:pStyle w:val="10"/>
            </w:pPr>
            <w:r>
              <w:t>2.补贴机具数量188台以上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补贴机具数量</w:t>
            </w:r>
          </w:p>
        </w:tc>
        <w:tc>
          <w:tcPr>
            <w:tcW w:w="5386" w:type="dxa"/>
            <w:vAlign w:val="center"/>
          </w:tcPr>
          <w:p>
            <w:pPr>
              <w:pStyle w:val="10"/>
            </w:pPr>
            <w:r>
              <w:t>补贴机具数量</w:t>
            </w:r>
          </w:p>
        </w:tc>
        <w:tc>
          <w:tcPr>
            <w:tcW w:w="2268" w:type="dxa"/>
            <w:vAlign w:val="center"/>
          </w:tcPr>
          <w:p>
            <w:pPr>
              <w:pStyle w:val="10"/>
            </w:pPr>
            <w:r>
              <w:t>≥188台</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农机补贴登记率</w:t>
            </w:r>
          </w:p>
        </w:tc>
        <w:tc>
          <w:tcPr>
            <w:tcW w:w="5386" w:type="dxa"/>
            <w:vAlign w:val="center"/>
          </w:tcPr>
          <w:p>
            <w:pPr>
              <w:pStyle w:val="10"/>
            </w:pPr>
            <w:r>
              <w:t>农机补贴登记率</w:t>
            </w:r>
          </w:p>
        </w:tc>
        <w:tc>
          <w:tcPr>
            <w:tcW w:w="2268" w:type="dxa"/>
            <w:vAlign w:val="center"/>
          </w:tcPr>
          <w:p>
            <w:pPr>
              <w:pStyle w:val="10"/>
            </w:pPr>
            <w:r>
              <w:t>≥95%</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任务完成时限</w:t>
            </w:r>
          </w:p>
        </w:tc>
        <w:tc>
          <w:tcPr>
            <w:tcW w:w="5386" w:type="dxa"/>
            <w:vAlign w:val="center"/>
          </w:tcPr>
          <w:p>
            <w:pPr>
              <w:pStyle w:val="10"/>
            </w:pPr>
            <w:r>
              <w:t>2025年底前完成</w:t>
            </w:r>
          </w:p>
        </w:tc>
        <w:tc>
          <w:tcPr>
            <w:tcW w:w="2268" w:type="dxa"/>
            <w:vAlign w:val="center"/>
          </w:tcPr>
          <w:p>
            <w:pPr>
              <w:pStyle w:val="10"/>
            </w:pPr>
            <w:r>
              <w:t>2025年底前完成</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补贴成本</w:t>
            </w:r>
          </w:p>
        </w:tc>
        <w:tc>
          <w:tcPr>
            <w:tcW w:w="5386" w:type="dxa"/>
            <w:vAlign w:val="center"/>
          </w:tcPr>
          <w:p>
            <w:pPr>
              <w:pStyle w:val="10"/>
            </w:pPr>
            <w:r>
              <w:t>补贴成本</w:t>
            </w:r>
          </w:p>
        </w:tc>
        <w:tc>
          <w:tcPr>
            <w:tcW w:w="2268" w:type="dxa"/>
            <w:vAlign w:val="center"/>
          </w:tcPr>
          <w:p>
            <w:pPr>
              <w:pStyle w:val="10"/>
            </w:pPr>
            <w:r>
              <w:t>≤13万元/台</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带动受益农户数</w:t>
            </w:r>
          </w:p>
        </w:tc>
        <w:tc>
          <w:tcPr>
            <w:tcW w:w="5386" w:type="dxa"/>
            <w:vAlign w:val="center"/>
          </w:tcPr>
          <w:p>
            <w:pPr>
              <w:pStyle w:val="10"/>
            </w:pPr>
            <w:r>
              <w:t>带动受益农户数</w:t>
            </w:r>
          </w:p>
        </w:tc>
        <w:tc>
          <w:tcPr>
            <w:tcW w:w="2268" w:type="dxa"/>
            <w:vAlign w:val="center"/>
          </w:tcPr>
          <w:p>
            <w:pPr>
              <w:pStyle w:val="10"/>
            </w:pPr>
            <w:r>
              <w:t>≥144户</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持续提升地力年限</w:t>
            </w:r>
          </w:p>
        </w:tc>
        <w:tc>
          <w:tcPr>
            <w:tcW w:w="5386" w:type="dxa"/>
            <w:vAlign w:val="center"/>
          </w:tcPr>
          <w:p>
            <w:pPr>
              <w:pStyle w:val="10"/>
            </w:pPr>
            <w:r>
              <w:t>持续提升地力年限</w:t>
            </w:r>
          </w:p>
        </w:tc>
        <w:tc>
          <w:tcPr>
            <w:tcW w:w="2268" w:type="dxa"/>
            <w:vAlign w:val="center"/>
          </w:tcPr>
          <w:p>
            <w:pPr>
              <w:pStyle w:val="10"/>
            </w:pPr>
            <w:r>
              <w:t>≥1年</w:t>
            </w:r>
          </w:p>
        </w:tc>
        <w:tc>
          <w:tcPr>
            <w:tcW w:w="1276" w:type="dxa"/>
            <w:vAlign w:val="center"/>
          </w:tcPr>
          <w:p>
            <w:pPr>
              <w:pStyle w:val="10"/>
            </w:pPr>
            <w:r>
              <w:t>经验值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63、唐财农【2024】94号提前下达2025年省级农业产业发展资金（支持新、扩建社会牧场）50万元绩效目标表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13020825P000037100053</w:t>
            </w:r>
          </w:p>
        </w:tc>
        <w:tc>
          <w:tcPr>
            <w:tcW w:w="2835" w:type="dxa"/>
            <w:vAlign w:val="center"/>
          </w:tcPr>
          <w:p>
            <w:pPr>
              <w:pStyle w:val="8"/>
            </w:pPr>
            <w:r>
              <w:t>项目名称</w:t>
            </w:r>
          </w:p>
        </w:tc>
        <w:tc>
          <w:tcPr>
            <w:tcW w:w="6095" w:type="dxa"/>
            <w:gridSpan w:val="3"/>
            <w:vAlign w:val="center"/>
          </w:tcPr>
          <w:p>
            <w:pPr>
              <w:pStyle w:val="10"/>
            </w:pPr>
            <w:r>
              <w:t>唐财农【2024】94号提前下达2025年省级农业产业发展资金（支持新、扩建社会牧场）50万元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w:t>
            </w:r>
          </w:p>
        </w:tc>
        <w:tc>
          <w:tcPr>
            <w:tcW w:w="2835" w:type="dxa"/>
            <w:vAlign w:val="center"/>
          </w:tcPr>
          <w:p>
            <w:pPr>
              <w:pStyle w:val="8"/>
            </w:pPr>
            <w:r>
              <w:t>其中：财政    资金</w:t>
            </w:r>
          </w:p>
        </w:tc>
        <w:tc>
          <w:tcPr>
            <w:tcW w:w="2551" w:type="dxa"/>
            <w:vAlign w:val="center"/>
          </w:tcPr>
          <w:p>
            <w:pPr>
              <w:pStyle w:val="10"/>
            </w:pPr>
            <w:r>
              <w:t>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新建设标准化牛舍1栋，牧场增加新建栏位500个</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25.00</w:t>
            </w:r>
          </w:p>
        </w:tc>
        <w:tc>
          <w:tcPr>
            <w:tcW w:w="2551" w:type="dxa"/>
            <w:vAlign w:val="center"/>
          </w:tcPr>
          <w:p>
            <w:pPr>
              <w:pStyle w:val="9"/>
            </w:pPr>
            <w:r>
              <w:t xml:space="preserve"> </w:t>
            </w:r>
          </w:p>
        </w:tc>
        <w:tc>
          <w:tcPr>
            <w:tcW w:w="3544" w:type="dxa"/>
            <w:gridSpan w:val="2"/>
            <w:vAlign w:val="center"/>
          </w:tcPr>
          <w:p>
            <w:pPr>
              <w:pStyle w:val="9"/>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1.牧场增加新建栏位500个</w:t>
            </w:r>
          </w:p>
          <w:p>
            <w:pPr>
              <w:pStyle w:val="10"/>
            </w:pPr>
            <w:r>
              <w:t>2.新建设标准化牛舍1栋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规模场数量</w:t>
            </w:r>
          </w:p>
        </w:tc>
        <w:tc>
          <w:tcPr>
            <w:tcW w:w="5386" w:type="dxa"/>
            <w:vAlign w:val="center"/>
          </w:tcPr>
          <w:p>
            <w:pPr>
              <w:pStyle w:val="10"/>
            </w:pPr>
            <w:r>
              <w:t>规模场数量</w:t>
            </w:r>
          </w:p>
        </w:tc>
        <w:tc>
          <w:tcPr>
            <w:tcW w:w="2268" w:type="dxa"/>
            <w:vAlign w:val="center"/>
          </w:tcPr>
          <w:p>
            <w:pPr>
              <w:pStyle w:val="10"/>
            </w:pPr>
            <w:r>
              <w:t>≥1家</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符合建设方案要求</w:t>
            </w:r>
          </w:p>
        </w:tc>
        <w:tc>
          <w:tcPr>
            <w:tcW w:w="5386" w:type="dxa"/>
            <w:vAlign w:val="center"/>
          </w:tcPr>
          <w:p>
            <w:pPr>
              <w:pStyle w:val="10"/>
            </w:pPr>
            <w:r>
              <w:t>验收合格</w:t>
            </w:r>
          </w:p>
        </w:tc>
        <w:tc>
          <w:tcPr>
            <w:tcW w:w="2268" w:type="dxa"/>
            <w:vAlign w:val="center"/>
          </w:tcPr>
          <w:p>
            <w:pPr>
              <w:pStyle w:val="10"/>
            </w:pPr>
            <w:r>
              <w:t>验收合格</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2025年12月底完成</w:t>
            </w:r>
          </w:p>
        </w:tc>
        <w:tc>
          <w:tcPr>
            <w:tcW w:w="2268" w:type="dxa"/>
            <w:vAlign w:val="center"/>
          </w:tcPr>
          <w:p>
            <w:pPr>
              <w:pStyle w:val="10"/>
            </w:pPr>
            <w:r>
              <w:t>2025年12月底完成</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每个栏位成本</w:t>
            </w:r>
          </w:p>
        </w:tc>
        <w:tc>
          <w:tcPr>
            <w:tcW w:w="5386" w:type="dxa"/>
            <w:vAlign w:val="center"/>
          </w:tcPr>
          <w:p>
            <w:pPr>
              <w:pStyle w:val="10"/>
            </w:pPr>
            <w:r>
              <w:t>每个栏位成本</w:t>
            </w:r>
          </w:p>
        </w:tc>
        <w:tc>
          <w:tcPr>
            <w:tcW w:w="2268" w:type="dxa"/>
            <w:vAlign w:val="center"/>
          </w:tcPr>
          <w:p>
            <w:pPr>
              <w:pStyle w:val="10"/>
            </w:pPr>
            <w:r>
              <w:t>≤1000元</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增加农民就位人数</w:t>
            </w:r>
          </w:p>
        </w:tc>
        <w:tc>
          <w:tcPr>
            <w:tcW w:w="5386" w:type="dxa"/>
            <w:vAlign w:val="center"/>
          </w:tcPr>
          <w:p>
            <w:pPr>
              <w:pStyle w:val="10"/>
            </w:pPr>
            <w:r>
              <w:t>增加农民就位人数</w:t>
            </w:r>
          </w:p>
        </w:tc>
        <w:tc>
          <w:tcPr>
            <w:tcW w:w="2268" w:type="dxa"/>
            <w:vAlign w:val="center"/>
          </w:tcPr>
          <w:p>
            <w:pPr>
              <w:pStyle w:val="10"/>
            </w:pPr>
            <w:r>
              <w:t>≥1人</w:t>
            </w:r>
          </w:p>
        </w:tc>
        <w:tc>
          <w:tcPr>
            <w:tcW w:w="1276" w:type="dxa"/>
            <w:vAlign w:val="center"/>
          </w:tcPr>
          <w:p>
            <w:pPr>
              <w:pStyle w:val="10"/>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5386" w:type="dxa"/>
            <w:vAlign w:val="center"/>
          </w:tcPr>
          <w:p>
            <w:pPr>
              <w:pStyle w:val="10"/>
            </w:pPr>
            <w:r>
              <w:t>受益对象满意度</w:t>
            </w:r>
          </w:p>
        </w:tc>
        <w:tc>
          <w:tcPr>
            <w:tcW w:w="2268" w:type="dxa"/>
            <w:vAlign w:val="center"/>
          </w:tcPr>
          <w:p>
            <w:pPr>
              <w:pStyle w:val="10"/>
            </w:pPr>
            <w:r>
              <w:t>≥95%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64、唐财农【2024】98号提前下达2025年市级财政衔接推进乡村振兴补助资金179.595万元绩效目标表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13020825P00003810001A</w:t>
            </w:r>
          </w:p>
        </w:tc>
        <w:tc>
          <w:tcPr>
            <w:tcW w:w="2835" w:type="dxa"/>
            <w:vAlign w:val="center"/>
          </w:tcPr>
          <w:p>
            <w:pPr>
              <w:pStyle w:val="8"/>
            </w:pPr>
            <w:r>
              <w:t>项目名称</w:t>
            </w:r>
          </w:p>
        </w:tc>
        <w:tc>
          <w:tcPr>
            <w:tcW w:w="6095" w:type="dxa"/>
            <w:gridSpan w:val="3"/>
            <w:vAlign w:val="center"/>
          </w:tcPr>
          <w:p>
            <w:pPr>
              <w:pStyle w:val="10"/>
            </w:pPr>
            <w:r>
              <w:t>唐财农【2024】98号提前下达2025年市级财政衔接推进乡村振兴补助资金179.595万元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179.60</w:t>
            </w:r>
          </w:p>
        </w:tc>
        <w:tc>
          <w:tcPr>
            <w:tcW w:w="2835" w:type="dxa"/>
            <w:vAlign w:val="center"/>
          </w:tcPr>
          <w:p>
            <w:pPr>
              <w:pStyle w:val="8"/>
            </w:pPr>
            <w:r>
              <w:t>其中：财政    资金</w:t>
            </w:r>
          </w:p>
        </w:tc>
        <w:tc>
          <w:tcPr>
            <w:tcW w:w="2551" w:type="dxa"/>
            <w:vAlign w:val="center"/>
          </w:tcPr>
          <w:p>
            <w:pPr>
              <w:pStyle w:val="10"/>
            </w:pPr>
            <w:r>
              <w:t>179.60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产业委托帮扶受益人数676人以上，脱贫人口收益覆盖100%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179.60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1.产业委托帮扶受益人数676人以上</w:t>
            </w:r>
          </w:p>
          <w:p>
            <w:pPr>
              <w:pStyle w:val="10"/>
            </w:pPr>
            <w:r>
              <w:t>2.脱贫人口受益覆盖率100%</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受益脱贫人口总数</w:t>
            </w:r>
          </w:p>
        </w:tc>
        <w:tc>
          <w:tcPr>
            <w:tcW w:w="5386" w:type="dxa"/>
            <w:vAlign w:val="center"/>
          </w:tcPr>
          <w:p>
            <w:pPr>
              <w:pStyle w:val="10"/>
            </w:pPr>
            <w:r>
              <w:t>受益脱贫人口总数</w:t>
            </w:r>
          </w:p>
        </w:tc>
        <w:tc>
          <w:tcPr>
            <w:tcW w:w="2268" w:type="dxa"/>
            <w:vAlign w:val="center"/>
          </w:tcPr>
          <w:p>
            <w:pPr>
              <w:pStyle w:val="10"/>
            </w:pPr>
            <w:r>
              <w:t>≥676人</w:t>
            </w:r>
          </w:p>
        </w:tc>
        <w:tc>
          <w:tcPr>
            <w:tcW w:w="1276" w:type="dxa"/>
            <w:vAlign w:val="center"/>
          </w:tcPr>
          <w:p>
            <w:pPr>
              <w:pStyle w:val="10"/>
            </w:pPr>
            <w:r>
              <w:t>系统数据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脱贫人口受益覆盖率</w:t>
            </w:r>
          </w:p>
        </w:tc>
        <w:tc>
          <w:tcPr>
            <w:tcW w:w="5386" w:type="dxa"/>
            <w:vAlign w:val="center"/>
          </w:tcPr>
          <w:p>
            <w:pPr>
              <w:pStyle w:val="10"/>
            </w:pPr>
            <w:r>
              <w:t>脱贫人口受益覆盖率</w:t>
            </w:r>
          </w:p>
        </w:tc>
        <w:tc>
          <w:tcPr>
            <w:tcW w:w="2268" w:type="dxa"/>
            <w:vAlign w:val="center"/>
          </w:tcPr>
          <w:p>
            <w:pPr>
              <w:pStyle w:val="10"/>
            </w:pPr>
            <w:r>
              <w:t>≥99%</w:t>
            </w:r>
          </w:p>
        </w:tc>
        <w:tc>
          <w:tcPr>
            <w:tcW w:w="1276" w:type="dxa"/>
            <w:vAlign w:val="center"/>
          </w:tcPr>
          <w:p>
            <w:pPr>
              <w:pStyle w:val="10"/>
            </w:pPr>
            <w:r>
              <w:t>上级要求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产业帮扶资金到位时间</w:t>
            </w:r>
          </w:p>
        </w:tc>
        <w:tc>
          <w:tcPr>
            <w:tcW w:w="5386" w:type="dxa"/>
            <w:vAlign w:val="center"/>
          </w:tcPr>
          <w:p>
            <w:pPr>
              <w:pStyle w:val="10"/>
            </w:pPr>
            <w:r>
              <w:t>2025年3月底前</w:t>
            </w:r>
          </w:p>
        </w:tc>
        <w:tc>
          <w:tcPr>
            <w:tcW w:w="2268" w:type="dxa"/>
            <w:vAlign w:val="center"/>
          </w:tcPr>
          <w:p>
            <w:pPr>
              <w:pStyle w:val="10"/>
            </w:pPr>
            <w:r>
              <w:t>2025年3月底前</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投入成本</w:t>
            </w:r>
          </w:p>
        </w:tc>
        <w:tc>
          <w:tcPr>
            <w:tcW w:w="5386" w:type="dxa"/>
            <w:vAlign w:val="center"/>
          </w:tcPr>
          <w:p>
            <w:pPr>
              <w:pStyle w:val="10"/>
            </w:pPr>
            <w:r>
              <w:t>为脱贫人口年人均投入财政资金额度</w:t>
            </w:r>
          </w:p>
        </w:tc>
        <w:tc>
          <w:tcPr>
            <w:tcW w:w="2268" w:type="dxa"/>
            <w:vAlign w:val="center"/>
          </w:tcPr>
          <w:p>
            <w:pPr>
              <w:pStyle w:val="10"/>
            </w:pPr>
            <w:r>
              <w:t>≤1500元/人</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带动增加脱贫人口全年总收入</w:t>
            </w:r>
          </w:p>
        </w:tc>
        <w:tc>
          <w:tcPr>
            <w:tcW w:w="5386" w:type="dxa"/>
            <w:vAlign w:val="center"/>
          </w:tcPr>
          <w:p>
            <w:pPr>
              <w:pStyle w:val="10"/>
            </w:pPr>
            <w:r>
              <w:t>带动增加脱贫人口全年总收入</w:t>
            </w:r>
          </w:p>
        </w:tc>
        <w:tc>
          <w:tcPr>
            <w:tcW w:w="2268" w:type="dxa"/>
            <w:vAlign w:val="center"/>
          </w:tcPr>
          <w:p>
            <w:pPr>
              <w:pStyle w:val="10"/>
            </w:pPr>
            <w:r>
              <w:t>≥10万元</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稳定脱贫人口月收入</w:t>
            </w:r>
          </w:p>
        </w:tc>
        <w:tc>
          <w:tcPr>
            <w:tcW w:w="5386" w:type="dxa"/>
            <w:vAlign w:val="center"/>
          </w:tcPr>
          <w:p>
            <w:pPr>
              <w:pStyle w:val="10"/>
            </w:pPr>
            <w:r>
              <w:t>稳定脱贫人口月收入</w:t>
            </w:r>
          </w:p>
        </w:tc>
        <w:tc>
          <w:tcPr>
            <w:tcW w:w="2268" w:type="dxa"/>
            <w:vAlign w:val="center"/>
          </w:tcPr>
          <w:p>
            <w:pPr>
              <w:pStyle w:val="10"/>
            </w:pPr>
            <w:r>
              <w:t>≥150元/月</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受益脱贫人口满意度</w:t>
            </w:r>
          </w:p>
        </w:tc>
        <w:tc>
          <w:tcPr>
            <w:tcW w:w="5386" w:type="dxa"/>
            <w:vAlign w:val="center"/>
          </w:tcPr>
          <w:p>
            <w:pPr>
              <w:pStyle w:val="10"/>
            </w:pPr>
            <w:r>
              <w:t>受益脱贫人口满意度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65、唐财资环【2024】56号提前下达2025年中央财政林业草原生态保护恢复资金（非国有林管护补助）50.06万元绩效目标表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13020825P000019100025</w:t>
            </w:r>
          </w:p>
        </w:tc>
        <w:tc>
          <w:tcPr>
            <w:tcW w:w="2835" w:type="dxa"/>
            <w:vAlign w:val="center"/>
          </w:tcPr>
          <w:p>
            <w:pPr>
              <w:pStyle w:val="8"/>
            </w:pPr>
            <w:r>
              <w:t>项目名称</w:t>
            </w:r>
          </w:p>
        </w:tc>
        <w:tc>
          <w:tcPr>
            <w:tcW w:w="6095" w:type="dxa"/>
            <w:gridSpan w:val="3"/>
            <w:vAlign w:val="center"/>
          </w:tcPr>
          <w:p>
            <w:pPr>
              <w:pStyle w:val="10"/>
            </w:pPr>
            <w:r>
              <w:t>唐财资环【2024】56号提前下达2025年中央财政林业草原生态保护恢复资金（非国有林管护补助）50.06万元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50.06</w:t>
            </w:r>
          </w:p>
        </w:tc>
        <w:tc>
          <w:tcPr>
            <w:tcW w:w="2835" w:type="dxa"/>
            <w:vAlign w:val="center"/>
          </w:tcPr>
          <w:p>
            <w:pPr>
              <w:pStyle w:val="8"/>
            </w:pPr>
            <w:r>
              <w:t>其中：财政    资金</w:t>
            </w:r>
          </w:p>
        </w:tc>
        <w:tc>
          <w:tcPr>
            <w:tcW w:w="2551" w:type="dxa"/>
            <w:vAlign w:val="center"/>
          </w:tcPr>
          <w:p>
            <w:pPr>
              <w:pStyle w:val="10"/>
            </w:pPr>
            <w:r>
              <w:t>50.06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发放公益林补助以及护林员补贴；改善生态环境，提升空气质量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50.06</w:t>
            </w:r>
          </w:p>
        </w:tc>
        <w:tc>
          <w:tcPr>
            <w:tcW w:w="3544" w:type="dxa"/>
            <w:gridSpan w:val="2"/>
            <w:vAlign w:val="center"/>
          </w:tcPr>
          <w:p>
            <w:pPr>
              <w:pStyle w:val="9"/>
            </w:pPr>
            <w:r>
              <w:t>50.06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1.改善生态环境，提升空气质量</w:t>
            </w:r>
          </w:p>
          <w:p>
            <w:pPr>
              <w:pStyle w:val="10"/>
            </w:pPr>
            <w:r>
              <w:t>2.发放公益林补助以及护林员补贴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森林生态效益补偿面积</w:t>
            </w:r>
          </w:p>
        </w:tc>
        <w:tc>
          <w:tcPr>
            <w:tcW w:w="5386" w:type="dxa"/>
            <w:vAlign w:val="center"/>
          </w:tcPr>
          <w:p>
            <w:pPr>
              <w:pStyle w:val="10"/>
            </w:pPr>
            <w:r>
              <w:t>森林生态效益补偿面积</w:t>
            </w:r>
          </w:p>
        </w:tc>
        <w:tc>
          <w:tcPr>
            <w:tcW w:w="2268" w:type="dxa"/>
            <w:vAlign w:val="center"/>
          </w:tcPr>
          <w:p>
            <w:pPr>
              <w:pStyle w:val="10"/>
            </w:pPr>
            <w:r>
              <w:t>≥5.51万亩</w:t>
            </w:r>
          </w:p>
        </w:tc>
        <w:tc>
          <w:tcPr>
            <w:tcW w:w="1276" w:type="dxa"/>
            <w:vAlign w:val="center"/>
          </w:tcPr>
          <w:p>
            <w:pPr>
              <w:pStyle w:val="10"/>
            </w:pPr>
            <w:r>
              <w:t>上级下达计划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森林管护合格率</w:t>
            </w:r>
          </w:p>
        </w:tc>
        <w:tc>
          <w:tcPr>
            <w:tcW w:w="5386" w:type="dxa"/>
            <w:vAlign w:val="center"/>
          </w:tcPr>
          <w:p>
            <w:pPr>
              <w:pStyle w:val="10"/>
            </w:pPr>
            <w:r>
              <w:t>森林生态效益补偿管护合格率</w:t>
            </w:r>
          </w:p>
        </w:tc>
        <w:tc>
          <w:tcPr>
            <w:tcW w:w="2268" w:type="dxa"/>
            <w:vAlign w:val="center"/>
          </w:tcPr>
          <w:p>
            <w:pPr>
              <w:pStyle w:val="10"/>
            </w:pPr>
            <w:r>
              <w:t>≥90%</w:t>
            </w:r>
          </w:p>
        </w:tc>
        <w:tc>
          <w:tcPr>
            <w:tcW w:w="1276" w:type="dxa"/>
            <w:vAlign w:val="center"/>
          </w:tcPr>
          <w:p>
            <w:pPr>
              <w:pStyle w:val="10"/>
            </w:pPr>
            <w:r>
              <w:t>上级下达计划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当期任务完成率</w:t>
            </w:r>
          </w:p>
        </w:tc>
        <w:tc>
          <w:tcPr>
            <w:tcW w:w="5386" w:type="dxa"/>
            <w:vAlign w:val="center"/>
          </w:tcPr>
          <w:p>
            <w:pPr>
              <w:pStyle w:val="10"/>
            </w:pPr>
            <w:r>
              <w:t>当期任务完成率</w:t>
            </w:r>
          </w:p>
        </w:tc>
        <w:tc>
          <w:tcPr>
            <w:tcW w:w="2268" w:type="dxa"/>
            <w:vAlign w:val="center"/>
          </w:tcPr>
          <w:p>
            <w:pPr>
              <w:pStyle w:val="10"/>
            </w:pPr>
            <w:r>
              <w:t>≥90%</w:t>
            </w:r>
          </w:p>
        </w:tc>
        <w:tc>
          <w:tcPr>
            <w:tcW w:w="1276" w:type="dxa"/>
            <w:vAlign w:val="center"/>
          </w:tcPr>
          <w:p>
            <w:pPr>
              <w:pStyle w:val="10"/>
            </w:pPr>
            <w:r>
              <w:t>上级下达计划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非国有林补助标准</w:t>
            </w:r>
          </w:p>
        </w:tc>
        <w:tc>
          <w:tcPr>
            <w:tcW w:w="5386" w:type="dxa"/>
            <w:vAlign w:val="center"/>
          </w:tcPr>
          <w:p>
            <w:pPr>
              <w:pStyle w:val="10"/>
            </w:pPr>
            <w:r>
              <w:t>非国有林补助标准</w:t>
            </w:r>
          </w:p>
        </w:tc>
        <w:tc>
          <w:tcPr>
            <w:tcW w:w="2268" w:type="dxa"/>
            <w:vAlign w:val="center"/>
          </w:tcPr>
          <w:p>
            <w:pPr>
              <w:pStyle w:val="10"/>
            </w:pPr>
            <w:r>
              <w:t>≤10元</w:t>
            </w:r>
          </w:p>
        </w:tc>
        <w:tc>
          <w:tcPr>
            <w:tcW w:w="1276" w:type="dxa"/>
            <w:vAlign w:val="center"/>
          </w:tcPr>
          <w:p>
            <w:pPr>
              <w:pStyle w:val="10"/>
            </w:pPr>
            <w:r>
              <w:t>上级下达计划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生态影响</w:t>
            </w:r>
          </w:p>
        </w:tc>
        <w:tc>
          <w:tcPr>
            <w:tcW w:w="5386" w:type="dxa"/>
            <w:vAlign w:val="center"/>
          </w:tcPr>
          <w:p>
            <w:pPr>
              <w:pStyle w:val="10"/>
            </w:pPr>
            <w:r>
              <w:t>生态影响</w:t>
            </w:r>
          </w:p>
        </w:tc>
        <w:tc>
          <w:tcPr>
            <w:tcW w:w="2268" w:type="dxa"/>
            <w:vAlign w:val="center"/>
          </w:tcPr>
          <w:p>
            <w:pPr>
              <w:pStyle w:val="10"/>
            </w:pPr>
            <w:r>
              <w:t>显著</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持续改善生态环境年限</w:t>
            </w:r>
          </w:p>
        </w:tc>
        <w:tc>
          <w:tcPr>
            <w:tcW w:w="5386" w:type="dxa"/>
            <w:vAlign w:val="center"/>
          </w:tcPr>
          <w:p>
            <w:pPr>
              <w:pStyle w:val="10"/>
            </w:pPr>
            <w:r>
              <w:t>持续改善生态环境年限</w:t>
            </w:r>
          </w:p>
        </w:tc>
        <w:tc>
          <w:tcPr>
            <w:tcW w:w="2268" w:type="dxa"/>
            <w:vAlign w:val="center"/>
          </w:tcPr>
          <w:p>
            <w:pPr>
              <w:pStyle w:val="10"/>
            </w:pPr>
            <w:r>
              <w:t>≥1年</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66、唐财资环【2024】56号提前下达2025年中央财政林业草原生态保护恢复资金（国有林管护补助）5.15万元绩效目标表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13020825P00001910001H</w:t>
            </w:r>
          </w:p>
        </w:tc>
        <w:tc>
          <w:tcPr>
            <w:tcW w:w="2835" w:type="dxa"/>
            <w:vAlign w:val="center"/>
          </w:tcPr>
          <w:p>
            <w:pPr>
              <w:pStyle w:val="8"/>
            </w:pPr>
            <w:r>
              <w:t>项目名称</w:t>
            </w:r>
          </w:p>
        </w:tc>
        <w:tc>
          <w:tcPr>
            <w:tcW w:w="6095" w:type="dxa"/>
            <w:gridSpan w:val="3"/>
            <w:vAlign w:val="center"/>
          </w:tcPr>
          <w:p>
            <w:pPr>
              <w:pStyle w:val="10"/>
            </w:pPr>
            <w:r>
              <w:t>唐财资环【2024】56号提前下达2025年中央财政林业草原生态保护恢复资金（国有林管护补助）5.15万元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5.15</w:t>
            </w:r>
          </w:p>
        </w:tc>
        <w:tc>
          <w:tcPr>
            <w:tcW w:w="2835" w:type="dxa"/>
            <w:vAlign w:val="center"/>
          </w:tcPr>
          <w:p>
            <w:pPr>
              <w:pStyle w:val="8"/>
            </w:pPr>
            <w:r>
              <w:t>其中：财政    资金</w:t>
            </w:r>
          </w:p>
        </w:tc>
        <w:tc>
          <w:tcPr>
            <w:tcW w:w="2551" w:type="dxa"/>
            <w:vAlign w:val="center"/>
          </w:tcPr>
          <w:p>
            <w:pPr>
              <w:pStyle w:val="10"/>
            </w:pPr>
            <w:r>
              <w:t>5.15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发放公益林补助以及护林员补贴；改善生态环境，提升空气质量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5.15</w:t>
            </w:r>
          </w:p>
        </w:tc>
        <w:tc>
          <w:tcPr>
            <w:tcW w:w="3544" w:type="dxa"/>
            <w:gridSpan w:val="2"/>
            <w:vAlign w:val="center"/>
          </w:tcPr>
          <w:p>
            <w:pPr>
              <w:pStyle w:val="9"/>
            </w:pPr>
            <w:r>
              <w:t>5.15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1.发放公益林补助以及护林员补贴</w:t>
            </w:r>
          </w:p>
          <w:p>
            <w:pPr>
              <w:pStyle w:val="10"/>
            </w:pPr>
            <w:r>
              <w:t>2.改善生态环境，提升空气质量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森林生态效益补偿面积</w:t>
            </w:r>
          </w:p>
        </w:tc>
        <w:tc>
          <w:tcPr>
            <w:tcW w:w="5386" w:type="dxa"/>
            <w:vAlign w:val="center"/>
          </w:tcPr>
          <w:p>
            <w:pPr>
              <w:pStyle w:val="10"/>
            </w:pPr>
            <w:r>
              <w:t>森林生态效益补偿面积</w:t>
            </w:r>
          </w:p>
        </w:tc>
        <w:tc>
          <w:tcPr>
            <w:tcW w:w="2268" w:type="dxa"/>
            <w:vAlign w:val="center"/>
          </w:tcPr>
          <w:p>
            <w:pPr>
              <w:pStyle w:val="10"/>
            </w:pPr>
            <w:r>
              <w:t>≥0.86万亩</w:t>
            </w:r>
          </w:p>
        </w:tc>
        <w:tc>
          <w:tcPr>
            <w:tcW w:w="1276" w:type="dxa"/>
            <w:vAlign w:val="center"/>
          </w:tcPr>
          <w:p>
            <w:pPr>
              <w:pStyle w:val="10"/>
            </w:pPr>
            <w:r>
              <w:t>上级下达计划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森林管护合格率</w:t>
            </w:r>
          </w:p>
        </w:tc>
        <w:tc>
          <w:tcPr>
            <w:tcW w:w="5386" w:type="dxa"/>
            <w:vAlign w:val="center"/>
          </w:tcPr>
          <w:p>
            <w:pPr>
              <w:pStyle w:val="10"/>
            </w:pPr>
            <w:r>
              <w:t>森林生态效益补偿管护合格率</w:t>
            </w:r>
          </w:p>
        </w:tc>
        <w:tc>
          <w:tcPr>
            <w:tcW w:w="2268" w:type="dxa"/>
            <w:vAlign w:val="center"/>
          </w:tcPr>
          <w:p>
            <w:pPr>
              <w:pStyle w:val="10"/>
            </w:pPr>
            <w:r>
              <w:t>≥90%</w:t>
            </w:r>
          </w:p>
        </w:tc>
        <w:tc>
          <w:tcPr>
            <w:tcW w:w="1276" w:type="dxa"/>
            <w:vAlign w:val="center"/>
          </w:tcPr>
          <w:p>
            <w:pPr>
              <w:pStyle w:val="10"/>
            </w:pPr>
            <w:r>
              <w:t>上级下达计划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当期任务完成率</w:t>
            </w:r>
          </w:p>
        </w:tc>
        <w:tc>
          <w:tcPr>
            <w:tcW w:w="5386" w:type="dxa"/>
            <w:vAlign w:val="center"/>
          </w:tcPr>
          <w:p>
            <w:pPr>
              <w:pStyle w:val="10"/>
            </w:pPr>
            <w:r>
              <w:t>当期任务完成率</w:t>
            </w:r>
          </w:p>
        </w:tc>
        <w:tc>
          <w:tcPr>
            <w:tcW w:w="2268" w:type="dxa"/>
            <w:vAlign w:val="center"/>
          </w:tcPr>
          <w:p>
            <w:pPr>
              <w:pStyle w:val="10"/>
            </w:pPr>
            <w:r>
              <w:t>≥90%</w:t>
            </w:r>
          </w:p>
        </w:tc>
        <w:tc>
          <w:tcPr>
            <w:tcW w:w="1276" w:type="dxa"/>
            <w:vAlign w:val="center"/>
          </w:tcPr>
          <w:p>
            <w:pPr>
              <w:pStyle w:val="10"/>
            </w:pPr>
            <w:r>
              <w:t>上级下达计划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非国有林补助标准</w:t>
            </w:r>
          </w:p>
        </w:tc>
        <w:tc>
          <w:tcPr>
            <w:tcW w:w="5386" w:type="dxa"/>
            <w:vAlign w:val="center"/>
          </w:tcPr>
          <w:p>
            <w:pPr>
              <w:pStyle w:val="10"/>
            </w:pPr>
            <w:r>
              <w:t>非国有林补助标准</w:t>
            </w:r>
          </w:p>
        </w:tc>
        <w:tc>
          <w:tcPr>
            <w:tcW w:w="2268" w:type="dxa"/>
            <w:vAlign w:val="center"/>
          </w:tcPr>
          <w:p>
            <w:pPr>
              <w:pStyle w:val="10"/>
            </w:pPr>
            <w:r>
              <w:t>≤6元</w:t>
            </w:r>
          </w:p>
        </w:tc>
        <w:tc>
          <w:tcPr>
            <w:tcW w:w="1276" w:type="dxa"/>
            <w:vAlign w:val="center"/>
          </w:tcPr>
          <w:p>
            <w:pPr>
              <w:pStyle w:val="10"/>
            </w:pPr>
            <w:r>
              <w:t>上级下达计划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大气环境显著净化</w:t>
            </w:r>
          </w:p>
        </w:tc>
        <w:tc>
          <w:tcPr>
            <w:tcW w:w="5386" w:type="dxa"/>
            <w:vAlign w:val="center"/>
          </w:tcPr>
          <w:p>
            <w:pPr>
              <w:pStyle w:val="10"/>
            </w:pPr>
            <w:r>
              <w:t>大气环境显著净化</w:t>
            </w:r>
          </w:p>
        </w:tc>
        <w:tc>
          <w:tcPr>
            <w:tcW w:w="2268" w:type="dxa"/>
            <w:vAlign w:val="center"/>
          </w:tcPr>
          <w:p>
            <w:pPr>
              <w:pStyle w:val="10"/>
            </w:pPr>
            <w:r>
              <w:t>≥0.5%</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持续改善生态环境年限</w:t>
            </w:r>
          </w:p>
        </w:tc>
        <w:tc>
          <w:tcPr>
            <w:tcW w:w="5386" w:type="dxa"/>
            <w:vAlign w:val="center"/>
          </w:tcPr>
          <w:p>
            <w:pPr>
              <w:pStyle w:val="10"/>
            </w:pPr>
            <w:r>
              <w:t>持续改善生态环境年限</w:t>
            </w:r>
          </w:p>
        </w:tc>
        <w:tc>
          <w:tcPr>
            <w:tcW w:w="2268" w:type="dxa"/>
            <w:vAlign w:val="center"/>
          </w:tcPr>
          <w:p>
            <w:pPr>
              <w:pStyle w:val="10"/>
            </w:pPr>
            <w:r>
              <w:t>≥1年</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67、唐财资环【2024】65号提前下达2025年中央财政林业草原改革发展资金（林业有害生物防治）20万元绩效目标表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13020825P00002010001M</w:t>
            </w:r>
          </w:p>
        </w:tc>
        <w:tc>
          <w:tcPr>
            <w:tcW w:w="2835" w:type="dxa"/>
            <w:vAlign w:val="center"/>
          </w:tcPr>
          <w:p>
            <w:pPr>
              <w:pStyle w:val="8"/>
            </w:pPr>
            <w:r>
              <w:t>项目名称</w:t>
            </w:r>
          </w:p>
        </w:tc>
        <w:tc>
          <w:tcPr>
            <w:tcW w:w="6095" w:type="dxa"/>
            <w:gridSpan w:val="3"/>
            <w:vAlign w:val="center"/>
          </w:tcPr>
          <w:p>
            <w:pPr>
              <w:pStyle w:val="10"/>
            </w:pPr>
            <w:r>
              <w:t>唐财资环【2024】65号提前下达2025年中央财政林业草原改革发展资金（林业有害生物防治）20万元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林业有害生物防治面积8万亩；防治害虫，保护森林资源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20.00</w:t>
            </w:r>
          </w:p>
        </w:tc>
        <w:tc>
          <w:tcPr>
            <w:tcW w:w="3544" w:type="dxa"/>
            <w:gridSpan w:val="2"/>
            <w:vAlign w:val="center"/>
          </w:tcPr>
          <w:p>
            <w:pPr>
              <w:pStyle w:val="9"/>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1.防治害虫，保护森林资源</w:t>
            </w:r>
          </w:p>
          <w:p>
            <w:pPr>
              <w:pStyle w:val="10"/>
            </w:pPr>
            <w:r>
              <w:t>2.林业有害生物防治面积8万亩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林业有害生物防治面积</w:t>
            </w:r>
          </w:p>
        </w:tc>
        <w:tc>
          <w:tcPr>
            <w:tcW w:w="5386" w:type="dxa"/>
            <w:vAlign w:val="center"/>
          </w:tcPr>
          <w:p>
            <w:pPr>
              <w:pStyle w:val="10"/>
            </w:pPr>
            <w:r>
              <w:t>林业有害生物防治面积</w:t>
            </w:r>
          </w:p>
        </w:tc>
        <w:tc>
          <w:tcPr>
            <w:tcW w:w="2268" w:type="dxa"/>
            <w:vAlign w:val="center"/>
          </w:tcPr>
          <w:p>
            <w:pPr>
              <w:pStyle w:val="10"/>
            </w:pPr>
            <w:r>
              <w:t>≥8万亩</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林业有害生物无公害防治率</w:t>
            </w:r>
          </w:p>
        </w:tc>
        <w:tc>
          <w:tcPr>
            <w:tcW w:w="5386" w:type="dxa"/>
            <w:vAlign w:val="center"/>
          </w:tcPr>
          <w:p>
            <w:pPr>
              <w:pStyle w:val="10"/>
            </w:pPr>
            <w:r>
              <w:t>林业有害生物无公害防治率</w:t>
            </w:r>
          </w:p>
        </w:tc>
        <w:tc>
          <w:tcPr>
            <w:tcW w:w="2268" w:type="dxa"/>
            <w:vAlign w:val="center"/>
          </w:tcPr>
          <w:p>
            <w:pPr>
              <w:pStyle w:val="10"/>
            </w:pPr>
            <w:r>
              <w:t>≥85%</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 xml:space="preserve">2025年12月底完成 </w:t>
            </w:r>
          </w:p>
        </w:tc>
        <w:tc>
          <w:tcPr>
            <w:tcW w:w="2268" w:type="dxa"/>
            <w:vAlign w:val="center"/>
          </w:tcPr>
          <w:p>
            <w:pPr>
              <w:pStyle w:val="10"/>
            </w:pPr>
            <w:r>
              <w:t xml:space="preserve">2025年12月底完成 </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每亩投入成本</w:t>
            </w:r>
          </w:p>
        </w:tc>
        <w:tc>
          <w:tcPr>
            <w:tcW w:w="5386" w:type="dxa"/>
            <w:vAlign w:val="center"/>
          </w:tcPr>
          <w:p>
            <w:pPr>
              <w:pStyle w:val="10"/>
            </w:pPr>
            <w:r>
              <w:t>每亩投入成本</w:t>
            </w:r>
          </w:p>
        </w:tc>
        <w:tc>
          <w:tcPr>
            <w:tcW w:w="2268" w:type="dxa"/>
            <w:vAlign w:val="center"/>
          </w:tcPr>
          <w:p>
            <w:pPr>
              <w:pStyle w:val="10"/>
            </w:pPr>
            <w:r>
              <w:t>≤15元</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林业有害成灾率</w:t>
            </w:r>
          </w:p>
        </w:tc>
        <w:tc>
          <w:tcPr>
            <w:tcW w:w="5386" w:type="dxa"/>
            <w:vAlign w:val="center"/>
          </w:tcPr>
          <w:p>
            <w:pPr>
              <w:pStyle w:val="10"/>
            </w:pPr>
            <w:r>
              <w:t>林业有害成灾率</w:t>
            </w:r>
          </w:p>
        </w:tc>
        <w:tc>
          <w:tcPr>
            <w:tcW w:w="2268" w:type="dxa"/>
            <w:vAlign w:val="center"/>
          </w:tcPr>
          <w:p>
            <w:pPr>
              <w:pStyle w:val="10"/>
            </w:pPr>
            <w:r>
              <w:t>≤0.38%</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项目持续发挥作用的期限</w:t>
            </w:r>
          </w:p>
        </w:tc>
        <w:tc>
          <w:tcPr>
            <w:tcW w:w="5386" w:type="dxa"/>
            <w:vAlign w:val="center"/>
          </w:tcPr>
          <w:p>
            <w:pPr>
              <w:pStyle w:val="10"/>
            </w:pPr>
            <w:r>
              <w:t>项目持续发挥作用的期限</w:t>
            </w:r>
          </w:p>
        </w:tc>
        <w:tc>
          <w:tcPr>
            <w:tcW w:w="2268" w:type="dxa"/>
            <w:vAlign w:val="center"/>
          </w:tcPr>
          <w:p>
            <w:pPr>
              <w:pStyle w:val="10"/>
            </w:pPr>
            <w:r>
              <w:t>≥1年</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5386" w:type="dxa"/>
            <w:vAlign w:val="center"/>
          </w:tcPr>
          <w:p>
            <w:pPr>
              <w:pStyle w:val="10"/>
            </w:pPr>
            <w:r>
              <w:t>服务对象满意度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68、唐财资环【2024】65号提前下达2025年中央财政林业草原改革发展资金（全国性林草湿荒监测普查）6.65万元绩效目标表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13020825P000020100029</w:t>
            </w:r>
          </w:p>
        </w:tc>
        <w:tc>
          <w:tcPr>
            <w:tcW w:w="2835" w:type="dxa"/>
            <w:vAlign w:val="center"/>
          </w:tcPr>
          <w:p>
            <w:pPr>
              <w:pStyle w:val="8"/>
            </w:pPr>
            <w:r>
              <w:t>项目名称</w:t>
            </w:r>
          </w:p>
        </w:tc>
        <w:tc>
          <w:tcPr>
            <w:tcW w:w="6095" w:type="dxa"/>
            <w:gridSpan w:val="3"/>
            <w:vAlign w:val="center"/>
          </w:tcPr>
          <w:p>
            <w:pPr>
              <w:pStyle w:val="10"/>
            </w:pPr>
            <w:r>
              <w:t>唐财资环【2024】65号提前下达2025年中央财政林业草原改革发展资金（全国性林草湿荒监测普查）6.65万元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6.65</w:t>
            </w:r>
          </w:p>
        </w:tc>
        <w:tc>
          <w:tcPr>
            <w:tcW w:w="2835" w:type="dxa"/>
            <w:vAlign w:val="center"/>
          </w:tcPr>
          <w:p>
            <w:pPr>
              <w:pStyle w:val="8"/>
            </w:pPr>
            <w:r>
              <w:t>其中：财政    资金</w:t>
            </w:r>
          </w:p>
        </w:tc>
        <w:tc>
          <w:tcPr>
            <w:tcW w:w="2551" w:type="dxa"/>
            <w:vAlign w:val="center"/>
          </w:tcPr>
          <w:p>
            <w:pPr>
              <w:pStyle w:val="10"/>
            </w:pPr>
            <w:r>
              <w:t>6.65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监测林草湿荒，改善生态环境；林草湿荒综合监测普查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6.65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1.监测林草湿荒，改善生态环境</w:t>
            </w:r>
          </w:p>
          <w:p>
            <w:pPr>
              <w:pStyle w:val="10"/>
            </w:pPr>
            <w:r>
              <w:t>2.林草湿荒综合监测普查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林草湿荒检测面积</w:t>
            </w:r>
          </w:p>
        </w:tc>
        <w:tc>
          <w:tcPr>
            <w:tcW w:w="5386" w:type="dxa"/>
            <w:vAlign w:val="center"/>
          </w:tcPr>
          <w:p>
            <w:pPr>
              <w:pStyle w:val="10"/>
            </w:pPr>
            <w:r>
              <w:t>林草湿荒检测面积</w:t>
            </w:r>
          </w:p>
        </w:tc>
        <w:tc>
          <w:tcPr>
            <w:tcW w:w="2268" w:type="dxa"/>
            <w:vAlign w:val="center"/>
          </w:tcPr>
          <w:p>
            <w:pPr>
              <w:pStyle w:val="10"/>
            </w:pPr>
            <w:r>
              <w:t>≥5000亩</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专款专用率</w:t>
            </w:r>
          </w:p>
        </w:tc>
        <w:tc>
          <w:tcPr>
            <w:tcW w:w="5386" w:type="dxa"/>
            <w:vAlign w:val="center"/>
          </w:tcPr>
          <w:p>
            <w:pPr>
              <w:pStyle w:val="10"/>
            </w:pPr>
            <w:r>
              <w:t>专款专用率</w:t>
            </w:r>
          </w:p>
        </w:tc>
        <w:tc>
          <w:tcPr>
            <w:tcW w:w="2268" w:type="dxa"/>
            <w:vAlign w:val="center"/>
          </w:tcPr>
          <w:p>
            <w:pPr>
              <w:pStyle w:val="10"/>
            </w:pPr>
            <w:r>
              <w:t>≥98%</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任务完成及时率</w:t>
            </w:r>
          </w:p>
        </w:tc>
        <w:tc>
          <w:tcPr>
            <w:tcW w:w="5386" w:type="dxa"/>
            <w:vAlign w:val="center"/>
          </w:tcPr>
          <w:p>
            <w:pPr>
              <w:pStyle w:val="10"/>
            </w:pPr>
            <w:r>
              <w:t>任务完成及时率</w:t>
            </w:r>
          </w:p>
        </w:tc>
        <w:tc>
          <w:tcPr>
            <w:tcW w:w="2268" w:type="dxa"/>
            <w:vAlign w:val="center"/>
          </w:tcPr>
          <w:p>
            <w:pPr>
              <w:pStyle w:val="10"/>
            </w:pPr>
            <w:r>
              <w:t>≥98%</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成本控制率</w:t>
            </w:r>
          </w:p>
        </w:tc>
        <w:tc>
          <w:tcPr>
            <w:tcW w:w="2268" w:type="dxa"/>
            <w:vAlign w:val="center"/>
          </w:tcPr>
          <w:p>
            <w:pPr>
              <w:pStyle w:val="10"/>
            </w:pPr>
            <w:r>
              <w:t>≥98%</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全面摸清资源底数</w:t>
            </w:r>
          </w:p>
        </w:tc>
        <w:tc>
          <w:tcPr>
            <w:tcW w:w="5386" w:type="dxa"/>
            <w:vAlign w:val="center"/>
          </w:tcPr>
          <w:p>
            <w:pPr>
              <w:pStyle w:val="10"/>
            </w:pPr>
            <w:r>
              <w:t>全面摸清资源底数</w:t>
            </w:r>
          </w:p>
        </w:tc>
        <w:tc>
          <w:tcPr>
            <w:tcW w:w="2268" w:type="dxa"/>
            <w:vAlign w:val="center"/>
          </w:tcPr>
          <w:p>
            <w:pPr>
              <w:pStyle w:val="10"/>
            </w:pPr>
            <w:r>
              <w:t>≥95%</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持续改善生态环境年限</w:t>
            </w:r>
          </w:p>
        </w:tc>
        <w:tc>
          <w:tcPr>
            <w:tcW w:w="5386" w:type="dxa"/>
            <w:vAlign w:val="center"/>
          </w:tcPr>
          <w:p>
            <w:pPr>
              <w:pStyle w:val="10"/>
            </w:pPr>
            <w:r>
              <w:t>持续改善生态环境年限</w:t>
            </w:r>
          </w:p>
        </w:tc>
        <w:tc>
          <w:tcPr>
            <w:tcW w:w="2268" w:type="dxa"/>
            <w:vAlign w:val="center"/>
          </w:tcPr>
          <w:p>
            <w:pPr>
              <w:pStyle w:val="10"/>
            </w:pPr>
            <w:r>
              <w:t>≥1年</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69、唐财资环【2024】68号提前下达2025年省级林业改革发展补助资金（省级林业有害生物防治补助）2万元绩效目标表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13020825P00001210004L</w:t>
            </w:r>
          </w:p>
        </w:tc>
        <w:tc>
          <w:tcPr>
            <w:tcW w:w="2835" w:type="dxa"/>
            <w:vAlign w:val="center"/>
          </w:tcPr>
          <w:p>
            <w:pPr>
              <w:pStyle w:val="8"/>
            </w:pPr>
            <w:r>
              <w:t>项目名称</w:t>
            </w:r>
          </w:p>
        </w:tc>
        <w:tc>
          <w:tcPr>
            <w:tcW w:w="6095" w:type="dxa"/>
            <w:gridSpan w:val="3"/>
            <w:vAlign w:val="center"/>
          </w:tcPr>
          <w:p>
            <w:pPr>
              <w:pStyle w:val="10"/>
            </w:pPr>
            <w:r>
              <w:t>唐财资环【2024】68号提前下达2025年省级林业改革发展补助资金（省级林业有害生物防治补助）2万元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林业有害生物防治面积8万亩，防治害虫，保护森林资源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1.林业有害生物防治面积8万亩</w:t>
            </w:r>
          </w:p>
          <w:p>
            <w:pPr>
              <w:pStyle w:val="10"/>
            </w:pPr>
            <w:r>
              <w:t>2.防治害虫，保护森林资源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林业有害生物防治面积</w:t>
            </w:r>
          </w:p>
        </w:tc>
        <w:tc>
          <w:tcPr>
            <w:tcW w:w="5386" w:type="dxa"/>
            <w:vAlign w:val="center"/>
          </w:tcPr>
          <w:p>
            <w:pPr>
              <w:pStyle w:val="10"/>
            </w:pPr>
            <w:r>
              <w:t>林业有害生物防治面积</w:t>
            </w:r>
          </w:p>
        </w:tc>
        <w:tc>
          <w:tcPr>
            <w:tcW w:w="2268" w:type="dxa"/>
            <w:vAlign w:val="center"/>
          </w:tcPr>
          <w:p>
            <w:pPr>
              <w:pStyle w:val="10"/>
            </w:pPr>
            <w:r>
              <w:t>≥8万亩</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林业有害生物无公害防治率</w:t>
            </w:r>
          </w:p>
        </w:tc>
        <w:tc>
          <w:tcPr>
            <w:tcW w:w="5386" w:type="dxa"/>
            <w:vAlign w:val="center"/>
          </w:tcPr>
          <w:p>
            <w:pPr>
              <w:pStyle w:val="10"/>
            </w:pPr>
            <w:r>
              <w:t>林业有害生物无公害防治率</w:t>
            </w:r>
          </w:p>
        </w:tc>
        <w:tc>
          <w:tcPr>
            <w:tcW w:w="2268" w:type="dxa"/>
            <w:vAlign w:val="center"/>
          </w:tcPr>
          <w:p>
            <w:pPr>
              <w:pStyle w:val="10"/>
            </w:pPr>
            <w:r>
              <w:t>≥85%</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2025年12月底完成</w:t>
            </w:r>
          </w:p>
        </w:tc>
        <w:tc>
          <w:tcPr>
            <w:tcW w:w="2268" w:type="dxa"/>
            <w:vAlign w:val="center"/>
          </w:tcPr>
          <w:p>
            <w:pPr>
              <w:pStyle w:val="10"/>
            </w:pPr>
            <w:r>
              <w:t>2025年12月底完成</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每亩投入成本</w:t>
            </w:r>
          </w:p>
        </w:tc>
        <w:tc>
          <w:tcPr>
            <w:tcW w:w="5386" w:type="dxa"/>
            <w:vAlign w:val="center"/>
          </w:tcPr>
          <w:p>
            <w:pPr>
              <w:pStyle w:val="10"/>
            </w:pPr>
            <w:r>
              <w:t>每亩投入成本</w:t>
            </w:r>
          </w:p>
        </w:tc>
        <w:tc>
          <w:tcPr>
            <w:tcW w:w="2268" w:type="dxa"/>
            <w:vAlign w:val="center"/>
          </w:tcPr>
          <w:p>
            <w:pPr>
              <w:pStyle w:val="10"/>
            </w:pPr>
            <w:r>
              <w:t>≤12元</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林业有害成灾率</w:t>
            </w:r>
          </w:p>
        </w:tc>
        <w:tc>
          <w:tcPr>
            <w:tcW w:w="5386" w:type="dxa"/>
            <w:vAlign w:val="center"/>
          </w:tcPr>
          <w:p>
            <w:pPr>
              <w:pStyle w:val="10"/>
            </w:pPr>
            <w:r>
              <w:t>林业有害成灾率</w:t>
            </w:r>
          </w:p>
        </w:tc>
        <w:tc>
          <w:tcPr>
            <w:tcW w:w="2268" w:type="dxa"/>
            <w:vAlign w:val="center"/>
          </w:tcPr>
          <w:p>
            <w:pPr>
              <w:pStyle w:val="10"/>
            </w:pPr>
            <w:r>
              <w:t>≤0.38%</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项目持续发挥作用的期限</w:t>
            </w:r>
          </w:p>
        </w:tc>
        <w:tc>
          <w:tcPr>
            <w:tcW w:w="5386" w:type="dxa"/>
            <w:vAlign w:val="center"/>
          </w:tcPr>
          <w:p>
            <w:pPr>
              <w:pStyle w:val="10"/>
            </w:pPr>
            <w:r>
              <w:t>项目持续发挥作用的期限</w:t>
            </w:r>
          </w:p>
        </w:tc>
        <w:tc>
          <w:tcPr>
            <w:tcW w:w="2268" w:type="dxa"/>
            <w:vAlign w:val="center"/>
          </w:tcPr>
          <w:p>
            <w:pPr>
              <w:pStyle w:val="10"/>
            </w:pPr>
            <w:r>
              <w:t>≥1年</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5386" w:type="dxa"/>
            <w:vAlign w:val="center"/>
          </w:tcPr>
          <w:p>
            <w:pPr>
              <w:pStyle w:val="10"/>
            </w:pPr>
            <w:r>
              <w:t>服务对象满意度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70、唐财资环【2024】68号提前下达2025年省级林业改革发展补助资金（造林绿化-村庄绿化提升村）16万元绩效目标表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13020825P000012100031</w:t>
            </w:r>
          </w:p>
        </w:tc>
        <w:tc>
          <w:tcPr>
            <w:tcW w:w="2835" w:type="dxa"/>
            <w:vAlign w:val="center"/>
          </w:tcPr>
          <w:p>
            <w:pPr>
              <w:pStyle w:val="8"/>
            </w:pPr>
            <w:r>
              <w:t>项目名称</w:t>
            </w:r>
          </w:p>
        </w:tc>
        <w:tc>
          <w:tcPr>
            <w:tcW w:w="6095" w:type="dxa"/>
            <w:gridSpan w:val="3"/>
            <w:vAlign w:val="center"/>
          </w:tcPr>
          <w:p>
            <w:pPr>
              <w:pStyle w:val="10"/>
            </w:pPr>
            <w:r>
              <w:t>唐财资环【2024】68号提前下达2025年省级林业改革发展补助资金（造林绿化-村庄绿化提升村）16万元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16.00</w:t>
            </w:r>
          </w:p>
        </w:tc>
        <w:tc>
          <w:tcPr>
            <w:tcW w:w="2835" w:type="dxa"/>
            <w:vAlign w:val="center"/>
          </w:tcPr>
          <w:p>
            <w:pPr>
              <w:pStyle w:val="8"/>
            </w:pPr>
            <w:r>
              <w:t>其中：财政    资金</w:t>
            </w:r>
          </w:p>
        </w:tc>
        <w:tc>
          <w:tcPr>
            <w:tcW w:w="2551" w:type="dxa"/>
            <w:vAlign w:val="center"/>
          </w:tcPr>
          <w:p>
            <w:pPr>
              <w:pStyle w:val="10"/>
            </w:pPr>
            <w:r>
              <w:t>16.00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造林成活率达到85%以上；村庄绿化率达到30%以上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16.00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1.造林成活率达到85%以上</w:t>
            </w:r>
          </w:p>
          <w:p>
            <w:pPr>
              <w:pStyle w:val="10"/>
            </w:pPr>
            <w:r>
              <w:t>2.村庄绿化率达到30%以上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村庄绿化提升村数量</w:t>
            </w:r>
          </w:p>
        </w:tc>
        <w:tc>
          <w:tcPr>
            <w:tcW w:w="5386" w:type="dxa"/>
            <w:vAlign w:val="center"/>
          </w:tcPr>
          <w:p>
            <w:pPr>
              <w:pStyle w:val="10"/>
            </w:pPr>
            <w:r>
              <w:t>村庄绿化提升村数量</w:t>
            </w:r>
          </w:p>
        </w:tc>
        <w:tc>
          <w:tcPr>
            <w:tcW w:w="2268" w:type="dxa"/>
            <w:vAlign w:val="center"/>
          </w:tcPr>
          <w:p>
            <w:pPr>
              <w:pStyle w:val="10"/>
            </w:pPr>
            <w:r>
              <w:t>≥8个</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村庄绿化率</w:t>
            </w:r>
          </w:p>
        </w:tc>
        <w:tc>
          <w:tcPr>
            <w:tcW w:w="5386" w:type="dxa"/>
            <w:vAlign w:val="center"/>
          </w:tcPr>
          <w:p>
            <w:pPr>
              <w:pStyle w:val="10"/>
            </w:pPr>
            <w:r>
              <w:t>村庄绿化率</w:t>
            </w:r>
          </w:p>
        </w:tc>
        <w:tc>
          <w:tcPr>
            <w:tcW w:w="2268" w:type="dxa"/>
            <w:vAlign w:val="center"/>
          </w:tcPr>
          <w:p>
            <w:pPr>
              <w:pStyle w:val="10"/>
            </w:pPr>
            <w:r>
              <w:t>≥30%</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2025年年底完成</w:t>
            </w:r>
          </w:p>
        </w:tc>
        <w:tc>
          <w:tcPr>
            <w:tcW w:w="2268" w:type="dxa"/>
            <w:vAlign w:val="center"/>
          </w:tcPr>
          <w:p>
            <w:pPr>
              <w:pStyle w:val="10"/>
            </w:pPr>
            <w:r>
              <w:t>2025年年底完成</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每个村投入金额</w:t>
            </w:r>
          </w:p>
        </w:tc>
        <w:tc>
          <w:tcPr>
            <w:tcW w:w="5386" w:type="dxa"/>
            <w:vAlign w:val="center"/>
          </w:tcPr>
          <w:p>
            <w:pPr>
              <w:pStyle w:val="10"/>
            </w:pPr>
            <w:r>
              <w:t>每个村投入金额</w:t>
            </w:r>
          </w:p>
        </w:tc>
        <w:tc>
          <w:tcPr>
            <w:tcW w:w="2268" w:type="dxa"/>
            <w:vAlign w:val="center"/>
          </w:tcPr>
          <w:p>
            <w:pPr>
              <w:pStyle w:val="10"/>
            </w:pPr>
            <w:r>
              <w:t>≤2万元</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造林成活率</w:t>
            </w:r>
          </w:p>
        </w:tc>
        <w:tc>
          <w:tcPr>
            <w:tcW w:w="5386" w:type="dxa"/>
            <w:vAlign w:val="center"/>
          </w:tcPr>
          <w:p>
            <w:pPr>
              <w:pStyle w:val="10"/>
            </w:pPr>
            <w:r>
              <w:t>造林成活率</w:t>
            </w:r>
          </w:p>
        </w:tc>
        <w:tc>
          <w:tcPr>
            <w:tcW w:w="2268" w:type="dxa"/>
            <w:vAlign w:val="center"/>
          </w:tcPr>
          <w:p>
            <w:pPr>
              <w:pStyle w:val="10"/>
            </w:pPr>
            <w:r>
              <w:t>≥85%</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保持水土，涵盖水源</w:t>
            </w:r>
          </w:p>
        </w:tc>
        <w:tc>
          <w:tcPr>
            <w:tcW w:w="5386" w:type="dxa"/>
            <w:vAlign w:val="center"/>
          </w:tcPr>
          <w:p>
            <w:pPr>
              <w:pStyle w:val="10"/>
            </w:pPr>
            <w:r>
              <w:t>保持水土，涵盖水源</w:t>
            </w:r>
          </w:p>
        </w:tc>
        <w:tc>
          <w:tcPr>
            <w:tcW w:w="2268" w:type="dxa"/>
            <w:vAlign w:val="center"/>
          </w:tcPr>
          <w:p>
            <w:pPr>
              <w:pStyle w:val="10"/>
            </w:pPr>
            <w:r>
              <w:t>≥5年</w:t>
            </w:r>
          </w:p>
        </w:tc>
        <w:tc>
          <w:tcPr>
            <w:tcW w:w="1276" w:type="dxa"/>
            <w:vAlign w:val="center"/>
          </w:tcPr>
          <w:p>
            <w:pPr>
              <w:pStyle w:val="10"/>
            </w:pPr>
            <w:r>
              <w:t>行业经验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受益农户满意度</w:t>
            </w:r>
          </w:p>
        </w:tc>
        <w:tc>
          <w:tcPr>
            <w:tcW w:w="5386" w:type="dxa"/>
            <w:vAlign w:val="center"/>
          </w:tcPr>
          <w:p>
            <w:pPr>
              <w:pStyle w:val="10"/>
            </w:pPr>
            <w:r>
              <w:t>受益农户满意度</w:t>
            </w:r>
          </w:p>
        </w:tc>
        <w:tc>
          <w:tcPr>
            <w:tcW w:w="2268" w:type="dxa"/>
            <w:vAlign w:val="center"/>
          </w:tcPr>
          <w:p>
            <w:pPr>
              <w:pStyle w:val="10"/>
            </w:pPr>
            <w:r>
              <w:t>≥95%</w:t>
            </w:r>
          </w:p>
        </w:tc>
        <w:tc>
          <w:tcPr>
            <w:tcW w:w="1276" w:type="dxa"/>
            <w:vAlign w:val="center"/>
          </w:tcPr>
          <w:p>
            <w:pPr>
              <w:pStyle w:val="10"/>
            </w:pPr>
            <w:r>
              <w:t>现场调查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71、唐财资环【2024】68号提前下达2025年省级林业改革发展补助资金（造林绿化-省级森林乡村奖补）10万元绩效目标表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13020825P00001210002D</w:t>
            </w:r>
          </w:p>
        </w:tc>
        <w:tc>
          <w:tcPr>
            <w:tcW w:w="2835" w:type="dxa"/>
            <w:vAlign w:val="center"/>
          </w:tcPr>
          <w:p>
            <w:pPr>
              <w:pStyle w:val="8"/>
            </w:pPr>
            <w:r>
              <w:t>项目名称</w:t>
            </w:r>
          </w:p>
        </w:tc>
        <w:tc>
          <w:tcPr>
            <w:tcW w:w="6095" w:type="dxa"/>
            <w:gridSpan w:val="3"/>
            <w:vAlign w:val="center"/>
          </w:tcPr>
          <w:p>
            <w:pPr>
              <w:pStyle w:val="10"/>
            </w:pPr>
            <w:r>
              <w:t>唐财资环【2024】68号提前下达2025年省级林业改革发展补助资金（造林绿化-省级森林乡村奖补）10万元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w:t>
            </w:r>
          </w:p>
        </w:tc>
        <w:tc>
          <w:tcPr>
            <w:tcW w:w="2835" w:type="dxa"/>
            <w:vAlign w:val="center"/>
          </w:tcPr>
          <w:p>
            <w:pPr>
              <w:pStyle w:val="8"/>
            </w:pPr>
            <w:r>
              <w:t>其中：财政    资金</w:t>
            </w:r>
          </w:p>
        </w:tc>
        <w:tc>
          <w:tcPr>
            <w:tcW w:w="2551" w:type="dxa"/>
            <w:vAlign w:val="center"/>
          </w:tcPr>
          <w:p>
            <w:pPr>
              <w:pStyle w:val="10"/>
            </w:pPr>
            <w:r>
              <w:t>10.00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造林成活率达到85%以上</w:t>
            </w:r>
            <w:r>
              <w:tab/>
            </w:r>
            <w:r>
              <w:t>，村庄绿化率达到30%以上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1.造林成活率达到85%以上</w:t>
            </w:r>
            <w:r>
              <w:tab/>
            </w:r>
            <w:r>
              <w:tab/>
            </w:r>
            <w:r>
              <w:tab/>
            </w:r>
            <w:r>
              <w:tab/>
            </w:r>
            <w:r>
              <w:tab/>
            </w:r>
            <w:r>
              <w:tab/>
            </w:r>
          </w:p>
          <w:p>
            <w:pPr>
              <w:pStyle w:val="10"/>
            </w:pPr>
          </w:p>
          <w:p>
            <w:pPr>
              <w:pStyle w:val="10"/>
            </w:pPr>
            <w:r>
              <w:t>2.村庄绿化率达到30%以上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省级森林乡村数量</w:t>
            </w:r>
          </w:p>
        </w:tc>
        <w:tc>
          <w:tcPr>
            <w:tcW w:w="5386" w:type="dxa"/>
            <w:vAlign w:val="center"/>
          </w:tcPr>
          <w:p>
            <w:pPr>
              <w:pStyle w:val="10"/>
            </w:pPr>
            <w:r>
              <w:t>省级森林乡村数量</w:t>
            </w:r>
          </w:p>
        </w:tc>
        <w:tc>
          <w:tcPr>
            <w:tcW w:w="2268" w:type="dxa"/>
            <w:vAlign w:val="center"/>
          </w:tcPr>
          <w:p>
            <w:pPr>
              <w:pStyle w:val="10"/>
            </w:pPr>
            <w:r>
              <w:t>≥1个</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村庄绿化率</w:t>
            </w:r>
          </w:p>
        </w:tc>
        <w:tc>
          <w:tcPr>
            <w:tcW w:w="5386" w:type="dxa"/>
            <w:vAlign w:val="center"/>
          </w:tcPr>
          <w:p>
            <w:pPr>
              <w:pStyle w:val="10"/>
            </w:pPr>
            <w:r>
              <w:t>村庄绿化率</w:t>
            </w:r>
          </w:p>
        </w:tc>
        <w:tc>
          <w:tcPr>
            <w:tcW w:w="2268" w:type="dxa"/>
            <w:vAlign w:val="center"/>
          </w:tcPr>
          <w:p>
            <w:pPr>
              <w:pStyle w:val="10"/>
            </w:pPr>
            <w:r>
              <w:t>≥30%</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2025年年底完成</w:t>
            </w:r>
          </w:p>
        </w:tc>
        <w:tc>
          <w:tcPr>
            <w:tcW w:w="2268" w:type="dxa"/>
            <w:vAlign w:val="center"/>
          </w:tcPr>
          <w:p>
            <w:pPr>
              <w:pStyle w:val="10"/>
            </w:pPr>
            <w:r>
              <w:t>2025年年底完成</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绿化投入成本</w:t>
            </w:r>
          </w:p>
        </w:tc>
        <w:tc>
          <w:tcPr>
            <w:tcW w:w="5386" w:type="dxa"/>
            <w:vAlign w:val="center"/>
          </w:tcPr>
          <w:p>
            <w:pPr>
              <w:pStyle w:val="10"/>
            </w:pPr>
            <w:r>
              <w:t>绿化投入成本</w:t>
            </w:r>
          </w:p>
        </w:tc>
        <w:tc>
          <w:tcPr>
            <w:tcW w:w="2268" w:type="dxa"/>
            <w:vAlign w:val="center"/>
          </w:tcPr>
          <w:p>
            <w:pPr>
              <w:pStyle w:val="10"/>
            </w:pPr>
            <w:r>
              <w:t>≤100元/棵</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造林成活率</w:t>
            </w:r>
          </w:p>
        </w:tc>
        <w:tc>
          <w:tcPr>
            <w:tcW w:w="5386" w:type="dxa"/>
            <w:vAlign w:val="center"/>
          </w:tcPr>
          <w:p>
            <w:pPr>
              <w:pStyle w:val="10"/>
            </w:pPr>
            <w:r>
              <w:t>造林成活率</w:t>
            </w:r>
          </w:p>
        </w:tc>
        <w:tc>
          <w:tcPr>
            <w:tcW w:w="2268" w:type="dxa"/>
            <w:vAlign w:val="center"/>
          </w:tcPr>
          <w:p>
            <w:pPr>
              <w:pStyle w:val="10"/>
            </w:pPr>
            <w:r>
              <w:t>≥85%</w:t>
            </w:r>
          </w:p>
        </w:tc>
        <w:tc>
          <w:tcPr>
            <w:tcW w:w="1276" w:type="dxa"/>
            <w:vAlign w:val="center"/>
          </w:tcPr>
          <w:p>
            <w:pPr>
              <w:pStyle w:val="10"/>
            </w:pPr>
            <w:r>
              <w:t>省级文件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保持水土，涵盖水源</w:t>
            </w:r>
          </w:p>
        </w:tc>
        <w:tc>
          <w:tcPr>
            <w:tcW w:w="5386" w:type="dxa"/>
            <w:vAlign w:val="center"/>
          </w:tcPr>
          <w:p>
            <w:pPr>
              <w:pStyle w:val="10"/>
            </w:pPr>
            <w:r>
              <w:t>保持水土，涵盖水源</w:t>
            </w:r>
          </w:p>
        </w:tc>
        <w:tc>
          <w:tcPr>
            <w:tcW w:w="2268" w:type="dxa"/>
            <w:vAlign w:val="center"/>
          </w:tcPr>
          <w:p>
            <w:pPr>
              <w:pStyle w:val="10"/>
            </w:pPr>
            <w:r>
              <w:t>≥5年</w:t>
            </w:r>
          </w:p>
        </w:tc>
        <w:tc>
          <w:tcPr>
            <w:tcW w:w="1276" w:type="dxa"/>
            <w:vAlign w:val="center"/>
          </w:tcPr>
          <w:p>
            <w:pPr>
              <w:pStyle w:val="10"/>
            </w:pPr>
            <w:r>
              <w:t>行业经验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受益农户满意度</w:t>
            </w:r>
          </w:p>
        </w:tc>
        <w:tc>
          <w:tcPr>
            <w:tcW w:w="5386" w:type="dxa"/>
            <w:vAlign w:val="center"/>
          </w:tcPr>
          <w:p>
            <w:pPr>
              <w:pStyle w:val="10"/>
            </w:pPr>
            <w:r>
              <w:t>受益农户满意度</w:t>
            </w:r>
          </w:p>
        </w:tc>
        <w:tc>
          <w:tcPr>
            <w:tcW w:w="2268" w:type="dxa"/>
            <w:vAlign w:val="center"/>
          </w:tcPr>
          <w:p>
            <w:pPr>
              <w:pStyle w:val="10"/>
            </w:pPr>
            <w:r>
              <w:t>≥95%</w:t>
            </w:r>
          </w:p>
        </w:tc>
        <w:tc>
          <w:tcPr>
            <w:tcW w:w="1276" w:type="dxa"/>
            <w:vAlign w:val="center"/>
          </w:tcPr>
          <w:p>
            <w:pPr>
              <w:pStyle w:val="10"/>
            </w:pPr>
            <w:r>
              <w:t>现场调查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72、小额贷款贴息项目绩效目标表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13020825P000094100036</w:t>
            </w:r>
          </w:p>
        </w:tc>
        <w:tc>
          <w:tcPr>
            <w:tcW w:w="2835" w:type="dxa"/>
            <w:vAlign w:val="center"/>
          </w:tcPr>
          <w:p>
            <w:pPr>
              <w:pStyle w:val="8"/>
            </w:pPr>
            <w:r>
              <w:t>项目名称</w:t>
            </w:r>
          </w:p>
        </w:tc>
        <w:tc>
          <w:tcPr>
            <w:tcW w:w="6095" w:type="dxa"/>
            <w:gridSpan w:val="3"/>
            <w:vAlign w:val="center"/>
          </w:tcPr>
          <w:p>
            <w:pPr>
              <w:pStyle w:val="10"/>
            </w:pPr>
            <w:r>
              <w:t>小额贷款贴息项目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w:t>
            </w:r>
          </w:p>
        </w:tc>
        <w:tc>
          <w:tcPr>
            <w:tcW w:w="2835" w:type="dxa"/>
            <w:vAlign w:val="center"/>
          </w:tcPr>
          <w:p>
            <w:pPr>
              <w:pStyle w:val="8"/>
            </w:pPr>
            <w:r>
              <w:t>其中：财政    资金</w:t>
            </w:r>
          </w:p>
        </w:tc>
        <w:tc>
          <w:tcPr>
            <w:tcW w:w="2551" w:type="dxa"/>
            <w:vAlign w:val="center"/>
          </w:tcPr>
          <w:p>
            <w:pPr>
              <w:pStyle w:val="10"/>
            </w:pPr>
            <w:r>
              <w:t>1.00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小额贴息贷款的脱贫户和防贫监测对象受益总户数达10户以上，贷款风险补偿率≤10%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0.25</w:t>
            </w:r>
          </w:p>
        </w:tc>
        <w:tc>
          <w:tcPr>
            <w:tcW w:w="2835" w:type="dxa"/>
            <w:vAlign w:val="center"/>
          </w:tcPr>
          <w:p>
            <w:pPr>
              <w:pStyle w:val="9"/>
            </w:pPr>
            <w:r>
              <w:t>0.50</w:t>
            </w:r>
          </w:p>
        </w:tc>
        <w:tc>
          <w:tcPr>
            <w:tcW w:w="2551" w:type="dxa"/>
            <w:vAlign w:val="center"/>
          </w:tcPr>
          <w:p>
            <w:pPr>
              <w:pStyle w:val="9"/>
            </w:pPr>
            <w:r>
              <w:t>0.75</w:t>
            </w:r>
          </w:p>
        </w:tc>
        <w:tc>
          <w:tcPr>
            <w:tcW w:w="3544" w:type="dxa"/>
            <w:gridSpan w:val="2"/>
            <w:vAlign w:val="center"/>
          </w:tcPr>
          <w:p>
            <w:pPr>
              <w:pStyle w:val="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1.贷款风险补偿率≤10%</w:t>
            </w:r>
          </w:p>
          <w:p>
            <w:pPr>
              <w:pStyle w:val="10"/>
            </w:pPr>
            <w:r>
              <w:t>2.小额贴息贷款的脱贫户和防贫监测对象受益总户数达10户以上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贷款申请满足率</w:t>
            </w:r>
          </w:p>
        </w:tc>
        <w:tc>
          <w:tcPr>
            <w:tcW w:w="5386" w:type="dxa"/>
            <w:vAlign w:val="center"/>
          </w:tcPr>
          <w:p>
            <w:pPr>
              <w:pStyle w:val="10"/>
            </w:pPr>
            <w:r>
              <w:t>符合条件的脱贫户和防贫监测对象贷款申请满足率</w:t>
            </w:r>
          </w:p>
        </w:tc>
        <w:tc>
          <w:tcPr>
            <w:tcW w:w="2268" w:type="dxa"/>
            <w:vAlign w:val="center"/>
          </w:tcPr>
          <w:p>
            <w:pPr>
              <w:pStyle w:val="10"/>
            </w:pPr>
            <w:r>
              <w:t>≥90%</w:t>
            </w:r>
          </w:p>
        </w:tc>
        <w:tc>
          <w:tcPr>
            <w:tcW w:w="1276" w:type="dxa"/>
            <w:vAlign w:val="center"/>
          </w:tcPr>
          <w:p>
            <w:pPr>
              <w:pStyle w:val="10"/>
            </w:pPr>
            <w:r>
              <w:t>历年数据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贷款风险补偿率</w:t>
            </w:r>
          </w:p>
        </w:tc>
        <w:tc>
          <w:tcPr>
            <w:tcW w:w="5386" w:type="dxa"/>
            <w:vAlign w:val="center"/>
          </w:tcPr>
          <w:p>
            <w:pPr>
              <w:pStyle w:val="10"/>
            </w:pPr>
            <w:r>
              <w:t>贷款风险补偿率</w:t>
            </w:r>
          </w:p>
        </w:tc>
        <w:tc>
          <w:tcPr>
            <w:tcW w:w="2268" w:type="dxa"/>
            <w:vAlign w:val="center"/>
          </w:tcPr>
          <w:p>
            <w:pPr>
              <w:pStyle w:val="10"/>
            </w:pPr>
            <w:r>
              <w:t>≤10%</w:t>
            </w:r>
          </w:p>
        </w:tc>
        <w:tc>
          <w:tcPr>
            <w:tcW w:w="1276" w:type="dxa"/>
            <w:vAlign w:val="center"/>
          </w:tcPr>
          <w:p>
            <w:pPr>
              <w:pStyle w:val="10"/>
            </w:pPr>
            <w:r>
              <w:t>方案要求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贷款及时发放率</w:t>
            </w:r>
          </w:p>
        </w:tc>
        <w:tc>
          <w:tcPr>
            <w:tcW w:w="5386" w:type="dxa"/>
            <w:vAlign w:val="center"/>
          </w:tcPr>
          <w:p>
            <w:pPr>
              <w:pStyle w:val="10"/>
            </w:pPr>
            <w:r>
              <w:t>贷款及时发放率</w:t>
            </w:r>
          </w:p>
        </w:tc>
        <w:tc>
          <w:tcPr>
            <w:tcW w:w="2268" w:type="dxa"/>
            <w:vAlign w:val="center"/>
          </w:tcPr>
          <w:p>
            <w:pPr>
              <w:pStyle w:val="10"/>
            </w:pPr>
            <w:r>
              <w:t>≥95%</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贷款贴息成本</w:t>
            </w:r>
          </w:p>
        </w:tc>
        <w:tc>
          <w:tcPr>
            <w:tcW w:w="5386" w:type="dxa"/>
            <w:vAlign w:val="center"/>
          </w:tcPr>
          <w:p>
            <w:pPr>
              <w:pStyle w:val="10"/>
            </w:pPr>
            <w:r>
              <w:t>为脱贫户和防贫监测对象贷款贴息成本</w:t>
            </w:r>
          </w:p>
        </w:tc>
        <w:tc>
          <w:tcPr>
            <w:tcW w:w="2268" w:type="dxa"/>
            <w:vAlign w:val="center"/>
          </w:tcPr>
          <w:p>
            <w:pPr>
              <w:pStyle w:val="10"/>
            </w:pPr>
            <w:r>
              <w:t>≤500元</w:t>
            </w:r>
          </w:p>
        </w:tc>
        <w:tc>
          <w:tcPr>
            <w:tcW w:w="1276" w:type="dxa"/>
            <w:vAlign w:val="center"/>
          </w:tcPr>
          <w:p>
            <w:pPr>
              <w:pStyle w:val="10"/>
            </w:pPr>
            <w:r>
              <w:t>现状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受益户数</w:t>
            </w:r>
          </w:p>
        </w:tc>
        <w:tc>
          <w:tcPr>
            <w:tcW w:w="5386" w:type="dxa"/>
            <w:vAlign w:val="center"/>
          </w:tcPr>
          <w:p>
            <w:pPr>
              <w:pStyle w:val="10"/>
            </w:pPr>
            <w:r>
              <w:t>受益户数</w:t>
            </w:r>
          </w:p>
        </w:tc>
        <w:tc>
          <w:tcPr>
            <w:tcW w:w="2268" w:type="dxa"/>
            <w:vAlign w:val="center"/>
          </w:tcPr>
          <w:p>
            <w:pPr>
              <w:pStyle w:val="10"/>
            </w:pPr>
            <w:r>
              <w:t>≥11户</w:t>
            </w:r>
          </w:p>
        </w:tc>
        <w:tc>
          <w:tcPr>
            <w:tcW w:w="1276" w:type="dxa"/>
            <w:vAlign w:val="center"/>
          </w:tcPr>
          <w:p>
            <w:pPr>
              <w:pStyle w:val="10"/>
            </w:pPr>
            <w:r>
              <w:t>现状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受益脱贫户和防贫监测对象满意度</w:t>
            </w:r>
          </w:p>
        </w:tc>
        <w:tc>
          <w:tcPr>
            <w:tcW w:w="5386" w:type="dxa"/>
            <w:vAlign w:val="center"/>
          </w:tcPr>
          <w:p>
            <w:pPr>
              <w:pStyle w:val="10"/>
            </w:pPr>
            <w:r>
              <w:t>受益脱贫户和防贫监测对象满意度</w:t>
            </w:r>
          </w:p>
        </w:tc>
        <w:tc>
          <w:tcPr>
            <w:tcW w:w="2268" w:type="dxa"/>
            <w:vAlign w:val="center"/>
          </w:tcPr>
          <w:p>
            <w:pPr>
              <w:pStyle w:val="10"/>
            </w:pPr>
            <w:r>
              <w:t>≥95%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73、新一轮基本草原优化调整编制费绩效目标表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13020825P00009810004G</w:t>
            </w:r>
          </w:p>
        </w:tc>
        <w:tc>
          <w:tcPr>
            <w:tcW w:w="2835" w:type="dxa"/>
            <w:vAlign w:val="center"/>
          </w:tcPr>
          <w:p>
            <w:pPr>
              <w:pStyle w:val="8"/>
            </w:pPr>
            <w:r>
              <w:t>项目名称</w:t>
            </w:r>
          </w:p>
        </w:tc>
        <w:tc>
          <w:tcPr>
            <w:tcW w:w="6095" w:type="dxa"/>
            <w:gridSpan w:val="3"/>
            <w:vAlign w:val="center"/>
          </w:tcPr>
          <w:p>
            <w:pPr>
              <w:pStyle w:val="10"/>
            </w:pPr>
            <w:r>
              <w:t>新一轮基本草原优化调整编制费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12.47</w:t>
            </w:r>
          </w:p>
        </w:tc>
        <w:tc>
          <w:tcPr>
            <w:tcW w:w="2835" w:type="dxa"/>
            <w:vAlign w:val="center"/>
          </w:tcPr>
          <w:p>
            <w:pPr>
              <w:pStyle w:val="8"/>
            </w:pPr>
            <w:r>
              <w:t>其中：财政    资金</w:t>
            </w:r>
          </w:p>
        </w:tc>
        <w:tc>
          <w:tcPr>
            <w:tcW w:w="2551" w:type="dxa"/>
            <w:vAlign w:val="center"/>
          </w:tcPr>
          <w:p>
            <w:pPr>
              <w:pStyle w:val="10"/>
            </w:pPr>
            <w:r>
              <w:t>12.47</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基本草原划定任务≥2.9万亩；基本草原优化调整当期任务完成率≥90%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12.47</w:t>
            </w:r>
          </w:p>
        </w:tc>
        <w:tc>
          <w:tcPr>
            <w:tcW w:w="2551" w:type="dxa"/>
            <w:vAlign w:val="center"/>
          </w:tcPr>
          <w:p>
            <w:pPr>
              <w:pStyle w:val="9"/>
            </w:pPr>
            <w:r>
              <w:t>12.47</w:t>
            </w:r>
          </w:p>
        </w:tc>
        <w:tc>
          <w:tcPr>
            <w:tcW w:w="3544" w:type="dxa"/>
            <w:gridSpan w:val="2"/>
            <w:vAlign w:val="center"/>
          </w:tcPr>
          <w:p>
            <w:pPr>
              <w:pStyle w:val="9"/>
            </w:pPr>
            <w:r>
              <w:t>12.47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1.基本草原划定任务≥2.9万亩</w:t>
            </w:r>
          </w:p>
          <w:p>
            <w:pPr>
              <w:pStyle w:val="10"/>
            </w:pPr>
            <w:r>
              <w:t>2.基本草原优化调整当期任务完成率≥90%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基本草原面积</w:t>
            </w:r>
          </w:p>
        </w:tc>
        <w:tc>
          <w:tcPr>
            <w:tcW w:w="5386" w:type="dxa"/>
            <w:vAlign w:val="center"/>
          </w:tcPr>
          <w:p>
            <w:pPr>
              <w:pStyle w:val="10"/>
            </w:pPr>
            <w:r>
              <w:t>基本草原划定任务</w:t>
            </w:r>
          </w:p>
        </w:tc>
        <w:tc>
          <w:tcPr>
            <w:tcW w:w="2268" w:type="dxa"/>
            <w:vAlign w:val="center"/>
          </w:tcPr>
          <w:p>
            <w:pPr>
              <w:pStyle w:val="10"/>
            </w:pPr>
            <w:r>
              <w:t>≥2.9万亩</w:t>
            </w:r>
          </w:p>
        </w:tc>
        <w:tc>
          <w:tcPr>
            <w:tcW w:w="1276" w:type="dxa"/>
            <w:vAlign w:val="center"/>
          </w:tcPr>
          <w:p>
            <w:pPr>
              <w:pStyle w:val="10"/>
            </w:pPr>
            <w:r>
              <w:t>上级任务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编制份数</w:t>
            </w:r>
          </w:p>
        </w:tc>
        <w:tc>
          <w:tcPr>
            <w:tcW w:w="5386" w:type="dxa"/>
            <w:vAlign w:val="center"/>
          </w:tcPr>
          <w:p>
            <w:pPr>
              <w:pStyle w:val="10"/>
            </w:pPr>
            <w:r>
              <w:t>基本草原优化调整编制份数</w:t>
            </w:r>
          </w:p>
        </w:tc>
        <w:tc>
          <w:tcPr>
            <w:tcW w:w="2268" w:type="dxa"/>
            <w:vAlign w:val="center"/>
          </w:tcPr>
          <w:p>
            <w:pPr>
              <w:pStyle w:val="10"/>
            </w:pPr>
            <w:r>
              <w:t>≥1份</w:t>
            </w:r>
          </w:p>
        </w:tc>
        <w:tc>
          <w:tcPr>
            <w:tcW w:w="1276" w:type="dxa"/>
            <w:vAlign w:val="center"/>
          </w:tcPr>
          <w:p>
            <w:pPr>
              <w:pStyle w:val="10"/>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合格率</w:t>
            </w:r>
          </w:p>
        </w:tc>
        <w:tc>
          <w:tcPr>
            <w:tcW w:w="5386" w:type="dxa"/>
            <w:vAlign w:val="center"/>
          </w:tcPr>
          <w:p>
            <w:pPr>
              <w:pStyle w:val="10"/>
            </w:pPr>
            <w:r>
              <w:t>基本草原优化调整编制合格率</w:t>
            </w:r>
          </w:p>
        </w:tc>
        <w:tc>
          <w:tcPr>
            <w:tcW w:w="2268" w:type="dxa"/>
            <w:vAlign w:val="center"/>
          </w:tcPr>
          <w:p>
            <w:pPr>
              <w:pStyle w:val="10"/>
            </w:pPr>
            <w:r>
              <w:t>≥90%</w:t>
            </w:r>
          </w:p>
        </w:tc>
        <w:tc>
          <w:tcPr>
            <w:tcW w:w="1276" w:type="dxa"/>
            <w:vAlign w:val="center"/>
          </w:tcPr>
          <w:p>
            <w:pPr>
              <w:pStyle w:val="10"/>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5386" w:type="dxa"/>
            <w:vAlign w:val="center"/>
          </w:tcPr>
          <w:p>
            <w:pPr>
              <w:pStyle w:val="10"/>
            </w:pPr>
            <w:r>
              <w:t>基本草原优化调整编制任务完成率</w:t>
            </w:r>
          </w:p>
        </w:tc>
        <w:tc>
          <w:tcPr>
            <w:tcW w:w="2268" w:type="dxa"/>
            <w:vAlign w:val="center"/>
          </w:tcPr>
          <w:p>
            <w:pPr>
              <w:pStyle w:val="10"/>
            </w:pPr>
            <w:r>
              <w:t>≥90%</w:t>
            </w:r>
          </w:p>
        </w:tc>
        <w:tc>
          <w:tcPr>
            <w:tcW w:w="1276" w:type="dxa"/>
            <w:vAlign w:val="center"/>
          </w:tcPr>
          <w:p>
            <w:pPr>
              <w:pStyle w:val="10"/>
            </w:pPr>
            <w:r>
              <w:t>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编制成本</w:t>
            </w:r>
          </w:p>
        </w:tc>
        <w:tc>
          <w:tcPr>
            <w:tcW w:w="5386" w:type="dxa"/>
            <w:vAlign w:val="center"/>
          </w:tcPr>
          <w:p>
            <w:pPr>
              <w:pStyle w:val="10"/>
            </w:pPr>
            <w:r>
              <w:t>基本草原优化调整编制成本每亩</w:t>
            </w:r>
          </w:p>
        </w:tc>
        <w:tc>
          <w:tcPr>
            <w:tcW w:w="2268" w:type="dxa"/>
            <w:vAlign w:val="center"/>
          </w:tcPr>
          <w:p>
            <w:pPr>
              <w:pStyle w:val="10"/>
            </w:pPr>
            <w:r>
              <w:t>≤4.3元/每亩</w:t>
            </w:r>
          </w:p>
        </w:tc>
        <w:tc>
          <w:tcPr>
            <w:tcW w:w="1276" w:type="dxa"/>
            <w:vAlign w:val="center"/>
          </w:tcPr>
          <w:p>
            <w:pPr>
              <w:pStyle w:val="10"/>
            </w:pPr>
            <w:r>
              <w:t>市场价格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维持全区草地资源稳定健康发展的亩数</w:t>
            </w:r>
          </w:p>
        </w:tc>
        <w:tc>
          <w:tcPr>
            <w:tcW w:w="5386" w:type="dxa"/>
            <w:vAlign w:val="center"/>
          </w:tcPr>
          <w:p>
            <w:pPr>
              <w:pStyle w:val="10"/>
            </w:pPr>
            <w:r>
              <w:t>维持全区草地资源稳定健康发展亩数</w:t>
            </w:r>
          </w:p>
        </w:tc>
        <w:tc>
          <w:tcPr>
            <w:tcW w:w="2268" w:type="dxa"/>
            <w:vAlign w:val="center"/>
          </w:tcPr>
          <w:p>
            <w:pPr>
              <w:pStyle w:val="10"/>
            </w:pPr>
            <w:r>
              <w:t>≥2.9万亩</w:t>
            </w:r>
          </w:p>
        </w:tc>
        <w:tc>
          <w:tcPr>
            <w:tcW w:w="1276" w:type="dxa"/>
            <w:vAlign w:val="center"/>
          </w:tcPr>
          <w:p>
            <w:pPr>
              <w:pStyle w:val="10"/>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对基本草原优化调整成果满意度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74、雨露计划项目绩效目标表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13020825P000095100053</w:t>
            </w:r>
          </w:p>
        </w:tc>
        <w:tc>
          <w:tcPr>
            <w:tcW w:w="2835" w:type="dxa"/>
            <w:vAlign w:val="center"/>
          </w:tcPr>
          <w:p>
            <w:pPr>
              <w:pStyle w:val="8"/>
            </w:pPr>
            <w:r>
              <w:t>项目名称</w:t>
            </w:r>
          </w:p>
        </w:tc>
        <w:tc>
          <w:tcPr>
            <w:tcW w:w="6095" w:type="dxa"/>
            <w:gridSpan w:val="3"/>
            <w:vAlign w:val="center"/>
          </w:tcPr>
          <w:p>
            <w:pPr>
              <w:pStyle w:val="10"/>
            </w:pPr>
            <w:r>
              <w:t>雨露计划项目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12.60</w:t>
            </w:r>
          </w:p>
        </w:tc>
        <w:tc>
          <w:tcPr>
            <w:tcW w:w="2835" w:type="dxa"/>
            <w:vAlign w:val="center"/>
          </w:tcPr>
          <w:p>
            <w:pPr>
              <w:pStyle w:val="8"/>
            </w:pPr>
            <w:r>
              <w:t>其中：财政    资金</w:t>
            </w:r>
          </w:p>
        </w:tc>
        <w:tc>
          <w:tcPr>
            <w:tcW w:w="2551" w:type="dxa"/>
            <w:vAlign w:val="center"/>
          </w:tcPr>
          <w:p>
            <w:pPr>
              <w:pStyle w:val="10"/>
            </w:pPr>
            <w:r>
              <w:t>12.60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资助学生人数达30人以上；受助学生年人均资助标准3000元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6.30</w:t>
            </w:r>
          </w:p>
        </w:tc>
        <w:tc>
          <w:tcPr>
            <w:tcW w:w="3544" w:type="dxa"/>
            <w:gridSpan w:val="2"/>
            <w:vAlign w:val="center"/>
          </w:tcPr>
          <w:p>
            <w:pPr>
              <w:pStyle w:val="9"/>
            </w:pPr>
            <w:r>
              <w:t>12.60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1.受助学生年人均资助标准3000元</w:t>
            </w:r>
          </w:p>
          <w:p>
            <w:pPr>
              <w:pStyle w:val="10"/>
            </w:pPr>
            <w:r>
              <w:t>2.资助学生人数达30人以上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资助学生人数</w:t>
            </w:r>
          </w:p>
        </w:tc>
        <w:tc>
          <w:tcPr>
            <w:tcW w:w="5386" w:type="dxa"/>
            <w:vAlign w:val="center"/>
          </w:tcPr>
          <w:p>
            <w:pPr>
              <w:pStyle w:val="10"/>
            </w:pPr>
            <w:r>
              <w:t>资助建档立卡脱贫户和防贫监测对象子女人数</w:t>
            </w:r>
          </w:p>
        </w:tc>
        <w:tc>
          <w:tcPr>
            <w:tcW w:w="2268" w:type="dxa"/>
            <w:vAlign w:val="center"/>
          </w:tcPr>
          <w:p>
            <w:pPr>
              <w:pStyle w:val="10"/>
            </w:pPr>
            <w:r>
              <w:t>≥30人</w:t>
            </w:r>
          </w:p>
        </w:tc>
        <w:tc>
          <w:tcPr>
            <w:tcW w:w="1276" w:type="dxa"/>
            <w:vAlign w:val="center"/>
          </w:tcPr>
          <w:p>
            <w:pPr>
              <w:pStyle w:val="10"/>
            </w:pPr>
            <w:r>
              <w:t>历年数据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应助尽助比例</w:t>
            </w:r>
          </w:p>
        </w:tc>
        <w:tc>
          <w:tcPr>
            <w:tcW w:w="5386" w:type="dxa"/>
            <w:vAlign w:val="center"/>
          </w:tcPr>
          <w:p>
            <w:pPr>
              <w:pStyle w:val="10"/>
            </w:pPr>
            <w:r>
              <w:t>符合条件的学生补助覆盖率</w:t>
            </w:r>
          </w:p>
        </w:tc>
        <w:tc>
          <w:tcPr>
            <w:tcW w:w="2268" w:type="dxa"/>
            <w:vAlign w:val="center"/>
          </w:tcPr>
          <w:p>
            <w:pPr>
              <w:pStyle w:val="10"/>
            </w:pPr>
            <w:r>
              <w:t>≥95%</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资助经费及时发放率 </w:t>
            </w:r>
          </w:p>
        </w:tc>
        <w:tc>
          <w:tcPr>
            <w:tcW w:w="5386" w:type="dxa"/>
            <w:vAlign w:val="center"/>
          </w:tcPr>
          <w:p>
            <w:pPr>
              <w:pStyle w:val="10"/>
            </w:pPr>
            <w:r>
              <w:t xml:space="preserve">资助经费及时发放率 </w:t>
            </w:r>
          </w:p>
        </w:tc>
        <w:tc>
          <w:tcPr>
            <w:tcW w:w="2268" w:type="dxa"/>
            <w:vAlign w:val="center"/>
          </w:tcPr>
          <w:p>
            <w:pPr>
              <w:pStyle w:val="10"/>
            </w:pPr>
            <w:r>
              <w:t>≥95%</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人均资助标准</w:t>
            </w:r>
          </w:p>
        </w:tc>
        <w:tc>
          <w:tcPr>
            <w:tcW w:w="5386" w:type="dxa"/>
            <w:vAlign w:val="center"/>
          </w:tcPr>
          <w:p>
            <w:pPr>
              <w:pStyle w:val="10"/>
            </w:pPr>
            <w:r>
              <w:t>受助学生每学期资助标准</w:t>
            </w:r>
          </w:p>
        </w:tc>
        <w:tc>
          <w:tcPr>
            <w:tcW w:w="2268" w:type="dxa"/>
            <w:vAlign w:val="center"/>
          </w:tcPr>
          <w:p>
            <w:pPr>
              <w:pStyle w:val="10"/>
            </w:pPr>
            <w:r>
              <w:t>≤1500元/学期</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建档立卡脱贫户和防贫监测对象子女接受资助的比例</w:t>
            </w:r>
          </w:p>
        </w:tc>
        <w:tc>
          <w:tcPr>
            <w:tcW w:w="5386" w:type="dxa"/>
            <w:vAlign w:val="center"/>
          </w:tcPr>
          <w:p>
            <w:pPr>
              <w:pStyle w:val="10"/>
            </w:pPr>
            <w:r>
              <w:t>建档立卡脱贫户和防贫监测对象子女全程全部接受资助的比例</w:t>
            </w:r>
          </w:p>
        </w:tc>
        <w:tc>
          <w:tcPr>
            <w:tcW w:w="2268" w:type="dxa"/>
            <w:vAlign w:val="center"/>
          </w:tcPr>
          <w:p>
            <w:pPr>
              <w:pStyle w:val="10"/>
            </w:pPr>
            <w:r>
              <w:t>≥95%</w:t>
            </w:r>
          </w:p>
        </w:tc>
        <w:tc>
          <w:tcPr>
            <w:tcW w:w="1276" w:type="dxa"/>
            <w:vAlign w:val="center"/>
          </w:tcPr>
          <w:p>
            <w:pPr>
              <w:pStyle w:val="10"/>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受助学生满意度</w:t>
            </w:r>
          </w:p>
        </w:tc>
        <w:tc>
          <w:tcPr>
            <w:tcW w:w="5386" w:type="dxa"/>
            <w:vAlign w:val="center"/>
          </w:tcPr>
          <w:p>
            <w:pPr>
              <w:pStyle w:val="10"/>
            </w:pPr>
            <w:r>
              <w:t>受助学生满意度</w:t>
            </w:r>
          </w:p>
        </w:tc>
        <w:tc>
          <w:tcPr>
            <w:tcW w:w="2268" w:type="dxa"/>
            <w:vAlign w:val="center"/>
          </w:tcPr>
          <w:p>
            <w:pPr>
              <w:pStyle w:val="10"/>
            </w:pPr>
            <w:r>
              <w:t>≥95%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75、政策性农机保险绩效目标表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13020825P00003510003G</w:t>
            </w:r>
          </w:p>
        </w:tc>
        <w:tc>
          <w:tcPr>
            <w:tcW w:w="2835" w:type="dxa"/>
            <w:vAlign w:val="center"/>
          </w:tcPr>
          <w:p>
            <w:pPr>
              <w:pStyle w:val="8"/>
            </w:pPr>
            <w:r>
              <w:t>项目名称</w:t>
            </w:r>
          </w:p>
        </w:tc>
        <w:tc>
          <w:tcPr>
            <w:tcW w:w="6095" w:type="dxa"/>
            <w:gridSpan w:val="3"/>
            <w:vAlign w:val="center"/>
          </w:tcPr>
          <w:p>
            <w:pPr>
              <w:pStyle w:val="10"/>
            </w:pPr>
            <w:r>
              <w:t>政策性农机保险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w:t>
            </w:r>
          </w:p>
        </w:tc>
        <w:tc>
          <w:tcPr>
            <w:tcW w:w="2835" w:type="dxa"/>
            <w:vAlign w:val="center"/>
          </w:tcPr>
          <w:p>
            <w:pPr>
              <w:pStyle w:val="8"/>
            </w:pPr>
            <w:r>
              <w:t>其中：财政    资金</w:t>
            </w:r>
          </w:p>
        </w:tc>
        <w:tc>
          <w:tcPr>
            <w:tcW w:w="2551" w:type="dxa"/>
            <w:vAlign w:val="center"/>
          </w:tcPr>
          <w:p>
            <w:pPr>
              <w:pStyle w:val="10"/>
            </w:pPr>
            <w:r>
              <w:t>1.50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为机手作业提供安全保障，减轻参加政策性农机保险的机手负担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4" w:type="dxa"/>
            <w:gridSpan w:val="2"/>
            <w:vAlign w:val="center"/>
          </w:tcPr>
          <w:p>
            <w:pPr>
              <w:pStyle w:val="9"/>
            </w:pPr>
            <w:r>
              <w:t>1.50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1.为机手作业提供安全保障</w:t>
            </w:r>
          </w:p>
          <w:p>
            <w:pPr>
              <w:pStyle w:val="10"/>
            </w:pPr>
            <w:r>
              <w:t>2.减轻参加政策性农机保险的机手负担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农机投保数量</w:t>
            </w:r>
          </w:p>
        </w:tc>
        <w:tc>
          <w:tcPr>
            <w:tcW w:w="5386" w:type="dxa"/>
            <w:vAlign w:val="center"/>
          </w:tcPr>
          <w:p>
            <w:pPr>
              <w:pStyle w:val="10"/>
            </w:pPr>
            <w:r>
              <w:t>农机投保数量</w:t>
            </w:r>
          </w:p>
        </w:tc>
        <w:tc>
          <w:tcPr>
            <w:tcW w:w="2268" w:type="dxa"/>
            <w:vAlign w:val="center"/>
          </w:tcPr>
          <w:p>
            <w:pPr>
              <w:pStyle w:val="10"/>
            </w:pPr>
            <w:r>
              <w:t>≥30台</w:t>
            </w:r>
          </w:p>
        </w:tc>
        <w:tc>
          <w:tcPr>
            <w:tcW w:w="1276" w:type="dxa"/>
            <w:vAlign w:val="center"/>
          </w:tcPr>
          <w:p>
            <w:pPr>
              <w:pStyle w:val="10"/>
            </w:pPr>
            <w:r>
              <w:t>执行文件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投保率</w:t>
            </w:r>
          </w:p>
        </w:tc>
        <w:tc>
          <w:tcPr>
            <w:tcW w:w="5386" w:type="dxa"/>
            <w:vAlign w:val="center"/>
          </w:tcPr>
          <w:p>
            <w:pPr>
              <w:pStyle w:val="10"/>
            </w:pPr>
            <w:r>
              <w:t>农机投保率</w:t>
            </w:r>
          </w:p>
        </w:tc>
        <w:tc>
          <w:tcPr>
            <w:tcW w:w="2268" w:type="dxa"/>
            <w:vAlign w:val="center"/>
          </w:tcPr>
          <w:p>
            <w:pPr>
              <w:pStyle w:val="10"/>
            </w:pPr>
            <w:r>
              <w:t>≥80%</w:t>
            </w:r>
          </w:p>
        </w:tc>
        <w:tc>
          <w:tcPr>
            <w:tcW w:w="1276" w:type="dxa"/>
            <w:vAlign w:val="center"/>
          </w:tcPr>
          <w:p>
            <w:pPr>
              <w:pStyle w:val="10"/>
            </w:pPr>
            <w:r>
              <w:t>执行文件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2025年底完成</w:t>
            </w:r>
          </w:p>
        </w:tc>
        <w:tc>
          <w:tcPr>
            <w:tcW w:w="2268" w:type="dxa"/>
            <w:vAlign w:val="center"/>
          </w:tcPr>
          <w:p>
            <w:pPr>
              <w:pStyle w:val="10"/>
            </w:pPr>
            <w:r>
              <w:t>2025年底完成</w:t>
            </w:r>
          </w:p>
        </w:tc>
        <w:tc>
          <w:tcPr>
            <w:tcW w:w="1276" w:type="dxa"/>
            <w:vAlign w:val="center"/>
          </w:tcPr>
          <w:p>
            <w:pPr>
              <w:pStyle w:val="10"/>
            </w:pPr>
            <w:r>
              <w:t>执行文件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每台成本</w:t>
            </w:r>
          </w:p>
        </w:tc>
        <w:tc>
          <w:tcPr>
            <w:tcW w:w="5386" w:type="dxa"/>
            <w:vAlign w:val="center"/>
          </w:tcPr>
          <w:p>
            <w:pPr>
              <w:pStyle w:val="10"/>
            </w:pPr>
            <w:r>
              <w:t>每台成本</w:t>
            </w:r>
          </w:p>
        </w:tc>
        <w:tc>
          <w:tcPr>
            <w:tcW w:w="2268" w:type="dxa"/>
            <w:vAlign w:val="center"/>
          </w:tcPr>
          <w:p>
            <w:pPr>
              <w:pStyle w:val="10"/>
            </w:pPr>
            <w:r>
              <w:t>≤150元</w:t>
            </w:r>
          </w:p>
        </w:tc>
        <w:tc>
          <w:tcPr>
            <w:tcW w:w="1276" w:type="dxa"/>
            <w:vAlign w:val="center"/>
          </w:tcPr>
          <w:p>
            <w:pPr>
              <w:pStyle w:val="10"/>
            </w:pPr>
            <w:r>
              <w:t>执行文件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增加投保机手收入</w:t>
            </w:r>
          </w:p>
        </w:tc>
        <w:tc>
          <w:tcPr>
            <w:tcW w:w="5386" w:type="dxa"/>
            <w:vAlign w:val="center"/>
          </w:tcPr>
          <w:p>
            <w:pPr>
              <w:pStyle w:val="10"/>
            </w:pPr>
            <w:r>
              <w:t>增加投保机手收入</w:t>
            </w:r>
          </w:p>
        </w:tc>
        <w:tc>
          <w:tcPr>
            <w:tcW w:w="2268" w:type="dxa"/>
            <w:vAlign w:val="center"/>
          </w:tcPr>
          <w:p>
            <w:pPr>
              <w:pStyle w:val="10"/>
            </w:pPr>
            <w:r>
              <w:t>≥400元/人</w:t>
            </w:r>
          </w:p>
        </w:tc>
        <w:tc>
          <w:tcPr>
            <w:tcW w:w="1276" w:type="dxa"/>
            <w:vAlign w:val="center"/>
          </w:tcPr>
          <w:p>
            <w:pPr>
              <w:pStyle w:val="10"/>
            </w:pPr>
            <w:r>
              <w:t>执行文件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机手满意度</w:t>
            </w:r>
          </w:p>
        </w:tc>
        <w:tc>
          <w:tcPr>
            <w:tcW w:w="5386" w:type="dxa"/>
            <w:vAlign w:val="center"/>
          </w:tcPr>
          <w:p>
            <w:pPr>
              <w:pStyle w:val="10"/>
            </w:pPr>
            <w:r>
              <w:t>机手满意度</w:t>
            </w:r>
          </w:p>
        </w:tc>
        <w:tc>
          <w:tcPr>
            <w:tcW w:w="2268" w:type="dxa"/>
            <w:vAlign w:val="center"/>
          </w:tcPr>
          <w:p>
            <w:pPr>
              <w:pStyle w:val="10"/>
            </w:pPr>
            <w:r>
              <w:t>≥95%</w:t>
            </w:r>
          </w:p>
        </w:tc>
        <w:tc>
          <w:tcPr>
            <w:tcW w:w="1276" w:type="dxa"/>
            <w:vAlign w:val="center"/>
          </w:tcPr>
          <w:p>
            <w:pPr>
              <w:pStyle w:val="10"/>
            </w:pPr>
            <w:r>
              <w:t>电话回访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76、重大动物疫病强制免疫用疫苗补助资金绩效目标表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13020825P00005110005F</w:t>
            </w:r>
          </w:p>
        </w:tc>
        <w:tc>
          <w:tcPr>
            <w:tcW w:w="2835" w:type="dxa"/>
            <w:vAlign w:val="center"/>
          </w:tcPr>
          <w:p>
            <w:pPr>
              <w:pStyle w:val="8"/>
            </w:pPr>
            <w:r>
              <w:t>项目名称</w:t>
            </w:r>
          </w:p>
        </w:tc>
        <w:tc>
          <w:tcPr>
            <w:tcW w:w="6095" w:type="dxa"/>
            <w:gridSpan w:val="3"/>
            <w:vAlign w:val="center"/>
          </w:tcPr>
          <w:p>
            <w:pPr>
              <w:pStyle w:val="10"/>
            </w:pPr>
            <w:r>
              <w:t>重大动物疫病强制免疫用疫苗补助资金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25.00</w:t>
            </w:r>
          </w:p>
        </w:tc>
        <w:tc>
          <w:tcPr>
            <w:tcW w:w="2835" w:type="dxa"/>
            <w:vAlign w:val="center"/>
          </w:tcPr>
          <w:p>
            <w:pPr>
              <w:pStyle w:val="8"/>
            </w:pPr>
            <w:r>
              <w:t>其中：财政    资金</w:t>
            </w:r>
          </w:p>
        </w:tc>
        <w:tc>
          <w:tcPr>
            <w:tcW w:w="2551" w:type="dxa"/>
            <w:vAlign w:val="center"/>
          </w:tcPr>
          <w:p>
            <w:pPr>
              <w:pStyle w:val="10"/>
            </w:pPr>
            <w:r>
              <w:t>25.00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对畜禽集中免疫，避免重大动物疫病发生；建立坚强免疫屏障，保障动物安全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6.25</w:t>
            </w:r>
          </w:p>
        </w:tc>
        <w:tc>
          <w:tcPr>
            <w:tcW w:w="2835" w:type="dxa"/>
            <w:vAlign w:val="center"/>
          </w:tcPr>
          <w:p>
            <w:pPr>
              <w:pStyle w:val="9"/>
            </w:pPr>
            <w:r>
              <w:t>12.50</w:t>
            </w:r>
          </w:p>
        </w:tc>
        <w:tc>
          <w:tcPr>
            <w:tcW w:w="2551" w:type="dxa"/>
            <w:vAlign w:val="center"/>
          </w:tcPr>
          <w:p>
            <w:pPr>
              <w:pStyle w:val="9"/>
            </w:pPr>
            <w:r>
              <w:t>18.75</w:t>
            </w:r>
          </w:p>
        </w:tc>
        <w:tc>
          <w:tcPr>
            <w:tcW w:w="3544" w:type="dxa"/>
            <w:gridSpan w:val="2"/>
            <w:vAlign w:val="center"/>
          </w:tcPr>
          <w:p>
            <w:pPr>
              <w:pStyle w:val="9"/>
            </w:pPr>
            <w:r>
              <w:t>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1.建立坚强免疫屏障，保障动物安全</w:t>
            </w:r>
          </w:p>
          <w:p>
            <w:pPr>
              <w:pStyle w:val="10"/>
            </w:pPr>
            <w:r>
              <w:t>2.对畜禽集中免疫，避免重大动物疫病发生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养殖场户数量</w:t>
            </w:r>
          </w:p>
        </w:tc>
        <w:tc>
          <w:tcPr>
            <w:tcW w:w="5386" w:type="dxa"/>
            <w:vAlign w:val="center"/>
          </w:tcPr>
          <w:p>
            <w:pPr>
              <w:pStyle w:val="10"/>
            </w:pPr>
            <w:r>
              <w:t>疫苗供应场户</w:t>
            </w:r>
          </w:p>
        </w:tc>
        <w:tc>
          <w:tcPr>
            <w:tcW w:w="2268" w:type="dxa"/>
            <w:vAlign w:val="center"/>
          </w:tcPr>
          <w:p>
            <w:pPr>
              <w:pStyle w:val="10"/>
            </w:pPr>
            <w:r>
              <w:t>≥100个</w:t>
            </w:r>
          </w:p>
        </w:tc>
        <w:tc>
          <w:tcPr>
            <w:tcW w:w="1276" w:type="dxa"/>
            <w:vAlign w:val="center"/>
          </w:tcPr>
          <w:p>
            <w:pPr>
              <w:pStyle w:val="10"/>
            </w:pPr>
            <w:r>
              <w:t>年初计划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强制免疫疫苗质量</w:t>
            </w:r>
          </w:p>
        </w:tc>
        <w:tc>
          <w:tcPr>
            <w:tcW w:w="5386" w:type="dxa"/>
            <w:vAlign w:val="center"/>
          </w:tcPr>
          <w:p>
            <w:pPr>
              <w:pStyle w:val="10"/>
            </w:pPr>
            <w:r>
              <w:t>强制免疫疫苗合格率</w:t>
            </w:r>
          </w:p>
        </w:tc>
        <w:tc>
          <w:tcPr>
            <w:tcW w:w="2268" w:type="dxa"/>
            <w:vAlign w:val="center"/>
          </w:tcPr>
          <w:p>
            <w:pPr>
              <w:pStyle w:val="10"/>
            </w:pPr>
            <w:r>
              <w:t>≥99%</w:t>
            </w:r>
          </w:p>
        </w:tc>
        <w:tc>
          <w:tcPr>
            <w:tcW w:w="1276" w:type="dxa"/>
            <w:vAlign w:val="center"/>
          </w:tcPr>
          <w:p>
            <w:pPr>
              <w:pStyle w:val="10"/>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疫苗发放时效</w:t>
            </w:r>
          </w:p>
        </w:tc>
        <w:tc>
          <w:tcPr>
            <w:tcW w:w="5386" w:type="dxa"/>
            <w:vAlign w:val="center"/>
          </w:tcPr>
          <w:p>
            <w:pPr>
              <w:pStyle w:val="10"/>
            </w:pPr>
            <w:r>
              <w:t>春、秋防疫时，疫苗发放到位</w:t>
            </w:r>
          </w:p>
        </w:tc>
        <w:tc>
          <w:tcPr>
            <w:tcW w:w="2268" w:type="dxa"/>
            <w:vAlign w:val="center"/>
          </w:tcPr>
          <w:p>
            <w:pPr>
              <w:pStyle w:val="10"/>
            </w:pPr>
            <w:r>
              <w:t>2025年12月底完成</w:t>
            </w:r>
          </w:p>
        </w:tc>
        <w:tc>
          <w:tcPr>
            <w:tcW w:w="1276" w:type="dxa"/>
            <w:vAlign w:val="center"/>
          </w:tcPr>
          <w:p>
            <w:pPr>
              <w:pStyle w:val="10"/>
            </w:pPr>
            <w:r>
              <w:t>文件要求</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疫苗成本</w:t>
            </w:r>
          </w:p>
        </w:tc>
        <w:tc>
          <w:tcPr>
            <w:tcW w:w="5386" w:type="dxa"/>
            <w:vAlign w:val="center"/>
          </w:tcPr>
          <w:p>
            <w:pPr>
              <w:pStyle w:val="10"/>
            </w:pPr>
            <w:r>
              <w:t>强制免疫疫苗成本</w:t>
            </w:r>
          </w:p>
        </w:tc>
        <w:tc>
          <w:tcPr>
            <w:tcW w:w="2268" w:type="dxa"/>
            <w:vAlign w:val="center"/>
          </w:tcPr>
          <w:p>
            <w:pPr>
              <w:pStyle w:val="10"/>
            </w:pPr>
            <w:r>
              <w:t>≤36元/瓶</w:t>
            </w:r>
          </w:p>
        </w:tc>
        <w:tc>
          <w:tcPr>
            <w:tcW w:w="1276" w:type="dxa"/>
            <w:vAlign w:val="center"/>
          </w:tcPr>
          <w:p>
            <w:pPr>
              <w:pStyle w:val="10"/>
            </w:pPr>
            <w:r>
              <w:t>政府采购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提高养殖户经济效益</w:t>
            </w:r>
          </w:p>
        </w:tc>
        <w:tc>
          <w:tcPr>
            <w:tcW w:w="5386" w:type="dxa"/>
            <w:vAlign w:val="center"/>
          </w:tcPr>
          <w:p>
            <w:pPr>
              <w:pStyle w:val="10"/>
            </w:pPr>
            <w:r>
              <w:t>养殖户经济效益提高</w:t>
            </w:r>
          </w:p>
        </w:tc>
        <w:tc>
          <w:tcPr>
            <w:tcW w:w="2268" w:type="dxa"/>
            <w:vAlign w:val="center"/>
          </w:tcPr>
          <w:p>
            <w:pPr>
              <w:pStyle w:val="10"/>
            </w:pPr>
            <w:r>
              <w:t>≥50%</w:t>
            </w:r>
          </w:p>
        </w:tc>
        <w:tc>
          <w:tcPr>
            <w:tcW w:w="1276" w:type="dxa"/>
            <w:vAlign w:val="center"/>
          </w:tcPr>
          <w:p>
            <w:pPr>
              <w:pStyle w:val="10"/>
            </w:pPr>
            <w:r>
              <w:t>年初计划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重大动物疫病免疫率</w:t>
            </w:r>
          </w:p>
        </w:tc>
        <w:tc>
          <w:tcPr>
            <w:tcW w:w="5386" w:type="dxa"/>
            <w:vAlign w:val="center"/>
          </w:tcPr>
          <w:p>
            <w:pPr>
              <w:pStyle w:val="10"/>
            </w:pPr>
            <w:r>
              <w:t>重大动物疫病免疫率</w:t>
            </w:r>
          </w:p>
        </w:tc>
        <w:tc>
          <w:tcPr>
            <w:tcW w:w="2268" w:type="dxa"/>
            <w:vAlign w:val="center"/>
          </w:tcPr>
          <w:p>
            <w:pPr>
              <w:pStyle w:val="10"/>
            </w:pPr>
            <w:r>
              <w:t>≥99%</w:t>
            </w:r>
          </w:p>
        </w:tc>
        <w:tc>
          <w:tcPr>
            <w:tcW w:w="1276" w:type="dxa"/>
            <w:vAlign w:val="center"/>
          </w:tcPr>
          <w:p>
            <w:pPr>
              <w:pStyle w:val="10"/>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养殖户满意度</w:t>
            </w:r>
          </w:p>
        </w:tc>
        <w:tc>
          <w:tcPr>
            <w:tcW w:w="5386" w:type="dxa"/>
            <w:vAlign w:val="center"/>
          </w:tcPr>
          <w:p>
            <w:pPr>
              <w:pStyle w:val="10"/>
            </w:pPr>
            <w:r>
              <w:t>养殖户满意度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326001唐山市丰润区农业农村局本级</w:t>
            </w:r>
          </w:p>
        </w:tc>
        <w:tc>
          <w:tcPr>
            <w:tcW w:w="7712"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196.70</w:t>
            </w:r>
          </w:p>
        </w:tc>
        <w:tc>
          <w:tcPr>
            <w:tcW w:w="964" w:type="dxa"/>
            <w:vAlign w:val="center"/>
          </w:tcPr>
          <w:p>
            <w:pPr>
              <w:pStyle w:val="13"/>
            </w:pPr>
            <w:r>
              <w:t>196.70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唐山市丰润区农业农村局本级小计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196.70</w:t>
            </w:r>
          </w:p>
        </w:tc>
        <w:tc>
          <w:tcPr>
            <w:tcW w:w="964" w:type="dxa"/>
            <w:vAlign w:val="center"/>
          </w:tcPr>
          <w:p>
            <w:pPr>
              <w:pStyle w:val="13"/>
            </w:pPr>
            <w:r>
              <w:t>196.70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0"/>
            </w:pPr>
            <w:r>
              <w:t>唐财农【2024】68号提前下达2025年中央粮油生产保障资金（小麦“一喷三防”160万元</w:t>
            </w:r>
          </w:p>
        </w:tc>
        <w:tc>
          <w:tcPr>
            <w:tcW w:w="964" w:type="dxa"/>
            <w:vAlign w:val="center"/>
          </w:tcPr>
          <w:p>
            <w:pPr>
              <w:pStyle w:val="11"/>
            </w:pPr>
            <w:r>
              <w:t>160.00</w:t>
            </w:r>
          </w:p>
        </w:tc>
        <w:tc>
          <w:tcPr>
            <w:tcW w:w="1134" w:type="dxa"/>
            <w:vAlign w:val="center"/>
          </w:tcPr>
          <w:p>
            <w:pPr>
              <w:pStyle w:val="10"/>
            </w:pPr>
            <w:r>
              <w:t>化学农药</w:t>
            </w:r>
          </w:p>
        </w:tc>
        <w:tc>
          <w:tcPr>
            <w:tcW w:w="1134" w:type="dxa"/>
            <w:vAlign w:val="center"/>
          </w:tcPr>
          <w:p>
            <w:pPr>
              <w:pStyle w:val="10"/>
            </w:pPr>
            <w:r>
              <w:t>A07080106</w:t>
            </w:r>
          </w:p>
        </w:tc>
        <w:tc>
          <w:tcPr>
            <w:tcW w:w="709" w:type="dxa"/>
            <w:vAlign w:val="center"/>
          </w:tcPr>
          <w:p>
            <w:pPr>
              <w:pStyle w:val="9"/>
            </w:pPr>
            <w:r>
              <w:t>批</w:t>
            </w:r>
          </w:p>
        </w:tc>
        <w:tc>
          <w:tcPr>
            <w:tcW w:w="850" w:type="dxa"/>
            <w:vAlign w:val="center"/>
          </w:tcPr>
          <w:p>
            <w:pPr>
              <w:pStyle w:val="11"/>
            </w:pPr>
            <w:r>
              <w:t>1</w:t>
            </w:r>
          </w:p>
        </w:tc>
        <w:tc>
          <w:tcPr>
            <w:tcW w:w="850" w:type="dxa"/>
            <w:vAlign w:val="center"/>
          </w:tcPr>
          <w:p>
            <w:pPr>
              <w:pStyle w:val="11"/>
            </w:pPr>
            <w:r>
              <w:t>160.00</w:t>
            </w:r>
          </w:p>
        </w:tc>
        <w:tc>
          <w:tcPr>
            <w:tcW w:w="964" w:type="dxa"/>
            <w:vAlign w:val="center"/>
          </w:tcPr>
          <w:p>
            <w:pPr>
              <w:pStyle w:val="11"/>
            </w:pPr>
            <w:r>
              <w:t>160.00</w:t>
            </w:r>
          </w:p>
        </w:tc>
        <w:tc>
          <w:tcPr>
            <w:tcW w:w="964" w:type="dxa"/>
            <w:vAlign w:val="center"/>
          </w:tcPr>
          <w:p>
            <w:pPr>
              <w:pStyle w:val="11"/>
            </w:pPr>
            <w:r>
              <w:t>160.00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0"/>
            </w:pPr>
            <w:r>
              <w:t>唐财农【2024】90号提前下达2025年省级粮油生产保障资金（小麦“一喷三防”）36.7万元</w:t>
            </w:r>
          </w:p>
        </w:tc>
        <w:tc>
          <w:tcPr>
            <w:tcW w:w="964" w:type="dxa"/>
            <w:vAlign w:val="center"/>
          </w:tcPr>
          <w:p>
            <w:pPr>
              <w:pStyle w:val="11"/>
            </w:pPr>
            <w:r>
              <w:t>36.70</w:t>
            </w:r>
          </w:p>
        </w:tc>
        <w:tc>
          <w:tcPr>
            <w:tcW w:w="1134" w:type="dxa"/>
            <w:vAlign w:val="center"/>
          </w:tcPr>
          <w:p>
            <w:pPr>
              <w:pStyle w:val="10"/>
            </w:pPr>
            <w:r>
              <w:t>化学肥料</w:t>
            </w:r>
          </w:p>
        </w:tc>
        <w:tc>
          <w:tcPr>
            <w:tcW w:w="1134" w:type="dxa"/>
            <w:vAlign w:val="center"/>
          </w:tcPr>
          <w:p>
            <w:pPr>
              <w:pStyle w:val="10"/>
            </w:pPr>
            <w:r>
              <w:t>A07080104</w:t>
            </w:r>
          </w:p>
        </w:tc>
        <w:tc>
          <w:tcPr>
            <w:tcW w:w="709" w:type="dxa"/>
            <w:vAlign w:val="center"/>
          </w:tcPr>
          <w:p>
            <w:pPr>
              <w:pStyle w:val="9"/>
            </w:pPr>
            <w:r>
              <w:t>批</w:t>
            </w:r>
          </w:p>
        </w:tc>
        <w:tc>
          <w:tcPr>
            <w:tcW w:w="850" w:type="dxa"/>
            <w:vAlign w:val="center"/>
          </w:tcPr>
          <w:p>
            <w:pPr>
              <w:pStyle w:val="11"/>
            </w:pPr>
            <w:r>
              <w:t>1</w:t>
            </w:r>
          </w:p>
        </w:tc>
        <w:tc>
          <w:tcPr>
            <w:tcW w:w="850" w:type="dxa"/>
            <w:vAlign w:val="center"/>
          </w:tcPr>
          <w:p>
            <w:pPr>
              <w:pStyle w:val="11"/>
            </w:pPr>
            <w:r>
              <w:t>36.70</w:t>
            </w:r>
          </w:p>
        </w:tc>
        <w:tc>
          <w:tcPr>
            <w:tcW w:w="964" w:type="dxa"/>
            <w:vAlign w:val="center"/>
          </w:tcPr>
          <w:p>
            <w:pPr>
              <w:pStyle w:val="11"/>
            </w:pPr>
            <w:r>
              <w:t>36.70</w:t>
            </w:r>
          </w:p>
        </w:tc>
        <w:tc>
          <w:tcPr>
            <w:tcW w:w="964" w:type="dxa"/>
            <w:vAlign w:val="center"/>
          </w:tcPr>
          <w:p>
            <w:pPr>
              <w:pStyle w:val="11"/>
            </w:pPr>
            <w:r>
              <w:t>36.70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36.70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唐山市丰润区农业农村局本级上年末固定资产金额为0.00万元（详见下表）。本年度拟购置固定资产总额为0.00万元，已按要求列入政府采购预算，详见政府采购预算表。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5"/>
            </w:pPr>
            <w:r>
              <w:t>326001唐山市丰润区农业农村局本级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0"/>
            </w:pPr>
            <w:r>
              <w:t>1、房屋（平方米）</w:t>
            </w:r>
          </w:p>
        </w:tc>
        <w:tc>
          <w:tcPr>
            <w:tcW w:w="2835" w:type="dxa"/>
            <w:vAlign w:val="center"/>
          </w:tcPr>
          <w:p>
            <w:pPr>
              <w:pStyle w:val="9"/>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0"/>
            </w:pPr>
            <w:r>
              <w:t>　　其中：办公用房（平方米）</w:t>
            </w:r>
          </w:p>
        </w:tc>
        <w:tc>
          <w:tcPr>
            <w:tcW w:w="2835" w:type="dxa"/>
            <w:vAlign w:val="center"/>
          </w:tcPr>
          <w:p>
            <w:pPr>
              <w:pStyle w:val="9"/>
            </w:pPr>
            <w:r>
              <w:t>500</w:t>
            </w:r>
          </w:p>
        </w:tc>
        <w:tc>
          <w:tcPr>
            <w:tcW w:w="2835" w:type="dxa"/>
            <w:vAlign w:val="center"/>
          </w:tcPr>
          <w:p>
            <w:pPr>
              <w:pStyle w:val="11"/>
            </w:pPr>
            <w:r>
              <w:t>757.35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0"/>
            </w:pPr>
            <w:r>
              <w:t>2、车辆（台、辆）</w:t>
            </w:r>
          </w:p>
        </w:tc>
        <w:tc>
          <w:tcPr>
            <w:tcW w:w="2835" w:type="dxa"/>
            <w:vAlign w:val="center"/>
          </w:tcPr>
          <w:p>
            <w:pPr>
              <w:pStyle w:val="9"/>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0"/>
            </w:pPr>
            <w:r>
              <w:t>4、其他固定资产</w:t>
            </w:r>
          </w:p>
        </w:tc>
        <w:tc>
          <w:tcPr>
            <w:tcW w:w="2835" w:type="dxa"/>
            <w:vAlign w:val="center"/>
          </w:tcPr>
          <w:p>
            <w:pPr>
              <w:pStyle w:val="9"/>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F0270"/>
    <w:rsid w:val="609F0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2025-02-13T02:29:00Z</dcterms:created>
  <dc:creator>Administrator</dc:creator>
  <cp:lastModifiedBy>Administrator</cp:lastModifiedBy>
  <dcterms:modified xsi:type="dcterms:W3CDTF">2025-02-13T02:36:34Z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