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35" w:rsidRDefault="006F3812">
      <w:pPr>
        <w:jc w:val="center"/>
        <w:outlineLvl w:val="3"/>
      </w:pPr>
      <w:bookmarkStart w:id="0" w:name="_Toc_4_4_0000000023"/>
      <w:r>
        <w:rPr>
          <w:rFonts w:ascii="方正小标宋_GBK" w:eastAsia="方正小标宋_GBK" w:hAnsi="方正小标宋_GBK" w:cs="方正小标宋_GBK"/>
          <w:color w:val="000000"/>
          <w:sz w:val="44"/>
        </w:rPr>
        <w:t>唐山市丰润区第二人民医院收支预算</w:t>
      </w:r>
      <w:bookmarkEnd w:id="0"/>
    </w:p>
    <w:p w:rsidR="00E36D35" w:rsidRDefault="006F381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E36D3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2126" w:type="dxa"/>
            <w:tcBorders>
              <w:top w:val="single" w:sz="6" w:space="0" w:color="FFFFFF"/>
              <w:left w:val="single" w:sz="6" w:space="0" w:color="FFFFFF"/>
              <w:right w:val="single" w:sz="6" w:space="0" w:color="FFFFFF"/>
            </w:tcBorders>
            <w:vAlign w:val="center"/>
          </w:tcPr>
          <w:p w:rsidR="00E36D35" w:rsidRDefault="006F381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36D35" w:rsidRDefault="006F3812">
            <w:pPr>
              <w:pStyle w:val="22"/>
            </w:pPr>
            <w:r>
              <w:t>单位：万元</w:t>
            </w:r>
          </w:p>
        </w:tc>
      </w:tr>
      <w:tr w:rsidR="00E36D35">
        <w:trPr>
          <w:trHeight w:val="369"/>
          <w:tblHeader/>
          <w:jc w:val="center"/>
        </w:trPr>
        <w:tc>
          <w:tcPr>
            <w:tcW w:w="850" w:type="dxa"/>
            <w:vMerge w:val="restart"/>
            <w:vAlign w:val="center"/>
          </w:tcPr>
          <w:p w:rsidR="00E36D35" w:rsidRDefault="006F3812">
            <w:pPr>
              <w:pStyle w:val="1"/>
            </w:pPr>
            <w:r>
              <w:t>序号</w:t>
            </w:r>
          </w:p>
        </w:tc>
        <w:tc>
          <w:tcPr>
            <w:tcW w:w="6661" w:type="dxa"/>
            <w:gridSpan w:val="2"/>
            <w:vAlign w:val="center"/>
          </w:tcPr>
          <w:p w:rsidR="00E36D35" w:rsidRDefault="006F3812">
            <w:pPr>
              <w:pStyle w:val="1"/>
            </w:pPr>
            <w:r>
              <w:t>收入</w:t>
            </w:r>
          </w:p>
        </w:tc>
        <w:tc>
          <w:tcPr>
            <w:tcW w:w="6661" w:type="dxa"/>
            <w:gridSpan w:val="2"/>
            <w:vAlign w:val="center"/>
          </w:tcPr>
          <w:p w:rsidR="00E36D35" w:rsidRDefault="006F3812">
            <w:pPr>
              <w:pStyle w:val="1"/>
            </w:pPr>
            <w:r>
              <w:t>支出</w:t>
            </w:r>
          </w:p>
        </w:tc>
      </w:tr>
      <w:tr w:rsidR="00E36D35">
        <w:trPr>
          <w:trHeight w:val="369"/>
          <w:tblHeader/>
          <w:jc w:val="center"/>
        </w:trPr>
        <w:tc>
          <w:tcPr>
            <w:tcW w:w="850" w:type="dxa"/>
            <w:vMerge/>
          </w:tcPr>
          <w:p w:rsidR="00E36D35" w:rsidRDefault="00E36D35"/>
        </w:tc>
        <w:tc>
          <w:tcPr>
            <w:tcW w:w="4535" w:type="dxa"/>
            <w:vAlign w:val="center"/>
          </w:tcPr>
          <w:p w:rsidR="00E36D35" w:rsidRDefault="006F3812">
            <w:pPr>
              <w:pStyle w:val="1"/>
            </w:pPr>
            <w:r>
              <w:t>项  目</w:t>
            </w:r>
          </w:p>
        </w:tc>
        <w:tc>
          <w:tcPr>
            <w:tcW w:w="2126" w:type="dxa"/>
            <w:vAlign w:val="center"/>
          </w:tcPr>
          <w:p w:rsidR="00E36D35" w:rsidRDefault="006F3812">
            <w:pPr>
              <w:pStyle w:val="1"/>
            </w:pPr>
            <w:r>
              <w:t>预算数</w:t>
            </w:r>
          </w:p>
        </w:tc>
        <w:tc>
          <w:tcPr>
            <w:tcW w:w="4535" w:type="dxa"/>
            <w:vAlign w:val="center"/>
          </w:tcPr>
          <w:p w:rsidR="00E36D35" w:rsidRDefault="006F3812">
            <w:pPr>
              <w:pStyle w:val="1"/>
            </w:pPr>
            <w:r>
              <w:t>项  目</w:t>
            </w:r>
          </w:p>
        </w:tc>
        <w:tc>
          <w:tcPr>
            <w:tcW w:w="2126" w:type="dxa"/>
            <w:vAlign w:val="center"/>
          </w:tcPr>
          <w:p w:rsidR="00E36D35" w:rsidRDefault="006F3812">
            <w:pPr>
              <w:pStyle w:val="1"/>
            </w:pPr>
            <w:r>
              <w:t>预算数</w:t>
            </w:r>
          </w:p>
        </w:tc>
      </w:tr>
      <w:tr w:rsidR="00E36D35">
        <w:trPr>
          <w:trHeight w:val="369"/>
          <w:tblHeader/>
          <w:jc w:val="center"/>
        </w:trPr>
        <w:tc>
          <w:tcPr>
            <w:tcW w:w="850" w:type="dxa"/>
            <w:vAlign w:val="center"/>
          </w:tcPr>
          <w:p w:rsidR="00E36D35" w:rsidRDefault="006F3812">
            <w:pPr>
              <w:pStyle w:val="1"/>
            </w:pPr>
            <w:r>
              <w:t>栏次</w:t>
            </w:r>
          </w:p>
        </w:tc>
        <w:tc>
          <w:tcPr>
            <w:tcW w:w="4535" w:type="dxa"/>
            <w:vAlign w:val="center"/>
          </w:tcPr>
          <w:p w:rsidR="00E36D35" w:rsidRDefault="006F3812">
            <w:pPr>
              <w:pStyle w:val="1"/>
            </w:pPr>
            <w:r>
              <w:t>1</w:t>
            </w:r>
          </w:p>
        </w:tc>
        <w:tc>
          <w:tcPr>
            <w:tcW w:w="2126" w:type="dxa"/>
            <w:vAlign w:val="center"/>
          </w:tcPr>
          <w:p w:rsidR="00E36D35" w:rsidRDefault="006F3812">
            <w:pPr>
              <w:pStyle w:val="1"/>
            </w:pPr>
            <w:r>
              <w:t>2</w:t>
            </w:r>
          </w:p>
        </w:tc>
        <w:tc>
          <w:tcPr>
            <w:tcW w:w="4535" w:type="dxa"/>
            <w:vAlign w:val="center"/>
          </w:tcPr>
          <w:p w:rsidR="00E36D35" w:rsidRDefault="006F3812">
            <w:pPr>
              <w:pStyle w:val="1"/>
            </w:pPr>
            <w:r>
              <w:t>3</w:t>
            </w:r>
          </w:p>
        </w:tc>
        <w:tc>
          <w:tcPr>
            <w:tcW w:w="2126" w:type="dxa"/>
            <w:vAlign w:val="center"/>
          </w:tcPr>
          <w:p w:rsidR="00E36D35" w:rsidRDefault="006F3812">
            <w:pPr>
              <w:pStyle w:val="1"/>
            </w:pPr>
            <w:r>
              <w:t>4</w:t>
            </w:r>
          </w:p>
        </w:tc>
      </w:tr>
      <w:tr w:rsidR="00E36D35">
        <w:trPr>
          <w:trHeight w:val="369"/>
          <w:jc w:val="center"/>
        </w:trPr>
        <w:tc>
          <w:tcPr>
            <w:tcW w:w="850" w:type="dxa"/>
            <w:vAlign w:val="center"/>
          </w:tcPr>
          <w:p w:rsidR="00E36D35" w:rsidRDefault="006F3812">
            <w:pPr>
              <w:pStyle w:val="3"/>
            </w:pPr>
            <w:r>
              <w:t>1</w:t>
            </w:r>
          </w:p>
        </w:tc>
        <w:tc>
          <w:tcPr>
            <w:tcW w:w="4535" w:type="dxa"/>
            <w:vAlign w:val="center"/>
          </w:tcPr>
          <w:p w:rsidR="00E36D35" w:rsidRDefault="006F3812">
            <w:pPr>
              <w:pStyle w:val="2"/>
            </w:pPr>
            <w:r>
              <w:t>一、一般公共预算拨款收入</w:t>
            </w:r>
          </w:p>
        </w:tc>
        <w:tc>
          <w:tcPr>
            <w:tcW w:w="2126" w:type="dxa"/>
            <w:vAlign w:val="center"/>
          </w:tcPr>
          <w:p w:rsidR="00E36D35" w:rsidRDefault="006F3812">
            <w:pPr>
              <w:pStyle w:val="4"/>
            </w:pPr>
            <w:r>
              <w:t>125.00</w:t>
            </w:r>
          </w:p>
        </w:tc>
        <w:tc>
          <w:tcPr>
            <w:tcW w:w="4535" w:type="dxa"/>
            <w:vAlign w:val="center"/>
          </w:tcPr>
          <w:p w:rsidR="00E36D35" w:rsidRDefault="006F3812">
            <w:pPr>
              <w:pStyle w:val="2"/>
            </w:pPr>
            <w:r>
              <w:t>一、一般公共服务支出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w:t>
            </w:r>
          </w:p>
        </w:tc>
        <w:tc>
          <w:tcPr>
            <w:tcW w:w="4535" w:type="dxa"/>
            <w:vAlign w:val="center"/>
          </w:tcPr>
          <w:p w:rsidR="00E36D35" w:rsidRDefault="006F3812">
            <w:pPr>
              <w:pStyle w:val="2"/>
            </w:pPr>
            <w:r>
              <w:t>二、政府性基金预算拨款收入</w:t>
            </w:r>
          </w:p>
        </w:tc>
        <w:tc>
          <w:tcPr>
            <w:tcW w:w="2126" w:type="dxa"/>
            <w:vAlign w:val="center"/>
          </w:tcPr>
          <w:p w:rsidR="00E36D35" w:rsidRDefault="00E36D35">
            <w:pPr>
              <w:pStyle w:val="4"/>
            </w:pPr>
          </w:p>
        </w:tc>
        <w:tc>
          <w:tcPr>
            <w:tcW w:w="4535" w:type="dxa"/>
            <w:vAlign w:val="center"/>
          </w:tcPr>
          <w:p w:rsidR="00E36D35" w:rsidRDefault="006F3812">
            <w:pPr>
              <w:pStyle w:val="2"/>
            </w:pPr>
            <w:r>
              <w:t>二、外交支出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w:t>
            </w:r>
          </w:p>
        </w:tc>
        <w:tc>
          <w:tcPr>
            <w:tcW w:w="4535" w:type="dxa"/>
            <w:vAlign w:val="center"/>
          </w:tcPr>
          <w:p w:rsidR="00E36D35" w:rsidRDefault="006F3812">
            <w:pPr>
              <w:pStyle w:val="2"/>
            </w:pPr>
            <w:r>
              <w:t>三、国有资本经营预算拨款收入</w:t>
            </w:r>
          </w:p>
        </w:tc>
        <w:tc>
          <w:tcPr>
            <w:tcW w:w="2126" w:type="dxa"/>
            <w:vAlign w:val="center"/>
          </w:tcPr>
          <w:p w:rsidR="00E36D35" w:rsidRDefault="00E36D35">
            <w:pPr>
              <w:pStyle w:val="4"/>
            </w:pPr>
          </w:p>
        </w:tc>
        <w:tc>
          <w:tcPr>
            <w:tcW w:w="4535" w:type="dxa"/>
            <w:vAlign w:val="center"/>
          </w:tcPr>
          <w:p w:rsidR="00E36D35" w:rsidRDefault="006F3812">
            <w:pPr>
              <w:pStyle w:val="2"/>
            </w:pPr>
            <w:r>
              <w:t>三、国防支出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4</w:t>
            </w:r>
          </w:p>
        </w:tc>
        <w:tc>
          <w:tcPr>
            <w:tcW w:w="4535" w:type="dxa"/>
            <w:vAlign w:val="center"/>
          </w:tcPr>
          <w:p w:rsidR="00E36D35" w:rsidRDefault="006F3812">
            <w:pPr>
              <w:pStyle w:val="2"/>
            </w:pPr>
            <w:r>
              <w:t>四、财政专户管理资金收入</w:t>
            </w:r>
          </w:p>
        </w:tc>
        <w:tc>
          <w:tcPr>
            <w:tcW w:w="2126" w:type="dxa"/>
            <w:vAlign w:val="center"/>
          </w:tcPr>
          <w:p w:rsidR="00E36D35" w:rsidRDefault="00E36D35">
            <w:pPr>
              <w:pStyle w:val="4"/>
            </w:pPr>
          </w:p>
        </w:tc>
        <w:tc>
          <w:tcPr>
            <w:tcW w:w="4535" w:type="dxa"/>
            <w:vAlign w:val="center"/>
          </w:tcPr>
          <w:p w:rsidR="00E36D35" w:rsidRDefault="006F3812">
            <w:pPr>
              <w:pStyle w:val="2"/>
            </w:pPr>
            <w:r>
              <w:t>四、公共安全支出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5</w:t>
            </w:r>
          </w:p>
        </w:tc>
        <w:tc>
          <w:tcPr>
            <w:tcW w:w="4535" w:type="dxa"/>
            <w:vAlign w:val="center"/>
          </w:tcPr>
          <w:p w:rsidR="00E36D35" w:rsidRDefault="006F3812">
            <w:pPr>
              <w:pStyle w:val="2"/>
            </w:pPr>
            <w:r>
              <w:t>五、单位资金</w:t>
            </w:r>
          </w:p>
        </w:tc>
        <w:tc>
          <w:tcPr>
            <w:tcW w:w="2126" w:type="dxa"/>
            <w:vAlign w:val="center"/>
          </w:tcPr>
          <w:p w:rsidR="00E36D35" w:rsidRDefault="00E36D35">
            <w:pPr>
              <w:pStyle w:val="4"/>
            </w:pPr>
          </w:p>
        </w:tc>
        <w:tc>
          <w:tcPr>
            <w:tcW w:w="4535" w:type="dxa"/>
            <w:vAlign w:val="center"/>
          </w:tcPr>
          <w:p w:rsidR="00E36D35" w:rsidRDefault="006F3812">
            <w:pPr>
              <w:pStyle w:val="2"/>
            </w:pPr>
            <w:r>
              <w:t>五、教育支出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6</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六、科学技术支出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7</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七、文化旅游体育与传媒支出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8</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八、社会保障和就业支出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9</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九、社会保险基金支出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10</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十、卫生健康支出</w:t>
            </w:r>
          </w:p>
        </w:tc>
        <w:tc>
          <w:tcPr>
            <w:tcW w:w="2126" w:type="dxa"/>
            <w:vAlign w:val="center"/>
          </w:tcPr>
          <w:p w:rsidR="00E36D35" w:rsidRDefault="006F3812">
            <w:pPr>
              <w:pStyle w:val="4"/>
            </w:pPr>
            <w:r>
              <w:t>125.00</w:t>
            </w:r>
          </w:p>
        </w:tc>
      </w:tr>
      <w:tr w:rsidR="00E36D35">
        <w:trPr>
          <w:trHeight w:val="369"/>
          <w:jc w:val="center"/>
        </w:trPr>
        <w:tc>
          <w:tcPr>
            <w:tcW w:w="850" w:type="dxa"/>
            <w:vAlign w:val="center"/>
          </w:tcPr>
          <w:p w:rsidR="00E36D35" w:rsidRDefault="006F3812">
            <w:pPr>
              <w:pStyle w:val="3"/>
            </w:pPr>
            <w:r>
              <w:t>11</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十一、节能环保支出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12</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十二、城乡社区支出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13</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十三、农林水支出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14</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十四、交通运输支出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15</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十五、资源勘探工业信息等支出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16</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十六、商业服务业等支出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lastRenderedPageBreak/>
              <w:t>17</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十七、金融支出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18</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十八、援助其他地区支出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19</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十九、自然资源海洋气象等支出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20</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二十、住房保障支出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21</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二十一、粮油物资储备支出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22</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二十二、国有资本经营预算支出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23</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二十三、灾害防治及应急管理支出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24</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二十四、预备费</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25</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二十五、其他支出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26</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二十六、转移性支出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27</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二十七、债务还本支出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28</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二十八、债务付息支出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29</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二十九、债务发行费用支出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30</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三十、抗疫特别国债安排的支出</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31</w:t>
            </w:r>
          </w:p>
        </w:tc>
        <w:tc>
          <w:tcPr>
            <w:tcW w:w="4535" w:type="dxa"/>
            <w:vAlign w:val="center"/>
          </w:tcPr>
          <w:p w:rsidR="00E36D35" w:rsidRDefault="00E36D35">
            <w:pPr>
              <w:pStyle w:val="2"/>
            </w:pPr>
          </w:p>
        </w:tc>
        <w:tc>
          <w:tcPr>
            <w:tcW w:w="2126" w:type="dxa"/>
            <w:vAlign w:val="center"/>
          </w:tcPr>
          <w:p w:rsidR="00E36D35" w:rsidRDefault="00E36D35">
            <w:pPr>
              <w:pStyle w:val="4"/>
            </w:pPr>
          </w:p>
        </w:tc>
        <w:tc>
          <w:tcPr>
            <w:tcW w:w="4535" w:type="dxa"/>
            <w:vAlign w:val="center"/>
          </w:tcPr>
          <w:p w:rsidR="00E36D35" w:rsidRDefault="006F3812">
            <w:pPr>
              <w:pStyle w:val="2"/>
            </w:pPr>
            <w:r>
              <w:t>三十一、人行科目</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32</w:t>
            </w:r>
          </w:p>
        </w:tc>
        <w:tc>
          <w:tcPr>
            <w:tcW w:w="4535" w:type="dxa"/>
            <w:vAlign w:val="center"/>
          </w:tcPr>
          <w:p w:rsidR="00E36D35" w:rsidRDefault="006F3812">
            <w:pPr>
              <w:pStyle w:val="6"/>
            </w:pPr>
            <w:r>
              <w:t>本年收入合计</w:t>
            </w:r>
          </w:p>
        </w:tc>
        <w:tc>
          <w:tcPr>
            <w:tcW w:w="2126" w:type="dxa"/>
            <w:vAlign w:val="center"/>
          </w:tcPr>
          <w:p w:rsidR="00E36D35" w:rsidRDefault="006F3812">
            <w:pPr>
              <w:pStyle w:val="7"/>
            </w:pPr>
            <w:r>
              <w:t>125.00</w:t>
            </w:r>
          </w:p>
        </w:tc>
        <w:tc>
          <w:tcPr>
            <w:tcW w:w="4535" w:type="dxa"/>
            <w:vAlign w:val="center"/>
          </w:tcPr>
          <w:p w:rsidR="00E36D35" w:rsidRDefault="006F3812">
            <w:pPr>
              <w:pStyle w:val="6"/>
            </w:pPr>
            <w:r>
              <w:t>本年支出合计</w:t>
            </w:r>
          </w:p>
        </w:tc>
        <w:tc>
          <w:tcPr>
            <w:tcW w:w="2126" w:type="dxa"/>
            <w:vAlign w:val="center"/>
          </w:tcPr>
          <w:p w:rsidR="00E36D35" w:rsidRDefault="006F3812">
            <w:pPr>
              <w:pStyle w:val="7"/>
            </w:pPr>
            <w:r>
              <w:t>125.00</w:t>
            </w:r>
          </w:p>
        </w:tc>
      </w:tr>
      <w:tr w:rsidR="00E36D35">
        <w:trPr>
          <w:trHeight w:val="369"/>
          <w:jc w:val="center"/>
        </w:trPr>
        <w:tc>
          <w:tcPr>
            <w:tcW w:w="850" w:type="dxa"/>
            <w:vAlign w:val="center"/>
          </w:tcPr>
          <w:p w:rsidR="00E36D35" w:rsidRDefault="006F3812">
            <w:pPr>
              <w:pStyle w:val="3"/>
            </w:pPr>
            <w:r>
              <w:t>33</w:t>
            </w:r>
          </w:p>
        </w:tc>
        <w:tc>
          <w:tcPr>
            <w:tcW w:w="4535" w:type="dxa"/>
            <w:vAlign w:val="center"/>
          </w:tcPr>
          <w:p w:rsidR="00E36D35" w:rsidRDefault="006F3812">
            <w:pPr>
              <w:pStyle w:val="2"/>
            </w:pPr>
            <w:r>
              <w:t>上年结转结余</w:t>
            </w:r>
          </w:p>
        </w:tc>
        <w:tc>
          <w:tcPr>
            <w:tcW w:w="2126" w:type="dxa"/>
            <w:vAlign w:val="center"/>
          </w:tcPr>
          <w:p w:rsidR="00E36D35" w:rsidRDefault="00E36D35">
            <w:pPr>
              <w:pStyle w:val="4"/>
            </w:pPr>
          </w:p>
        </w:tc>
        <w:tc>
          <w:tcPr>
            <w:tcW w:w="4535" w:type="dxa"/>
            <w:vAlign w:val="center"/>
          </w:tcPr>
          <w:p w:rsidR="00E36D35" w:rsidRDefault="006F3812">
            <w:pPr>
              <w:pStyle w:val="2"/>
            </w:pPr>
            <w:r>
              <w:t>年终结转结余</w:t>
            </w:r>
          </w:p>
        </w:tc>
        <w:tc>
          <w:tcPr>
            <w:tcW w:w="2126"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34</w:t>
            </w:r>
          </w:p>
        </w:tc>
        <w:tc>
          <w:tcPr>
            <w:tcW w:w="4535" w:type="dxa"/>
            <w:vAlign w:val="center"/>
          </w:tcPr>
          <w:p w:rsidR="00E36D35" w:rsidRDefault="006F3812">
            <w:pPr>
              <w:pStyle w:val="6"/>
            </w:pPr>
            <w:r>
              <w:t>收入总计</w:t>
            </w:r>
          </w:p>
        </w:tc>
        <w:tc>
          <w:tcPr>
            <w:tcW w:w="2126" w:type="dxa"/>
            <w:vAlign w:val="center"/>
          </w:tcPr>
          <w:p w:rsidR="00E36D35" w:rsidRDefault="006F3812">
            <w:pPr>
              <w:pStyle w:val="7"/>
            </w:pPr>
            <w:r>
              <w:t>125.00</w:t>
            </w:r>
          </w:p>
        </w:tc>
        <w:tc>
          <w:tcPr>
            <w:tcW w:w="4535" w:type="dxa"/>
            <w:vAlign w:val="center"/>
          </w:tcPr>
          <w:p w:rsidR="00E36D35" w:rsidRDefault="006F3812">
            <w:pPr>
              <w:pStyle w:val="6"/>
            </w:pPr>
            <w:r>
              <w:t>支出总计</w:t>
            </w:r>
          </w:p>
        </w:tc>
        <w:tc>
          <w:tcPr>
            <w:tcW w:w="2126" w:type="dxa"/>
            <w:vAlign w:val="center"/>
          </w:tcPr>
          <w:p w:rsidR="00E36D35" w:rsidRDefault="006F3812">
            <w:pPr>
              <w:pStyle w:val="7"/>
            </w:pPr>
            <w:r>
              <w:t>125.00</w:t>
            </w:r>
          </w:p>
        </w:tc>
      </w:tr>
    </w:tbl>
    <w:p w:rsidR="00E36D35" w:rsidRDefault="00E36D35">
      <w:pPr>
        <w:sectPr w:rsidR="00E36D35">
          <w:footerReference w:type="even" r:id="rId6"/>
          <w:footerReference w:type="default" r:id="rId7"/>
          <w:pgSz w:w="16840" w:h="11900" w:orient="landscape"/>
          <w:pgMar w:top="1361" w:right="1020" w:bottom="1134" w:left="1020" w:header="720" w:footer="720" w:gutter="0"/>
          <w:cols w:space="720"/>
        </w:sectPr>
      </w:pPr>
    </w:p>
    <w:p w:rsidR="00E36D35" w:rsidRDefault="006F381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36D3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3402" w:type="dxa"/>
            <w:gridSpan w:val="3"/>
            <w:tcBorders>
              <w:top w:val="single" w:sz="6" w:space="0" w:color="FFFFFF"/>
              <w:left w:val="single" w:sz="6" w:space="0" w:color="FFFFFF"/>
              <w:right w:val="single" w:sz="6" w:space="0" w:color="FFFFFF"/>
            </w:tcBorders>
            <w:vAlign w:val="center"/>
          </w:tcPr>
          <w:p w:rsidR="00E36D35" w:rsidRDefault="006F381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36D35" w:rsidRDefault="006F3812">
            <w:pPr>
              <w:pStyle w:val="22"/>
            </w:pPr>
            <w:r>
              <w:t>单位：万元</w:t>
            </w:r>
          </w:p>
        </w:tc>
      </w:tr>
      <w:tr w:rsidR="00E36D35">
        <w:trPr>
          <w:trHeight w:val="369"/>
          <w:tblHeader/>
          <w:jc w:val="center"/>
        </w:trPr>
        <w:tc>
          <w:tcPr>
            <w:tcW w:w="680" w:type="dxa"/>
            <w:vMerge w:val="restart"/>
            <w:vAlign w:val="center"/>
          </w:tcPr>
          <w:p w:rsidR="00E36D35" w:rsidRDefault="006F3812">
            <w:pPr>
              <w:pStyle w:val="1"/>
            </w:pPr>
            <w:r>
              <w:t>序号</w:t>
            </w:r>
          </w:p>
        </w:tc>
        <w:tc>
          <w:tcPr>
            <w:tcW w:w="2551" w:type="dxa"/>
            <w:gridSpan w:val="2"/>
            <w:vAlign w:val="center"/>
          </w:tcPr>
          <w:p w:rsidR="00E36D35" w:rsidRDefault="006F3812">
            <w:pPr>
              <w:pStyle w:val="1"/>
            </w:pPr>
            <w:r>
              <w:t>功能分类科目</w:t>
            </w:r>
          </w:p>
        </w:tc>
        <w:tc>
          <w:tcPr>
            <w:tcW w:w="1134" w:type="dxa"/>
            <w:vMerge w:val="restart"/>
            <w:vAlign w:val="center"/>
          </w:tcPr>
          <w:p w:rsidR="00E36D35" w:rsidRDefault="006F3812">
            <w:pPr>
              <w:pStyle w:val="1"/>
            </w:pPr>
            <w:r>
              <w:t>合计</w:t>
            </w:r>
          </w:p>
        </w:tc>
        <w:tc>
          <w:tcPr>
            <w:tcW w:w="9072" w:type="dxa"/>
            <w:gridSpan w:val="8"/>
            <w:vAlign w:val="center"/>
          </w:tcPr>
          <w:p w:rsidR="00E36D35" w:rsidRDefault="006F3812">
            <w:pPr>
              <w:pStyle w:val="1"/>
            </w:pPr>
            <w:r>
              <w:t>本年收入</w:t>
            </w:r>
          </w:p>
        </w:tc>
        <w:tc>
          <w:tcPr>
            <w:tcW w:w="1134" w:type="dxa"/>
            <w:vMerge w:val="restart"/>
            <w:vAlign w:val="center"/>
          </w:tcPr>
          <w:p w:rsidR="00E36D35" w:rsidRDefault="006F3812">
            <w:pPr>
              <w:pStyle w:val="1"/>
            </w:pPr>
            <w:r>
              <w:t>上年结转</w:t>
            </w:r>
          </w:p>
        </w:tc>
      </w:tr>
      <w:tr w:rsidR="00E36D35">
        <w:trPr>
          <w:trHeight w:val="369"/>
          <w:tblHeader/>
          <w:jc w:val="center"/>
        </w:trPr>
        <w:tc>
          <w:tcPr>
            <w:tcW w:w="680" w:type="dxa"/>
            <w:vMerge/>
          </w:tcPr>
          <w:p w:rsidR="00E36D35" w:rsidRDefault="00E36D35"/>
        </w:tc>
        <w:tc>
          <w:tcPr>
            <w:tcW w:w="992" w:type="dxa"/>
            <w:vAlign w:val="center"/>
          </w:tcPr>
          <w:p w:rsidR="00E36D35" w:rsidRDefault="006F3812">
            <w:pPr>
              <w:pStyle w:val="1"/>
            </w:pPr>
            <w:r>
              <w:t>科目    编码</w:t>
            </w:r>
          </w:p>
        </w:tc>
        <w:tc>
          <w:tcPr>
            <w:tcW w:w="1559" w:type="dxa"/>
            <w:vAlign w:val="center"/>
          </w:tcPr>
          <w:p w:rsidR="00E36D35" w:rsidRDefault="006F3812">
            <w:pPr>
              <w:pStyle w:val="1"/>
            </w:pPr>
            <w:r>
              <w:t>科目名称</w:t>
            </w:r>
          </w:p>
        </w:tc>
        <w:tc>
          <w:tcPr>
            <w:tcW w:w="1134" w:type="dxa"/>
            <w:vMerge/>
          </w:tcPr>
          <w:p w:rsidR="00E36D35" w:rsidRDefault="00E36D35"/>
        </w:tc>
        <w:tc>
          <w:tcPr>
            <w:tcW w:w="1134" w:type="dxa"/>
            <w:vAlign w:val="center"/>
          </w:tcPr>
          <w:p w:rsidR="00E36D35" w:rsidRDefault="006F3812">
            <w:pPr>
              <w:pStyle w:val="1"/>
            </w:pPr>
            <w:r>
              <w:t>小计</w:t>
            </w:r>
          </w:p>
        </w:tc>
        <w:tc>
          <w:tcPr>
            <w:tcW w:w="1134" w:type="dxa"/>
            <w:vAlign w:val="center"/>
          </w:tcPr>
          <w:p w:rsidR="00E36D35" w:rsidRDefault="006F3812">
            <w:pPr>
              <w:pStyle w:val="1"/>
            </w:pPr>
            <w:r>
              <w:t>财政拨款 收入</w:t>
            </w:r>
          </w:p>
        </w:tc>
        <w:tc>
          <w:tcPr>
            <w:tcW w:w="1134" w:type="dxa"/>
            <w:vAlign w:val="center"/>
          </w:tcPr>
          <w:p w:rsidR="00E36D35" w:rsidRDefault="006F3812">
            <w:pPr>
              <w:pStyle w:val="1"/>
            </w:pPr>
            <w:r>
              <w:t>财政专户 收入</w:t>
            </w:r>
          </w:p>
        </w:tc>
        <w:tc>
          <w:tcPr>
            <w:tcW w:w="1134" w:type="dxa"/>
            <w:vAlign w:val="center"/>
          </w:tcPr>
          <w:p w:rsidR="00E36D35" w:rsidRDefault="006F3812">
            <w:pPr>
              <w:pStyle w:val="1"/>
            </w:pPr>
            <w:r>
              <w:t>事业收入</w:t>
            </w:r>
          </w:p>
        </w:tc>
        <w:tc>
          <w:tcPr>
            <w:tcW w:w="1134" w:type="dxa"/>
            <w:vAlign w:val="center"/>
          </w:tcPr>
          <w:p w:rsidR="00E36D35" w:rsidRDefault="006F3812">
            <w:pPr>
              <w:pStyle w:val="1"/>
            </w:pPr>
            <w:r>
              <w:t>经营收入</w:t>
            </w:r>
          </w:p>
        </w:tc>
        <w:tc>
          <w:tcPr>
            <w:tcW w:w="1134" w:type="dxa"/>
            <w:vAlign w:val="center"/>
          </w:tcPr>
          <w:p w:rsidR="00E36D35" w:rsidRDefault="006F3812">
            <w:pPr>
              <w:pStyle w:val="1"/>
            </w:pPr>
            <w:r>
              <w:t>上级补助收入</w:t>
            </w:r>
          </w:p>
        </w:tc>
        <w:tc>
          <w:tcPr>
            <w:tcW w:w="1134" w:type="dxa"/>
            <w:vAlign w:val="center"/>
          </w:tcPr>
          <w:p w:rsidR="00E36D35" w:rsidRDefault="006F3812">
            <w:pPr>
              <w:pStyle w:val="1"/>
            </w:pPr>
            <w:r>
              <w:t>附属单位上缴收入</w:t>
            </w:r>
          </w:p>
        </w:tc>
        <w:tc>
          <w:tcPr>
            <w:tcW w:w="1134" w:type="dxa"/>
            <w:vAlign w:val="center"/>
          </w:tcPr>
          <w:p w:rsidR="00E36D35" w:rsidRDefault="006F3812">
            <w:pPr>
              <w:pStyle w:val="1"/>
            </w:pPr>
            <w:r>
              <w:t>其他收入</w:t>
            </w:r>
          </w:p>
        </w:tc>
        <w:tc>
          <w:tcPr>
            <w:tcW w:w="1134" w:type="dxa"/>
            <w:vMerge/>
          </w:tcPr>
          <w:p w:rsidR="00E36D35" w:rsidRDefault="00E36D35"/>
        </w:tc>
      </w:tr>
      <w:tr w:rsidR="00E36D35">
        <w:trPr>
          <w:trHeight w:val="369"/>
          <w:tblHeader/>
          <w:jc w:val="center"/>
        </w:trPr>
        <w:tc>
          <w:tcPr>
            <w:tcW w:w="680" w:type="dxa"/>
            <w:vAlign w:val="center"/>
          </w:tcPr>
          <w:p w:rsidR="00E36D35" w:rsidRDefault="006F3812">
            <w:pPr>
              <w:pStyle w:val="1"/>
            </w:pPr>
            <w:r>
              <w:t>栏次</w:t>
            </w:r>
          </w:p>
        </w:tc>
        <w:tc>
          <w:tcPr>
            <w:tcW w:w="992" w:type="dxa"/>
            <w:vAlign w:val="center"/>
          </w:tcPr>
          <w:p w:rsidR="00E36D35" w:rsidRDefault="006F3812">
            <w:pPr>
              <w:pStyle w:val="1"/>
            </w:pPr>
            <w:r>
              <w:t>1</w:t>
            </w:r>
          </w:p>
        </w:tc>
        <w:tc>
          <w:tcPr>
            <w:tcW w:w="1559" w:type="dxa"/>
            <w:vAlign w:val="center"/>
          </w:tcPr>
          <w:p w:rsidR="00E36D35" w:rsidRDefault="006F3812">
            <w:pPr>
              <w:pStyle w:val="1"/>
            </w:pPr>
            <w:r>
              <w:t>2</w:t>
            </w:r>
          </w:p>
        </w:tc>
        <w:tc>
          <w:tcPr>
            <w:tcW w:w="1134" w:type="dxa"/>
            <w:vAlign w:val="center"/>
          </w:tcPr>
          <w:p w:rsidR="00E36D35" w:rsidRDefault="006F3812">
            <w:pPr>
              <w:pStyle w:val="1"/>
            </w:pPr>
            <w:r>
              <w:t>3</w:t>
            </w:r>
          </w:p>
        </w:tc>
        <w:tc>
          <w:tcPr>
            <w:tcW w:w="1134" w:type="dxa"/>
            <w:vAlign w:val="center"/>
          </w:tcPr>
          <w:p w:rsidR="00E36D35" w:rsidRDefault="006F3812">
            <w:pPr>
              <w:pStyle w:val="1"/>
            </w:pPr>
            <w:r>
              <w:t>4</w:t>
            </w:r>
          </w:p>
        </w:tc>
        <w:tc>
          <w:tcPr>
            <w:tcW w:w="1134" w:type="dxa"/>
            <w:vAlign w:val="center"/>
          </w:tcPr>
          <w:p w:rsidR="00E36D35" w:rsidRDefault="006F3812">
            <w:pPr>
              <w:pStyle w:val="1"/>
            </w:pPr>
            <w:r>
              <w:t>5</w:t>
            </w:r>
          </w:p>
        </w:tc>
        <w:tc>
          <w:tcPr>
            <w:tcW w:w="1134" w:type="dxa"/>
            <w:vAlign w:val="center"/>
          </w:tcPr>
          <w:p w:rsidR="00E36D35" w:rsidRDefault="006F3812">
            <w:pPr>
              <w:pStyle w:val="1"/>
            </w:pPr>
            <w:r>
              <w:t>6</w:t>
            </w:r>
          </w:p>
        </w:tc>
        <w:tc>
          <w:tcPr>
            <w:tcW w:w="1134" w:type="dxa"/>
            <w:vAlign w:val="center"/>
          </w:tcPr>
          <w:p w:rsidR="00E36D35" w:rsidRDefault="006F3812">
            <w:pPr>
              <w:pStyle w:val="1"/>
            </w:pPr>
            <w:r>
              <w:t>7</w:t>
            </w:r>
          </w:p>
        </w:tc>
        <w:tc>
          <w:tcPr>
            <w:tcW w:w="1134" w:type="dxa"/>
            <w:vAlign w:val="center"/>
          </w:tcPr>
          <w:p w:rsidR="00E36D35" w:rsidRDefault="006F3812">
            <w:pPr>
              <w:pStyle w:val="1"/>
            </w:pPr>
            <w:r>
              <w:t>8</w:t>
            </w:r>
          </w:p>
        </w:tc>
        <w:tc>
          <w:tcPr>
            <w:tcW w:w="1134" w:type="dxa"/>
            <w:vAlign w:val="center"/>
          </w:tcPr>
          <w:p w:rsidR="00E36D35" w:rsidRDefault="006F3812">
            <w:pPr>
              <w:pStyle w:val="1"/>
            </w:pPr>
            <w:r>
              <w:t>9</w:t>
            </w:r>
          </w:p>
        </w:tc>
        <w:tc>
          <w:tcPr>
            <w:tcW w:w="1134" w:type="dxa"/>
            <w:vAlign w:val="center"/>
          </w:tcPr>
          <w:p w:rsidR="00E36D35" w:rsidRDefault="006F3812">
            <w:pPr>
              <w:pStyle w:val="1"/>
            </w:pPr>
            <w:r>
              <w:t>10</w:t>
            </w:r>
          </w:p>
        </w:tc>
        <w:tc>
          <w:tcPr>
            <w:tcW w:w="1134" w:type="dxa"/>
            <w:vAlign w:val="center"/>
          </w:tcPr>
          <w:p w:rsidR="00E36D35" w:rsidRDefault="006F3812">
            <w:pPr>
              <w:pStyle w:val="1"/>
            </w:pPr>
            <w:r>
              <w:t>11</w:t>
            </w:r>
          </w:p>
        </w:tc>
        <w:tc>
          <w:tcPr>
            <w:tcW w:w="1134" w:type="dxa"/>
            <w:vAlign w:val="center"/>
          </w:tcPr>
          <w:p w:rsidR="00E36D35" w:rsidRDefault="006F3812">
            <w:pPr>
              <w:pStyle w:val="1"/>
            </w:pPr>
            <w:r>
              <w:t>12</w:t>
            </w:r>
          </w:p>
        </w:tc>
      </w:tr>
      <w:tr w:rsidR="00E36D35">
        <w:trPr>
          <w:trHeight w:val="369"/>
          <w:jc w:val="center"/>
        </w:trPr>
        <w:tc>
          <w:tcPr>
            <w:tcW w:w="680" w:type="dxa"/>
            <w:vAlign w:val="center"/>
          </w:tcPr>
          <w:p w:rsidR="00E36D35" w:rsidRDefault="006F3812">
            <w:pPr>
              <w:pStyle w:val="3"/>
            </w:pPr>
            <w:r>
              <w:t>1</w:t>
            </w:r>
          </w:p>
        </w:tc>
        <w:tc>
          <w:tcPr>
            <w:tcW w:w="992" w:type="dxa"/>
            <w:vAlign w:val="center"/>
          </w:tcPr>
          <w:p w:rsidR="00E36D35" w:rsidRDefault="00E36D35">
            <w:pPr>
              <w:pStyle w:val="5"/>
            </w:pPr>
          </w:p>
        </w:tc>
        <w:tc>
          <w:tcPr>
            <w:tcW w:w="1559" w:type="dxa"/>
            <w:vAlign w:val="center"/>
          </w:tcPr>
          <w:p w:rsidR="00E36D35" w:rsidRDefault="006F3812">
            <w:pPr>
              <w:pStyle w:val="6"/>
            </w:pPr>
            <w:r>
              <w:t>合计</w:t>
            </w:r>
          </w:p>
        </w:tc>
        <w:tc>
          <w:tcPr>
            <w:tcW w:w="1134" w:type="dxa"/>
            <w:vAlign w:val="center"/>
          </w:tcPr>
          <w:p w:rsidR="00E36D35" w:rsidRDefault="006F3812">
            <w:pPr>
              <w:pStyle w:val="7"/>
            </w:pPr>
            <w:r>
              <w:t>125.00</w:t>
            </w:r>
          </w:p>
        </w:tc>
        <w:tc>
          <w:tcPr>
            <w:tcW w:w="1134" w:type="dxa"/>
            <w:vAlign w:val="center"/>
          </w:tcPr>
          <w:p w:rsidR="00E36D35" w:rsidRDefault="006F3812">
            <w:pPr>
              <w:pStyle w:val="7"/>
            </w:pPr>
            <w:r>
              <w:t>125.00</w:t>
            </w:r>
          </w:p>
        </w:tc>
        <w:tc>
          <w:tcPr>
            <w:tcW w:w="1134" w:type="dxa"/>
            <w:vAlign w:val="center"/>
          </w:tcPr>
          <w:p w:rsidR="00E36D35" w:rsidRDefault="006F3812">
            <w:pPr>
              <w:pStyle w:val="7"/>
            </w:pPr>
            <w:r>
              <w:t>125.00</w:t>
            </w:r>
          </w:p>
        </w:tc>
        <w:tc>
          <w:tcPr>
            <w:tcW w:w="1134" w:type="dxa"/>
            <w:vAlign w:val="center"/>
          </w:tcPr>
          <w:p w:rsidR="00E36D35" w:rsidRDefault="00E36D35">
            <w:pPr>
              <w:pStyle w:val="7"/>
            </w:pPr>
          </w:p>
        </w:tc>
        <w:tc>
          <w:tcPr>
            <w:tcW w:w="1134" w:type="dxa"/>
            <w:vAlign w:val="center"/>
          </w:tcPr>
          <w:p w:rsidR="00E36D35" w:rsidRDefault="00E36D35">
            <w:pPr>
              <w:pStyle w:val="7"/>
            </w:pPr>
          </w:p>
        </w:tc>
        <w:tc>
          <w:tcPr>
            <w:tcW w:w="1134" w:type="dxa"/>
            <w:vAlign w:val="center"/>
          </w:tcPr>
          <w:p w:rsidR="00E36D35" w:rsidRDefault="00E36D35">
            <w:pPr>
              <w:pStyle w:val="7"/>
            </w:pPr>
          </w:p>
        </w:tc>
        <w:tc>
          <w:tcPr>
            <w:tcW w:w="1134" w:type="dxa"/>
            <w:vAlign w:val="center"/>
          </w:tcPr>
          <w:p w:rsidR="00E36D35" w:rsidRDefault="00E36D35">
            <w:pPr>
              <w:pStyle w:val="7"/>
            </w:pPr>
          </w:p>
        </w:tc>
        <w:tc>
          <w:tcPr>
            <w:tcW w:w="1134" w:type="dxa"/>
            <w:vAlign w:val="center"/>
          </w:tcPr>
          <w:p w:rsidR="00E36D35" w:rsidRDefault="00E36D35">
            <w:pPr>
              <w:pStyle w:val="7"/>
            </w:pPr>
          </w:p>
        </w:tc>
        <w:tc>
          <w:tcPr>
            <w:tcW w:w="1134" w:type="dxa"/>
            <w:vAlign w:val="center"/>
          </w:tcPr>
          <w:p w:rsidR="00E36D35" w:rsidRDefault="00E36D35">
            <w:pPr>
              <w:pStyle w:val="7"/>
            </w:pPr>
          </w:p>
        </w:tc>
        <w:tc>
          <w:tcPr>
            <w:tcW w:w="1134" w:type="dxa"/>
            <w:vAlign w:val="center"/>
          </w:tcPr>
          <w:p w:rsidR="00E36D35" w:rsidRDefault="00E36D35">
            <w:pPr>
              <w:pStyle w:val="7"/>
            </w:pPr>
          </w:p>
        </w:tc>
      </w:tr>
      <w:tr w:rsidR="00E36D35">
        <w:trPr>
          <w:trHeight w:val="369"/>
          <w:jc w:val="center"/>
        </w:trPr>
        <w:tc>
          <w:tcPr>
            <w:tcW w:w="680" w:type="dxa"/>
            <w:vAlign w:val="center"/>
          </w:tcPr>
          <w:p w:rsidR="00E36D35" w:rsidRDefault="006F3812">
            <w:pPr>
              <w:pStyle w:val="3"/>
            </w:pPr>
            <w:r>
              <w:t>2</w:t>
            </w:r>
          </w:p>
        </w:tc>
        <w:tc>
          <w:tcPr>
            <w:tcW w:w="992" w:type="dxa"/>
            <w:vAlign w:val="center"/>
          </w:tcPr>
          <w:p w:rsidR="00E36D35" w:rsidRDefault="006F3812">
            <w:pPr>
              <w:pStyle w:val="2"/>
            </w:pPr>
            <w:r>
              <w:t>210</w:t>
            </w:r>
          </w:p>
        </w:tc>
        <w:tc>
          <w:tcPr>
            <w:tcW w:w="1559" w:type="dxa"/>
            <w:vAlign w:val="center"/>
          </w:tcPr>
          <w:p w:rsidR="00E36D35" w:rsidRDefault="006F3812">
            <w:pPr>
              <w:pStyle w:val="2"/>
            </w:pPr>
            <w:r>
              <w:t>卫生健康支出</w:t>
            </w:r>
          </w:p>
        </w:tc>
        <w:tc>
          <w:tcPr>
            <w:tcW w:w="1134" w:type="dxa"/>
            <w:vAlign w:val="center"/>
          </w:tcPr>
          <w:p w:rsidR="00E36D35" w:rsidRDefault="006F3812">
            <w:pPr>
              <w:pStyle w:val="4"/>
            </w:pPr>
            <w:r>
              <w:t>125.00</w:t>
            </w:r>
          </w:p>
        </w:tc>
        <w:tc>
          <w:tcPr>
            <w:tcW w:w="1134" w:type="dxa"/>
            <w:vAlign w:val="center"/>
          </w:tcPr>
          <w:p w:rsidR="00E36D35" w:rsidRDefault="006F3812">
            <w:pPr>
              <w:pStyle w:val="4"/>
            </w:pPr>
            <w:r>
              <w:t>125.00</w:t>
            </w:r>
          </w:p>
        </w:tc>
        <w:tc>
          <w:tcPr>
            <w:tcW w:w="1134" w:type="dxa"/>
            <w:vAlign w:val="center"/>
          </w:tcPr>
          <w:p w:rsidR="00E36D35" w:rsidRDefault="006F3812">
            <w:pPr>
              <w:pStyle w:val="4"/>
            </w:pPr>
            <w:r>
              <w:t>125.00</w:t>
            </w: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r>
      <w:tr w:rsidR="00E36D35">
        <w:trPr>
          <w:trHeight w:val="369"/>
          <w:jc w:val="center"/>
        </w:trPr>
        <w:tc>
          <w:tcPr>
            <w:tcW w:w="680" w:type="dxa"/>
            <w:vAlign w:val="center"/>
          </w:tcPr>
          <w:p w:rsidR="00E36D35" w:rsidRDefault="006F3812">
            <w:pPr>
              <w:pStyle w:val="3"/>
            </w:pPr>
            <w:r>
              <w:t>3</w:t>
            </w:r>
          </w:p>
        </w:tc>
        <w:tc>
          <w:tcPr>
            <w:tcW w:w="992" w:type="dxa"/>
            <w:vAlign w:val="center"/>
          </w:tcPr>
          <w:p w:rsidR="00E36D35" w:rsidRDefault="006F3812">
            <w:pPr>
              <w:pStyle w:val="2"/>
            </w:pPr>
            <w:r>
              <w:t>21002</w:t>
            </w:r>
          </w:p>
        </w:tc>
        <w:tc>
          <w:tcPr>
            <w:tcW w:w="1559" w:type="dxa"/>
            <w:vAlign w:val="center"/>
          </w:tcPr>
          <w:p w:rsidR="00E36D35" w:rsidRDefault="006F3812">
            <w:pPr>
              <w:pStyle w:val="2"/>
            </w:pPr>
            <w:r>
              <w:t>公立医院</w:t>
            </w:r>
          </w:p>
        </w:tc>
        <w:tc>
          <w:tcPr>
            <w:tcW w:w="1134" w:type="dxa"/>
            <w:vAlign w:val="center"/>
          </w:tcPr>
          <w:p w:rsidR="00E36D35" w:rsidRDefault="006F3812">
            <w:pPr>
              <w:pStyle w:val="4"/>
            </w:pPr>
            <w:r>
              <w:t>125.00</w:t>
            </w:r>
          </w:p>
        </w:tc>
        <w:tc>
          <w:tcPr>
            <w:tcW w:w="1134" w:type="dxa"/>
            <w:vAlign w:val="center"/>
          </w:tcPr>
          <w:p w:rsidR="00E36D35" w:rsidRDefault="006F3812">
            <w:pPr>
              <w:pStyle w:val="4"/>
            </w:pPr>
            <w:r>
              <w:t>125.00</w:t>
            </w:r>
          </w:p>
        </w:tc>
        <w:tc>
          <w:tcPr>
            <w:tcW w:w="1134" w:type="dxa"/>
            <w:vAlign w:val="center"/>
          </w:tcPr>
          <w:p w:rsidR="00E36D35" w:rsidRDefault="006F3812">
            <w:pPr>
              <w:pStyle w:val="4"/>
            </w:pPr>
            <w:r>
              <w:t>125.00</w:t>
            </w: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r>
      <w:tr w:rsidR="00E36D35">
        <w:trPr>
          <w:trHeight w:val="369"/>
          <w:jc w:val="center"/>
        </w:trPr>
        <w:tc>
          <w:tcPr>
            <w:tcW w:w="680" w:type="dxa"/>
            <w:vAlign w:val="center"/>
          </w:tcPr>
          <w:p w:rsidR="00E36D35" w:rsidRDefault="006F3812">
            <w:pPr>
              <w:pStyle w:val="3"/>
            </w:pPr>
            <w:r>
              <w:t>4</w:t>
            </w:r>
          </w:p>
        </w:tc>
        <w:tc>
          <w:tcPr>
            <w:tcW w:w="992" w:type="dxa"/>
            <w:vAlign w:val="center"/>
          </w:tcPr>
          <w:p w:rsidR="00E36D35" w:rsidRDefault="006F3812">
            <w:pPr>
              <w:pStyle w:val="2"/>
            </w:pPr>
            <w:r>
              <w:t>2100201</w:t>
            </w:r>
          </w:p>
        </w:tc>
        <w:tc>
          <w:tcPr>
            <w:tcW w:w="1559" w:type="dxa"/>
            <w:vAlign w:val="center"/>
          </w:tcPr>
          <w:p w:rsidR="00E36D35" w:rsidRDefault="006F3812">
            <w:pPr>
              <w:pStyle w:val="2"/>
            </w:pPr>
            <w:r>
              <w:t>综合医院</w:t>
            </w:r>
          </w:p>
        </w:tc>
        <w:tc>
          <w:tcPr>
            <w:tcW w:w="1134" w:type="dxa"/>
            <w:vAlign w:val="center"/>
          </w:tcPr>
          <w:p w:rsidR="00E36D35" w:rsidRDefault="006F3812">
            <w:pPr>
              <w:pStyle w:val="4"/>
            </w:pPr>
            <w:r>
              <w:t>125.00</w:t>
            </w:r>
          </w:p>
        </w:tc>
        <w:tc>
          <w:tcPr>
            <w:tcW w:w="1134" w:type="dxa"/>
            <w:vAlign w:val="center"/>
          </w:tcPr>
          <w:p w:rsidR="00E36D35" w:rsidRDefault="006F3812">
            <w:pPr>
              <w:pStyle w:val="4"/>
            </w:pPr>
            <w:r>
              <w:t>125.00</w:t>
            </w:r>
          </w:p>
        </w:tc>
        <w:tc>
          <w:tcPr>
            <w:tcW w:w="1134" w:type="dxa"/>
            <w:vAlign w:val="center"/>
          </w:tcPr>
          <w:p w:rsidR="00E36D35" w:rsidRDefault="006F3812">
            <w:pPr>
              <w:pStyle w:val="4"/>
            </w:pPr>
            <w:r>
              <w:t>125.00</w:t>
            </w: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c>
          <w:tcPr>
            <w:tcW w:w="1134" w:type="dxa"/>
            <w:vAlign w:val="center"/>
          </w:tcPr>
          <w:p w:rsidR="00E36D35" w:rsidRDefault="00E36D35">
            <w:pPr>
              <w:pStyle w:val="4"/>
            </w:pPr>
          </w:p>
        </w:tc>
      </w:tr>
    </w:tbl>
    <w:p w:rsidR="00E36D35" w:rsidRDefault="00E36D35">
      <w:pPr>
        <w:sectPr w:rsidR="00E36D35">
          <w:pgSz w:w="16840" w:h="11900" w:orient="landscape"/>
          <w:pgMar w:top="1361" w:right="1020" w:bottom="1134" w:left="1020" w:header="720" w:footer="720" w:gutter="0"/>
          <w:cols w:space="720"/>
        </w:sectPr>
      </w:pPr>
    </w:p>
    <w:p w:rsidR="00E36D35" w:rsidRDefault="006F381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E36D3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2722" w:type="dxa"/>
            <w:gridSpan w:val="2"/>
            <w:tcBorders>
              <w:top w:val="single" w:sz="6" w:space="0" w:color="FFFFFF"/>
              <w:left w:val="single" w:sz="6" w:space="0" w:color="FFFFFF"/>
              <w:right w:val="single" w:sz="6" w:space="0" w:color="FFFFFF"/>
            </w:tcBorders>
            <w:vAlign w:val="center"/>
          </w:tcPr>
          <w:p w:rsidR="00E36D35" w:rsidRDefault="006F381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36D35" w:rsidRDefault="006F3812">
            <w:pPr>
              <w:pStyle w:val="22"/>
            </w:pPr>
            <w:r>
              <w:t>单位：万元</w:t>
            </w:r>
          </w:p>
        </w:tc>
      </w:tr>
      <w:tr w:rsidR="00E36D35">
        <w:trPr>
          <w:trHeight w:val="369"/>
          <w:tblHeader/>
          <w:jc w:val="center"/>
        </w:trPr>
        <w:tc>
          <w:tcPr>
            <w:tcW w:w="850" w:type="dxa"/>
            <w:vMerge w:val="restart"/>
            <w:vAlign w:val="center"/>
          </w:tcPr>
          <w:p w:rsidR="00E36D35" w:rsidRDefault="006F3812">
            <w:pPr>
              <w:pStyle w:val="1"/>
            </w:pPr>
            <w:r>
              <w:t>序号</w:t>
            </w:r>
          </w:p>
        </w:tc>
        <w:tc>
          <w:tcPr>
            <w:tcW w:w="5527" w:type="dxa"/>
            <w:gridSpan w:val="2"/>
            <w:vAlign w:val="center"/>
          </w:tcPr>
          <w:p w:rsidR="00E36D35" w:rsidRDefault="006F3812">
            <w:pPr>
              <w:pStyle w:val="1"/>
            </w:pPr>
            <w:r>
              <w:t>功能分类科目</w:t>
            </w:r>
          </w:p>
        </w:tc>
        <w:tc>
          <w:tcPr>
            <w:tcW w:w="1361" w:type="dxa"/>
            <w:vMerge w:val="restart"/>
            <w:vAlign w:val="center"/>
          </w:tcPr>
          <w:p w:rsidR="00E36D35" w:rsidRDefault="006F3812">
            <w:pPr>
              <w:pStyle w:val="1"/>
            </w:pPr>
            <w:r>
              <w:t>合计</w:t>
            </w:r>
          </w:p>
        </w:tc>
        <w:tc>
          <w:tcPr>
            <w:tcW w:w="1361" w:type="dxa"/>
            <w:vMerge w:val="restart"/>
            <w:vAlign w:val="center"/>
          </w:tcPr>
          <w:p w:rsidR="00E36D35" w:rsidRDefault="006F3812">
            <w:pPr>
              <w:pStyle w:val="1"/>
            </w:pPr>
            <w:r>
              <w:t>基本支出</w:t>
            </w:r>
          </w:p>
        </w:tc>
        <w:tc>
          <w:tcPr>
            <w:tcW w:w="1361" w:type="dxa"/>
            <w:vMerge w:val="restart"/>
            <w:vAlign w:val="center"/>
          </w:tcPr>
          <w:p w:rsidR="00E36D35" w:rsidRDefault="006F3812">
            <w:pPr>
              <w:pStyle w:val="1"/>
            </w:pPr>
            <w:r>
              <w:t>项目支出</w:t>
            </w:r>
          </w:p>
        </w:tc>
        <w:tc>
          <w:tcPr>
            <w:tcW w:w="1361" w:type="dxa"/>
            <w:vMerge w:val="restart"/>
            <w:vAlign w:val="center"/>
          </w:tcPr>
          <w:p w:rsidR="00E36D35" w:rsidRDefault="006F3812">
            <w:pPr>
              <w:pStyle w:val="1"/>
            </w:pPr>
            <w:r>
              <w:t>经营支出</w:t>
            </w:r>
          </w:p>
        </w:tc>
        <w:tc>
          <w:tcPr>
            <w:tcW w:w="1361" w:type="dxa"/>
            <w:vMerge w:val="restart"/>
            <w:vAlign w:val="center"/>
          </w:tcPr>
          <w:p w:rsidR="00E36D35" w:rsidRDefault="006F3812">
            <w:pPr>
              <w:pStyle w:val="1"/>
            </w:pPr>
            <w:r>
              <w:t>上解上级     支出</w:t>
            </w:r>
          </w:p>
        </w:tc>
        <w:tc>
          <w:tcPr>
            <w:tcW w:w="1361" w:type="dxa"/>
            <w:vMerge w:val="restart"/>
            <w:vAlign w:val="center"/>
          </w:tcPr>
          <w:p w:rsidR="00E36D35" w:rsidRDefault="006F3812">
            <w:pPr>
              <w:pStyle w:val="1"/>
            </w:pPr>
            <w:r>
              <w:t>对附属单位补助支出</w:t>
            </w:r>
          </w:p>
        </w:tc>
      </w:tr>
      <w:tr w:rsidR="00E36D35">
        <w:trPr>
          <w:trHeight w:val="369"/>
          <w:tblHeader/>
          <w:jc w:val="center"/>
        </w:trPr>
        <w:tc>
          <w:tcPr>
            <w:tcW w:w="850" w:type="dxa"/>
            <w:vMerge/>
          </w:tcPr>
          <w:p w:rsidR="00E36D35" w:rsidRDefault="00E36D35"/>
        </w:tc>
        <w:tc>
          <w:tcPr>
            <w:tcW w:w="992" w:type="dxa"/>
            <w:vAlign w:val="center"/>
          </w:tcPr>
          <w:p w:rsidR="00E36D35" w:rsidRDefault="006F3812">
            <w:pPr>
              <w:pStyle w:val="1"/>
            </w:pPr>
            <w:r>
              <w:t>科目    编码</w:t>
            </w:r>
          </w:p>
        </w:tc>
        <w:tc>
          <w:tcPr>
            <w:tcW w:w="4535" w:type="dxa"/>
            <w:vAlign w:val="center"/>
          </w:tcPr>
          <w:p w:rsidR="00E36D35" w:rsidRDefault="006F3812">
            <w:pPr>
              <w:pStyle w:val="1"/>
            </w:pPr>
            <w:r>
              <w:t>科目名称</w:t>
            </w:r>
          </w:p>
        </w:tc>
        <w:tc>
          <w:tcPr>
            <w:tcW w:w="1361" w:type="dxa"/>
            <w:vMerge/>
          </w:tcPr>
          <w:p w:rsidR="00E36D35" w:rsidRDefault="00E36D35"/>
        </w:tc>
        <w:tc>
          <w:tcPr>
            <w:tcW w:w="1361" w:type="dxa"/>
            <w:vMerge/>
          </w:tcPr>
          <w:p w:rsidR="00E36D35" w:rsidRDefault="00E36D35"/>
        </w:tc>
        <w:tc>
          <w:tcPr>
            <w:tcW w:w="1361" w:type="dxa"/>
            <w:vMerge/>
          </w:tcPr>
          <w:p w:rsidR="00E36D35" w:rsidRDefault="00E36D35"/>
        </w:tc>
        <w:tc>
          <w:tcPr>
            <w:tcW w:w="1361" w:type="dxa"/>
            <w:vMerge/>
          </w:tcPr>
          <w:p w:rsidR="00E36D35" w:rsidRDefault="00E36D35"/>
        </w:tc>
        <w:tc>
          <w:tcPr>
            <w:tcW w:w="1361" w:type="dxa"/>
            <w:vMerge/>
          </w:tcPr>
          <w:p w:rsidR="00E36D35" w:rsidRDefault="00E36D35"/>
        </w:tc>
        <w:tc>
          <w:tcPr>
            <w:tcW w:w="1361" w:type="dxa"/>
            <w:vMerge/>
          </w:tcPr>
          <w:p w:rsidR="00E36D35" w:rsidRDefault="00E36D35"/>
        </w:tc>
      </w:tr>
      <w:tr w:rsidR="00E36D35">
        <w:trPr>
          <w:trHeight w:val="369"/>
          <w:tblHeader/>
          <w:jc w:val="center"/>
        </w:trPr>
        <w:tc>
          <w:tcPr>
            <w:tcW w:w="850" w:type="dxa"/>
            <w:vAlign w:val="center"/>
          </w:tcPr>
          <w:p w:rsidR="00E36D35" w:rsidRDefault="006F3812">
            <w:pPr>
              <w:pStyle w:val="1"/>
            </w:pPr>
            <w:r>
              <w:t>栏次</w:t>
            </w:r>
          </w:p>
        </w:tc>
        <w:tc>
          <w:tcPr>
            <w:tcW w:w="992" w:type="dxa"/>
            <w:vAlign w:val="center"/>
          </w:tcPr>
          <w:p w:rsidR="00E36D35" w:rsidRDefault="006F3812">
            <w:pPr>
              <w:pStyle w:val="1"/>
            </w:pPr>
            <w:r>
              <w:t>1</w:t>
            </w:r>
          </w:p>
        </w:tc>
        <w:tc>
          <w:tcPr>
            <w:tcW w:w="4535" w:type="dxa"/>
            <w:vAlign w:val="center"/>
          </w:tcPr>
          <w:p w:rsidR="00E36D35" w:rsidRDefault="006F3812">
            <w:pPr>
              <w:pStyle w:val="1"/>
            </w:pPr>
            <w:r>
              <w:t>2</w:t>
            </w:r>
          </w:p>
        </w:tc>
        <w:tc>
          <w:tcPr>
            <w:tcW w:w="1361" w:type="dxa"/>
            <w:vAlign w:val="center"/>
          </w:tcPr>
          <w:p w:rsidR="00E36D35" w:rsidRDefault="006F3812">
            <w:pPr>
              <w:pStyle w:val="1"/>
            </w:pPr>
            <w:r>
              <w:t>3</w:t>
            </w:r>
          </w:p>
        </w:tc>
        <w:tc>
          <w:tcPr>
            <w:tcW w:w="1361" w:type="dxa"/>
            <w:vAlign w:val="center"/>
          </w:tcPr>
          <w:p w:rsidR="00E36D35" w:rsidRDefault="006F3812">
            <w:pPr>
              <w:pStyle w:val="1"/>
            </w:pPr>
            <w:r>
              <w:t>4</w:t>
            </w:r>
          </w:p>
        </w:tc>
        <w:tc>
          <w:tcPr>
            <w:tcW w:w="1361" w:type="dxa"/>
            <w:vAlign w:val="center"/>
          </w:tcPr>
          <w:p w:rsidR="00E36D35" w:rsidRDefault="006F3812">
            <w:pPr>
              <w:pStyle w:val="1"/>
            </w:pPr>
            <w:r>
              <w:t>5</w:t>
            </w:r>
          </w:p>
        </w:tc>
        <w:tc>
          <w:tcPr>
            <w:tcW w:w="1361" w:type="dxa"/>
            <w:vAlign w:val="center"/>
          </w:tcPr>
          <w:p w:rsidR="00E36D35" w:rsidRDefault="006F3812">
            <w:pPr>
              <w:pStyle w:val="1"/>
            </w:pPr>
            <w:r>
              <w:t>6</w:t>
            </w:r>
          </w:p>
        </w:tc>
        <w:tc>
          <w:tcPr>
            <w:tcW w:w="1361" w:type="dxa"/>
            <w:vAlign w:val="center"/>
          </w:tcPr>
          <w:p w:rsidR="00E36D35" w:rsidRDefault="006F3812">
            <w:pPr>
              <w:pStyle w:val="1"/>
            </w:pPr>
            <w:r>
              <w:t>7</w:t>
            </w:r>
          </w:p>
        </w:tc>
        <w:tc>
          <w:tcPr>
            <w:tcW w:w="1361" w:type="dxa"/>
            <w:vAlign w:val="center"/>
          </w:tcPr>
          <w:p w:rsidR="00E36D35" w:rsidRDefault="006F3812">
            <w:pPr>
              <w:pStyle w:val="1"/>
            </w:pPr>
            <w:r>
              <w:t>8</w:t>
            </w:r>
          </w:p>
        </w:tc>
      </w:tr>
      <w:tr w:rsidR="00E36D35">
        <w:trPr>
          <w:trHeight w:val="369"/>
          <w:jc w:val="center"/>
        </w:trPr>
        <w:tc>
          <w:tcPr>
            <w:tcW w:w="850" w:type="dxa"/>
            <w:vAlign w:val="center"/>
          </w:tcPr>
          <w:p w:rsidR="00E36D35" w:rsidRDefault="006F3812">
            <w:pPr>
              <w:pStyle w:val="3"/>
            </w:pPr>
            <w:r>
              <w:t>1</w:t>
            </w:r>
          </w:p>
        </w:tc>
        <w:tc>
          <w:tcPr>
            <w:tcW w:w="992" w:type="dxa"/>
            <w:vAlign w:val="center"/>
          </w:tcPr>
          <w:p w:rsidR="00E36D35" w:rsidRDefault="00E36D35">
            <w:pPr>
              <w:pStyle w:val="5"/>
            </w:pPr>
          </w:p>
        </w:tc>
        <w:tc>
          <w:tcPr>
            <w:tcW w:w="4535" w:type="dxa"/>
            <w:vAlign w:val="center"/>
          </w:tcPr>
          <w:p w:rsidR="00E36D35" w:rsidRDefault="006F3812">
            <w:pPr>
              <w:pStyle w:val="6"/>
            </w:pPr>
            <w:r>
              <w:t>合计</w:t>
            </w:r>
          </w:p>
        </w:tc>
        <w:tc>
          <w:tcPr>
            <w:tcW w:w="1361" w:type="dxa"/>
            <w:vAlign w:val="center"/>
          </w:tcPr>
          <w:p w:rsidR="00E36D35" w:rsidRDefault="006F3812">
            <w:pPr>
              <w:pStyle w:val="7"/>
            </w:pPr>
            <w:r>
              <w:t>125.00</w:t>
            </w:r>
          </w:p>
        </w:tc>
        <w:tc>
          <w:tcPr>
            <w:tcW w:w="1361" w:type="dxa"/>
            <w:vAlign w:val="center"/>
          </w:tcPr>
          <w:p w:rsidR="00E36D35" w:rsidRDefault="00E36D35">
            <w:pPr>
              <w:pStyle w:val="7"/>
            </w:pPr>
          </w:p>
        </w:tc>
        <w:tc>
          <w:tcPr>
            <w:tcW w:w="1361" w:type="dxa"/>
            <w:vAlign w:val="center"/>
          </w:tcPr>
          <w:p w:rsidR="00E36D35" w:rsidRDefault="006F3812">
            <w:pPr>
              <w:pStyle w:val="7"/>
            </w:pPr>
            <w:r>
              <w:t>125.00</w:t>
            </w:r>
          </w:p>
        </w:tc>
        <w:tc>
          <w:tcPr>
            <w:tcW w:w="1361" w:type="dxa"/>
            <w:vAlign w:val="center"/>
          </w:tcPr>
          <w:p w:rsidR="00E36D35" w:rsidRDefault="00E36D35">
            <w:pPr>
              <w:pStyle w:val="7"/>
            </w:pPr>
          </w:p>
        </w:tc>
        <w:tc>
          <w:tcPr>
            <w:tcW w:w="1361" w:type="dxa"/>
            <w:vAlign w:val="center"/>
          </w:tcPr>
          <w:p w:rsidR="00E36D35" w:rsidRDefault="00E36D35">
            <w:pPr>
              <w:pStyle w:val="7"/>
            </w:pPr>
          </w:p>
        </w:tc>
        <w:tc>
          <w:tcPr>
            <w:tcW w:w="1361" w:type="dxa"/>
            <w:vAlign w:val="center"/>
          </w:tcPr>
          <w:p w:rsidR="00E36D35" w:rsidRDefault="00E36D35">
            <w:pPr>
              <w:pStyle w:val="7"/>
            </w:pPr>
          </w:p>
        </w:tc>
      </w:tr>
      <w:tr w:rsidR="00E36D35">
        <w:trPr>
          <w:trHeight w:val="369"/>
          <w:jc w:val="center"/>
        </w:trPr>
        <w:tc>
          <w:tcPr>
            <w:tcW w:w="850" w:type="dxa"/>
            <w:vAlign w:val="center"/>
          </w:tcPr>
          <w:p w:rsidR="00E36D35" w:rsidRDefault="006F3812">
            <w:pPr>
              <w:pStyle w:val="3"/>
            </w:pPr>
            <w:r>
              <w:t>2</w:t>
            </w:r>
          </w:p>
        </w:tc>
        <w:tc>
          <w:tcPr>
            <w:tcW w:w="992" w:type="dxa"/>
            <w:vAlign w:val="center"/>
          </w:tcPr>
          <w:p w:rsidR="00E36D35" w:rsidRDefault="006F3812">
            <w:pPr>
              <w:pStyle w:val="2"/>
            </w:pPr>
            <w:r>
              <w:t>210</w:t>
            </w:r>
          </w:p>
        </w:tc>
        <w:tc>
          <w:tcPr>
            <w:tcW w:w="4535" w:type="dxa"/>
            <w:vAlign w:val="center"/>
          </w:tcPr>
          <w:p w:rsidR="00E36D35" w:rsidRDefault="006F3812">
            <w:pPr>
              <w:pStyle w:val="2"/>
            </w:pPr>
            <w:r>
              <w:t>卫生健康支出</w:t>
            </w:r>
          </w:p>
        </w:tc>
        <w:tc>
          <w:tcPr>
            <w:tcW w:w="1361" w:type="dxa"/>
            <w:vAlign w:val="center"/>
          </w:tcPr>
          <w:p w:rsidR="00E36D35" w:rsidRDefault="006F3812">
            <w:pPr>
              <w:pStyle w:val="4"/>
            </w:pPr>
            <w:r>
              <w:t>125.00</w:t>
            </w:r>
          </w:p>
        </w:tc>
        <w:tc>
          <w:tcPr>
            <w:tcW w:w="1361" w:type="dxa"/>
            <w:vAlign w:val="center"/>
          </w:tcPr>
          <w:p w:rsidR="00E36D35" w:rsidRDefault="00E36D35">
            <w:pPr>
              <w:pStyle w:val="4"/>
            </w:pPr>
          </w:p>
        </w:tc>
        <w:tc>
          <w:tcPr>
            <w:tcW w:w="1361" w:type="dxa"/>
            <w:vAlign w:val="center"/>
          </w:tcPr>
          <w:p w:rsidR="00E36D35" w:rsidRDefault="006F3812">
            <w:pPr>
              <w:pStyle w:val="4"/>
            </w:pPr>
            <w:r>
              <w:t>125.00</w:t>
            </w:r>
          </w:p>
        </w:tc>
        <w:tc>
          <w:tcPr>
            <w:tcW w:w="1361" w:type="dxa"/>
            <w:vAlign w:val="center"/>
          </w:tcPr>
          <w:p w:rsidR="00E36D35" w:rsidRDefault="00E36D35">
            <w:pPr>
              <w:pStyle w:val="4"/>
            </w:pPr>
          </w:p>
        </w:tc>
        <w:tc>
          <w:tcPr>
            <w:tcW w:w="1361" w:type="dxa"/>
            <w:vAlign w:val="center"/>
          </w:tcPr>
          <w:p w:rsidR="00E36D35" w:rsidRDefault="00E36D35">
            <w:pPr>
              <w:pStyle w:val="4"/>
            </w:pPr>
          </w:p>
        </w:tc>
        <w:tc>
          <w:tcPr>
            <w:tcW w:w="1361"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w:t>
            </w:r>
          </w:p>
        </w:tc>
        <w:tc>
          <w:tcPr>
            <w:tcW w:w="992" w:type="dxa"/>
            <w:vAlign w:val="center"/>
          </w:tcPr>
          <w:p w:rsidR="00E36D35" w:rsidRDefault="006F3812">
            <w:pPr>
              <w:pStyle w:val="2"/>
            </w:pPr>
            <w:r>
              <w:t>21002</w:t>
            </w:r>
          </w:p>
        </w:tc>
        <w:tc>
          <w:tcPr>
            <w:tcW w:w="4535" w:type="dxa"/>
            <w:vAlign w:val="center"/>
          </w:tcPr>
          <w:p w:rsidR="00E36D35" w:rsidRDefault="006F3812">
            <w:pPr>
              <w:pStyle w:val="2"/>
            </w:pPr>
            <w:r>
              <w:t>公立医院</w:t>
            </w:r>
          </w:p>
        </w:tc>
        <w:tc>
          <w:tcPr>
            <w:tcW w:w="1361" w:type="dxa"/>
            <w:vAlign w:val="center"/>
          </w:tcPr>
          <w:p w:rsidR="00E36D35" w:rsidRDefault="006F3812">
            <w:pPr>
              <w:pStyle w:val="4"/>
            </w:pPr>
            <w:r>
              <w:t>125.00</w:t>
            </w:r>
          </w:p>
        </w:tc>
        <w:tc>
          <w:tcPr>
            <w:tcW w:w="1361" w:type="dxa"/>
            <w:vAlign w:val="center"/>
          </w:tcPr>
          <w:p w:rsidR="00E36D35" w:rsidRDefault="00E36D35">
            <w:pPr>
              <w:pStyle w:val="4"/>
            </w:pPr>
          </w:p>
        </w:tc>
        <w:tc>
          <w:tcPr>
            <w:tcW w:w="1361" w:type="dxa"/>
            <w:vAlign w:val="center"/>
          </w:tcPr>
          <w:p w:rsidR="00E36D35" w:rsidRDefault="006F3812">
            <w:pPr>
              <w:pStyle w:val="4"/>
            </w:pPr>
            <w:r>
              <w:t>125.00</w:t>
            </w:r>
          </w:p>
        </w:tc>
        <w:tc>
          <w:tcPr>
            <w:tcW w:w="1361" w:type="dxa"/>
            <w:vAlign w:val="center"/>
          </w:tcPr>
          <w:p w:rsidR="00E36D35" w:rsidRDefault="00E36D35">
            <w:pPr>
              <w:pStyle w:val="4"/>
            </w:pPr>
          </w:p>
        </w:tc>
        <w:tc>
          <w:tcPr>
            <w:tcW w:w="1361" w:type="dxa"/>
            <w:vAlign w:val="center"/>
          </w:tcPr>
          <w:p w:rsidR="00E36D35" w:rsidRDefault="00E36D35">
            <w:pPr>
              <w:pStyle w:val="4"/>
            </w:pPr>
          </w:p>
        </w:tc>
        <w:tc>
          <w:tcPr>
            <w:tcW w:w="1361"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4</w:t>
            </w:r>
          </w:p>
        </w:tc>
        <w:tc>
          <w:tcPr>
            <w:tcW w:w="992" w:type="dxa"/>
            <w:vAlign w:val="center"/>
          </w:tcPr>
          <w:p w:rsidR="00E36D35" w:rsidRDefault="006F3812">
            <w:pPr>
              <w:pStyle w:val="2"/>
            </w:pPr>
            <w:r>
              <w:t>2100201</w:t>
            </w:r>
          </w:p>
        </w:tc>
        <w:tc>
          <w:tcPr>
            <w:tcW w:w="4535" w:type="dxa"/>
            <w:vAlign w:val="center"/>
          </w:tcPr>
          <w:p w:rsidR="00E36D35" w:rsidRDefault="006F3812">
            <w:pPr>
              <w:pStyle w:val="2"/>
            </w:pPr>
            <w:r>
              <w:t>综合医院</w:t>
            </w:r>
          </w:p>
        </w:tc>
        <w:tc>
          <w:tcPr>
            <w:tcW w:w="1361" w:type="dxa"/>
            <w:vAlign w:val="center"/>
          </w:tcPr>
          <w:p w:rsidR="00E36D35" w:rsidRDefault="006F3812">
            <w:pPr>
              <w:pStyle w:val="4"/>
            </w:pPr>
            <w:r>
              <w:t>125.00</w:t>
            </w:r>
          </w:p>
        </w:tc>
        <w:tc>
          <w:tcPr>
            <w:tcW w:w="1361" w:type="dxa"/>
            <w:vAlign w:val="center"/>
          </w:tcPr>
          <w:p w:rsidR="00E36D35" w:rsidRDefault="00E36D35">
            <w:pPr>
              <w:pStyle w:val="4"/>
            </w:pPr>
          </w:p>
        </w:tc>
        <w:tc>
          <w:tcPr>
            <w:tcW w:w="1361" w:type="dxa"/>
            <w:vAlign w:val="center"/>
          </w:tcPr>
          <w:p w:rsidR="00E36D35" w:rsidRDefault="006F3812">
            <w:pPr>
              <w:pStyle w:val="4"/>
            </w:pPr>
            <w:r>
              <w:t>125.00</w:t>
            </w:r>
          </w:p>
        </w:tc>
        <w:tc>
          <w:tcPr>
            <w:tcW w:w="1361" w:type="dxa"/>
            <w:vAlign w:val="center"/>
          </w:tcPr>
          <w:p w:rsidR="00E36D35" w:rsidRDefault="00E36D35">
            <w:pPr>
              <w:pStyle w:val="4"/>
            </w:pPr>
          </w:p>
        </w:tc>
        <w:tc>
          <w:tcPr>
            <w:tcW w:w="1361" w:type="dxa"/>
            <w:vAlign w:val="center"/>
          </w:tcPr>
          <w:p w:rsidR="00E36D35" w:rsidRDefault="00E36D35">
            <w:pPr>
              <w:pStyle w:val="4"/>
            </w:pPr>
          </w:p>
        </w:tc>
        <w:tc>
          <w:tcPr>
            <w:tcW w:w="1361" w:type="dxa"/>
            <w:vAlign w:val="center"/>
          </w:tcPr>
          <w:p w:rsidR="00E36D35" w:rsidRDefault="00E36D35">
            <w:pPr>
              <w:pStyle w:val="4"/>
            </w:pPr>
          </w:p>
        </w:tc>
      </w:tr>
    </w:tbl>
    <w:p w:rsidR="00E36D35" w:rsidRDefault="00E36D35">
      <w:pPr>
        <w:sectPr w:rsidR="00E36D35">
          <w:pgSz w:w="16840" w:h="11900" w:orient="landscape"/>
          <w:pgMar w:top="1361" w:right="1020" w:bottom="1134" w:left="1020" w:header="720" w:footer="720" w:gutter="0"/>
          <w:cols w:space="720"/>
        </w:sectPr>
      </w:pPr>
    </w:p>
    <w:p w:rsidR="00E36D35" w:rsidRDefault="006F381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36D3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3402" w:type="dxa"/>
            <w:tcBorders>
              <w:top w:val="single" w:sz="6" w:space="0" w:color="FFFFFF"/>
              <w:left w:val="single" w:sz="6" w:space="0" w:color="FFFFFF"/>
              <w:right w:val="single" w:sz="6" w:space="0" w:color="FFFFFF"/>
            </w:tcBorders>
            <w:vAlign w:val="center"/>
          </w:tcPr>
          <w:p w:rsidR="00E36D35" w:rsidRDefault="006F381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36D35" w:rsidRDefault="006F3812">
            <w:pPr>
              <w:pStyle w:val="22"/>
            </w:pPr>
            <w:r>
              <w:t>单位：万元</w:t>
            </w:r>
          </w:p>
        </w:tc>
      </w:tr>
      <w:tr w:rsidR="00E36D35">
        <w:trPr>
          <w:trHeight w:val="369"/>
          <w:tblHeader/>
          <w:jc w:val="center"/>
        </w:trPr>
        <w:tc>
          <w:tcPr>
            <w:tcW w:w="850" w:type="dxa"/>
            <w:vMerge w:val="restart"/>
            <w:vAlign w:val="center"/>
          </w:tcPr>
          <w:p w:rsidR="00E36D35" w:rsidRDefault="006F3812">
            <w:pPr>
              <w:pStyle w:val="1"/>
            </w:pPr>
            <w:r>
              <w:t>序号</w:t>
            </w:r>
          </w:p>
        </w:tc>
        <w:tc>
          <w:tcPr>
            <w:tcW w:w="4876" w:type="dxa"/>
            <w:gridSpan w:val="2"/>
            <w:vAlign w:val="center"/>
          </w:tcPr>
          <w:p w:rsidR="00E36D35" w:rsidRDefault="006F3812">
            <w:pPr>
              <w:pStyle w:val="1"/>
            </w:pPr>
            <w:r>
              <w:t>收入</w:t>
            </w:r>
          </w:p>
        </w:tc>
        <w:tc>
          <w:tcPr>
            <w:tcW w:w="9298" w:type="dxa"/>
            <w:gridSpan w:val="5"/>
            <w:vAlign w:val="center"/>
          </w:tcPr>
          <w:p w:rsidR="00E36D35" w:rsidRDefault="006F3812">
            <w:pPr>
              <w:pStyle w:val="1"/>
            </w:pPr>
            <w:r>
              <w:t>支出</w:t>
            </w:r>
          </w:p>
        </w:tc>
      </w:tr>
      <w:tr w:rsidR="00E36D35">
        <w:trPr>
          <w:trHeight w:val="369"/>
          <w:tblHeader/>
          <w:jc w:val="center"/>
        </w:trPr>
        <w:tc>
          <w:tcPr>
            <w:tcW w:w="850" w:type="dxa"/>
            <w:vMerge/>
          </w:tcPr>
          <w:p w:rsidR="00E36D35" w:rsidRDefault="00E36D35"/>
        </w:tc>
        <w:tc>
          <w:tcPr>
            <w:tcW w:w="3402" w:type="dxa"/>
            <w:vAlign w:val="center"/>
          </w:tcPr>
          <w:p w:rsidR="00E36D35" w:rsidRDefault="006F3812">
            <w:pPr>
              <w:pStyle w:val="1"/>
            </w:pPr>
            <w:r>
              <w:t>项  目</w:t>
            </w:r>
          </w:p>
        </w:tc>
        <w:tc>
          <w:tcPr>
            <w:tcW w:w="1474" w:type="dxa"/>
            <w:vAlign w:val="center"/>
          </w:tcPr>
          <w:p w:rsidR="00E36D35" w:rsidRDefault="006F3812">
            <w:pPr>
              <w:pStyle w:val="1"/>
            </w:pPr>
            <w:r>
              <w:t>金额</w:t>
            </w:r>
          </w:p>
        </w:tc>
        <w:tc>
          <w:tcPr>
            <w:tcW w:w="3402" w:type="dxa"/>
            <w:vAlign w:val="center"/>
          </w:tcPr>
          <w:p w:rsidR="00E36D35" w:rsidRDefault="006F3812">
            <w:pPr>
              <w:pStyle w:val="1"/>
            </w:pPr>
            <w:r>
              <w:t>项  目</w:t>
            </w:r>
          </w:p>
        </w:tc>
        <w:tc>
          <w:tcPr>
            <w:tcW w:w="1474" w:type="dxa"/>
            <w:vAlign w:val="center"/>
          </w:tcPr>
          <w:p w:rsidR="00E36D35" w:rsidRDefault="006F3812">
            <w:pPr>
              <w:pStyle w:val="1"/>
            </w:pPr>
            <w:r>
              <w:t>合计</w:t>
            </w:r>
          </w:p>
        </w:tc>
        <w:tc>
          <w:tcPr>
            <w:tcW w:w="1474" w:type="dxa"/>
            <w:vAlign w:val="center"/>
          </w:tcPr>
          <w:p w:rsidR="00E36D35" w:rsidRDefault="006F3812">
            <w:pPr>
              <w:pStyle w:val="1"/>
            </w:pPr>
            <w:r>
              <w:t>一般公共预算财政拨款</w:t>
            </w:r>
          </w:p>
        </w:tc>
        <w:tc>
          <w:tcPr>
            <w:tcW w:w="1474" w:type="dxa"/>
            <w:vAlign w:val="center"/>
          </w:tcPr>
          <w:p w:rsidR="00E36D35" w:rsidRDefault="006F3812">
            <w:pPr>
              <w:pStyle w:val="1"/>
            </w:pPr>
            <w:r>
              <w:t>政府性基金预算财政    拨款</w:t>
            </w:r>
          </w:p>
        </w:tc>
        <w:tc>
          <w:tcPr>
            <w:tcW w:w="1474" w:type="dxa"/>
            <w:vAlign w:val="center"/>
          </w:tcPr>
          <w:p w:rsidR="00E36D35" w:rsidRDefault="006F3812">
            <w:pPr>
              <w:pStyle w:val="1"/>
            </w:pPr>
            <w:r>
              <w:t>国有资本经营预算财政拨款</w:t>
            </w:r>
          </w:p>
        </w:tc>
      </w:tr>
      <w:tr w:rsidR="00E36D35">
        <w:trPr>
          <w:trHeight w:val="369"/>
          <w:tblHeader/>
          <w:jc w:val="center"/>
        </w:trPr>
        <w:tc>
          <w:tcPr>
            <w:tcW w:w="850" w:type="dxa"/>
            <w:vAlign w:val="center"/>
          </w:tcPr>
          <w:p w:rsidR="00E36D35" w:rsidRDefault="006F3812">
            <w:pPr>
              <w:pStyle w:val="1"/>
            </w:pPr>
            <w:r>
              <w:t>栏次</w:t>
            </w:r>
          </w:p>
        </w:tc>
        <w:tc>
          <w:tcPr>
            <w:tcW w:w="3402" w:type="dxa"/>
            <w:vAlign w:val="center"/>
          </w:tcPr>
          <w:p w:rsidR="00E36D35" w:rsidRDefault="006F3812">
            <w:pPr>
              <w:pStyle w:val="1"/>
            </w:pPr>
            <w:r>
              <w:t>1</w:t>
            </w:r>
          </w:p>
        </w:tc>
        <w:tc>
          <w:tcPr>
            <w:tcW w:w="1474" w:type="dxa"/>
            <w:vAlign w:val="center"/>
          </w:tcPr>
          <w:p w:rsidR="00E36D35" w:rsidRDefault="006F3812">
            <w:pPr>
              <w:pStyle w:val="1"/>
            </w:pPr>
            <w:r>
              <w:t>2</w:t>
            </w:r>
          </w:p>
        </w:tc>
        <w:tc>
          <w:tcPr>
            <w:tcW w:w="3402" w:type="dxa"/>
            <w:vAlign w:val="center"/>
          </w:tcPr>
          <w:p w:rsidR="00E36D35" w:rsidRDefault="006F3812">
            <w:pPr>
              <w:pStyle w:val="1"/>
            </w:pPr>
            <w:r>
              <w:t>3</w:t>
            </w:r>
          </w:p>
        </w:tc>
        <w:tc>
          <w:tcPr>
            <w:tcW w:w="1474" w:type="dxa"/>
            <w:vAlign w:val="center"/>
          </w:tcPr>
          <w:p w:rsidR="00E36D35" w:rsidRDefault="006F3812">
            <w:pPr>
              <w:pStyle w:val="1"/>
            </w:pPr>
            <w:r>
              <w:t>4</w:t>
            </w:r>
          </w:p>
        </w:tc>
        <w:tc>
          <w:tcPr>
            <w:tcW w:w="1474" w:type="dxa"/>
            <w:vAlign w:val="center"/>
          </w:tcPr>
          <w:p w:rsidR="00E36D35" w:rsidRDefault="006F3812">
            <w:pPr>
              <w:pStyle w:val="1"/>
            </w:pPr>
            <w:r>
              <w:t>5</w:t>
            </w:r>
          </w:p>
        </w:tc>
        <w:tc>
          <w:tcPr>
            <w:tcW w:w="1474" w:type="dxa"/>
            <w:vAlign w:val="center"/>
          </w:tcPr>
          <w:p w:rsidR="00E36D35" w:rsidRDefault="006F3812">
            <w:pPr>
              <w:pStyle w:val="1"/>
            </w:pPr>
            <w:r>
              <w:t>6</w:t>
            </w:r>
          </w:p>
        </w:tc>
        <w:tc>
          <w:tcPr>
            <w:tcW w:w="1474" w:type="dxa"/>
            <w:vAlign w:val="center"/>
          </w:tcPr>
          <w:p w:rsidR="00E36D35" w:rsidRDefault="006F3812">
            <w:pPr>
              <w:pStyle w:val="1"/>
            </w:pPr>
            <w:r>
              <w:t>7</w:t>
            </w:r>
          </w:p>
        </w:tc>
      </w:tr>
      <w:tr w:rsidR="00E36D35">
        <w:trPr>
          <w:trHeight w:val="369"/>
          <w:jc w:val="center"/>
        </w:trPr>
        <w:tc>
          <w:tcPr>
            <w:tcW w:w="850" w:type="dxa"/>
            <w:vAlign w:val="center"/>
          </w:tcPr>
          <w:p w:rsidR="00E36D35" w:rsidRDefault="006F3812">
            <w:pPr>
              <w:pStyle w:val="3"/>
            </w:pPr>
            <w:r>
              <w:t>1</w:t>
            </w:r>
          </w:p>
        </w:tc>
        <w:tc>
          <w:tcPr>
            <w:tcW w:w="3402" w:type="dxa"/>
            <w:vAlign w:val="center"/>
          </w:tcPr>
          <w:p w:rsidR="00E36D35" w:rsidRDefault="006F3812">
            <w:pPr>
              <w:pStyle w:val="2"/>
            </w:pPr>
            <w:r>
              <w:t>一、一般公共预算拨款</w:t>
            </w:r>
          </w:p>
        </w:tc>
        <w:tc>
          <w:tcPr>
            <w:tcW w:w="1474" w:type="dxa"/>
            <w:vAlign w:val="center"/>
          </w:tcPr>
          <w:p w:rsidR="00E36D35" w:rsidRDefault="006F3812">
            <w:pPr>
              <w:pStyle w:val="4"/>
            </w:pPr>
            <w:r>
              <w:t>125.00</w:t>
            </w:r>
          </w:p>
        </w:tc>
        <w:tc>
          <w:tcPr>
            <w:tcW w:w="3402" w:type="dxa"/>
            <w:vAlign w:val="center"/>
          </w:tcPr>
          <w:p w:rsidR="00E36D35" w:rsidRDefault="006F3812">
            <w:pPr>
              <w:pStyle w:val="2"/>
            </w:pPr>
            <w:r>
              <w:t>一、一般公共服务支出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w:t>
            </w:r>
          </w:p>
        </w:tc>
        <w:tc>
          <w:tcPr>
            <w:tcW w:w="3402" w:type="dxa"/>
            <w:vAlign w:val="center"/>
          </w:tcPr>
          <w:p w:rsidR="00E36D35" w:rsidRDefault="006F3812">
            <w:pPr>
              <w:pStyle w:val="2"/>
            </w:pPr>
            <w:r>
              <w:t>二、政府性基金预算拨款</w:t>
            </w:r>
          </w:p>
        </w:tc>
        <w:tc>
          <w:tcPr>
            <w:tcW w:w="1474" w:type="dxa"/>
            <w:vAlign w:val="center"/>
          </w:tcPr>
          <w:p w:rsidR="00E36D35" w:rsidRDefault="00E36D35">
            <w:pPr>
              <w:pStyle w:val="4"/>
            </w:pPr>
          </w:p>
        </w:tc>
        <w:tc>
          <w:tcPr>
            <w:tcW w:w="3402" w:type="dxa"/>
            <w:vAlign w:val="center"/>
          </w:tcPr>
          <w:p w:rsidR="00E36D35" w:rsidRDefault="006F3812">
            <w:pPr>
              <w:pStyle w:val="2"/>
            </w:pPr>
            <w:r>
              <w:t>二、外交支出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w:t>
            </w:r>
          </w:p>
        </w:tc>
        <w:tc>
          <w:tcPr>
            <w:tcW w:w="3402" w:type="dxa"/>
            <w:vAlign w:val="center"/>
          </w:tcPr>
          <w:p w:rsidR="00E36D35" w:rsidRDefault="006F3812">
            <w:pPr>
              <w:pStyle w:val="2"/>
            </w:pPr>
            <w:r>
              <w:t>三、国有资本经营预算拨款</w:t>
            </w:r>
          </w:p>
        </w:tc>
        <w:tc>
          <w:tcPr>
            <w:tcW w:w="1474" w:type="dxa"/>
            <w:vAlign w:val="center"/>
          </w:tcPr>
          <w:p w:rsidR="00E36D35" w:rsidRDefault="00E36D35">
            <w:pPr>
              <w:pStyle w:val="4"/>
            </w:pPr>
          </w:p>
        </w:tc>
        <w:tc>
          <w:tcPr>
            <w:tcW w:w="3402" w:type="dxa"/>
            <w:vAlign w:val="center"/>
          </w:tcPr>
          <w:p w:rsidR="00E36D35" w:rsidRDefault="006F3812">
            <w:pPr>
              <w:pStyle w:val="2"/>
            </w:pPr>
            <w:r>
              <w:t>三、国防支出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4</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四、公共安全支出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5</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五、教育支出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6</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六、科学技术支出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7</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七、文化旅游体育与传媒支出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8</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八、社会保障和就业支出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9</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九、社会保险基金支出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10</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十、卫生健康支出</w:t>
            </w:r>
          </w:p>
        </w:tc>
        <w:tc>
          <w:tcPr>
            <w:tcW w:w="1474" w:type="dxa"/>
            <w:vAlign w:val="center"/>
          </w:tcPr>
          <w:p w:rsidR="00E36D35" w:rsidRDefault="006F3812">
            <w:pPr>
              <w:pStyle w:val="4"/>
            </w:pPr>
            <w:r>
              <w:t>125.00</w:t>
            </w:r>
          </w:p>
        </w:tc>
        <w:tc>
          <w:tcPr>
            <w:tcW w:w="1474" w:type="dxa"/>
            <w:vAlign w:val="center"/>
          </w:tcPr>
          <w:p w:rsidR="00E36D35" w:rsidRDefault="006F3812">
            <w:pPr>
              <w:pStyle w:val="4"/>
            </w:pPr>
            <w:r>
              <w:t>125.00</w:t>
            </w: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11</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十一、节能环保支出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12</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十二、城乡社区支出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13</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十三、农林水支出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14</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十四、交通运输支出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15</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十五、资源勘探工业信息等支出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16</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十六、商业服务业等支出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lastRenderedPageBreak/>
              <w:t>17</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十七、金融支出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18</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十八、援助其他地区支出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19</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十九、自然资源海洋气象等支出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20</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二十、住房保障支出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21</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二十一、粮油物资储备支出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22</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二十二、国有资本经营预算支出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23</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二十三、灾害防治及应急管理支出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24</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二十四、预备费</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25</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二十五、其他支出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26</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二十六、转移性支出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27</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二十七、债务还本支出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28</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二十八、债务付息支出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29</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二十九、债务发行费用支出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30</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三十、抗疫特别国债安排的支出</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31</w:t>
            </w: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3402" w:type="dxa"/>
            <w:vAlign w:val="center"/>
          </w:tcPr>
          <w:p w:rsidR="00E36D35" w:rsidRDefault="006F3812">
            <w:pPr>
              <w:pStyle w:val="2"/>
            </w:pPr>
            <w:r>
              <w:t>三十一、人行科目</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32</w:t>
            </w:r>
          </w:p>
        </w:tc>
        <w:tc>
          <w:tcPr>
            <w:tcW w:w="3402" w:type="dxa"/>
            <w:vAlign w:val="center"/>
          </w:tcPr>
          <w:p w:rsidR="00E36D35" w:rsidRDefault="006F3812">
            <w:pPr>
              <w:pStyle w:val="6"/>
            </w:pPr>
            <w:r>
              <w:t>本年收入合计</w:t>
            </w:r>
          </w:p>
        </w:tc>
        <w:tc>
          <w:tcPr>
            <w:tcW w:w="1474" w:type="dxa"/>
            <w:vAlign w:val="center"/>
          </w:tcPr>
          <w:p w:rsidR="00E36D35" w:rsidRDefault="006F3812">
            <w:pPr>
              <w:pStyle w:val="7"/>
            </w:pPr>
            <w:r>
              <w:t>125.00</w:t>
            </w:r>
          </w:p>
        </w:tc>
        <w:tc>
          <w:tcPr>
            <w:tcW w:w="3402" w:type="dxa"/>
            <w:vAlign w:val="center"/>
          </w:tcPr>
          <w:p w:rsidR="00E36D35" w:rsidRDefault="006F3812">
            <w:pPr>
              <w:pStyle w:val="6"/>
            </w:pPr>
            <w:r>
              <w:t>本年支出合计</w:t>
            </w:r>
          </w:p>
        </w:tc>
        <w:tc>
          <w:tcPr>
            <w:tcW w:w="1474" w:type="dxa"/>
            <w:vAlign w:val="center"/>
          </w:tcPr>
          <w:p w:rsidR="00E36D35" w:rsidRDefault="006F3812">
            <w:pPr>
              <w:pStyle w:val="7"/>
            </w:pPr>
            <w:r>
              <w:t>125.00</w:t>
            </w:r>
          </w:p>
        </w:tc>
        <w:tc>
          <w:tcPr>
            <w:tcW w:w="1474" w:type="dxa"/>
            <w:vAlign w:val="center"/>
          </w:tcPr>
          <w:p w:rsidR="00E36D35" w:rsidRDefault="006F3812">
            <w:pPr>
              <w:pStyle w:val="7"/>
            </w:pPr>
            <w:r>
              <w:t>125.00</w:t>
            </w:r>
          </w:p>
        </w:tc>
        <w:tc>
          <w:tcPr>
            <w:tcW w:w="1474" w:type="dxa"/>
            <w:vAlign w:val="center"/>
          </w:tcPr>
          <w:p w:rsidR="00E36D35" w:rsidRDefault="00E36D35">
            <w:pPr>
              <w:pStyle w:val="7"/>
            </w:pPr>
          </w:p>
        </w:tc>
        <w:tc>
          <w:tcPr>
            <w:tcW w:w="1474" w:type="dxa"/>
            <w:vAlign w:val="center"/>
          </w:tcPr>
          <w:p w:rsidR="00E36D35" w:rsidRDefault="00E36D35">
            <w:pPr>
              <w:pStyle w:val="7"/>
            </w:pPr>
          </w:p>
        </w:tc>
      </w:tr>
      <w:tr w:rsidR="00E36D35">
        <w:trPr>
          <w:trHeight w:val="369"/>
          <w:jc w:val="center"/>
        </w:trPr>
        <w:tc>
          <w:tcPr>
            <w:tcW w:w="850" w:type="dxa"/>
            <w:vAlign w:val="center"/>
          </w:tcPr>
          <w:p w:rsidR="00E36D35" w:rsidRDefault="006F3812">
            <w:pPr>
              <w:pStyle w:val="3"/>
            </w:pPr>
            <w:r>
              <w:t>33</w:t>
            </w:r>
          </w:p>
        </w:tc>
        <w:tc>
          <w:tcPr>
            <w:tcW w:w="3402" w:type="dxa"/>
            <w:vAlign w:val="center"/>
          </w:tcPr>
          <w:p w:rsidR="00E36D35" w:rsidRDefault="006F3812">
            <w:pPr>
              <w:pStyle w:val="2"/>
            </w:pPr>
            <w:r>
              <w:t>年初财政拨款结转和结余</w:t>
            </w:r>
          </w:p>
        </w:tc>
        <w:tc>
          <w:tcPr>
            <w:tcW w:w="1474" w:type="dxa"/>
            <w:vAlign w:val="center"/>
          </w:tcPr>
          <w:p w:rsidR="00E36D35" w:rsidRDefault="00E36D35">
            <w:pPr>
              <w:pStyle w:val="4"/>
            </w:pPr>
          </w:p>
        </w:tc>
        <w:tc>
          <w:tcPr>
            <w:tcW w:w="3402" w:type="dxa"/>
            <w:vAlign w:val="center"/>
          </w:tcPr>
          <w:p w:rsidR="00E36D35" w:rsidRDefault="006F3812">
            <w:pPr>
              <w:pStyle w:val="2"/>
            </w:pPr>
            <w:r>
              <w:t>年末财政拨款结转和结余</w:t>
            </w: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34</w:t>
            </w:r>
          </w:p>
        </w:tc>
        <w:tc>
          <w:tcPr>
            <w:tcW w:w="3402" w:type="dxa"/>
            <w:vAlign w:val="center"/>
          </w:tcPr>
          <w:p w:rsidR="00E36D35" w:rsidRDefault="006F3812">
            <w:pPr>
              <w:pStyle w:val="2"/>
            </w:pPr>
            <w:r>
              <w:t>一、一般公共预算拨款</w:t>
            </w:r>
          </w:p>
        </w:tc>
        <w:tc>
          <w:tcPr>
            <w:tcW w:w="1474" w:type="dxa"/>
            <w:vAlign w:val="center"/>
          </w:tcPr>
          <w:p w:rsidR="00E36D35" w:rsidRDefault="00E36D35">
            <w:pPr>
              <w:pStyle w:val="4"/>
            </w:pP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lastRenderedPageBreak/>
              <w:t>35</w:t>
            </w:r>
          </w:p>
        </w:tc>
        <w:tc>
          <w:tcPr>
            <w:tcW w:w="3402" w:type="dxa"/>
            <w:vAlign w:val="center"/>
          </w:tcPr>
          <w:p w:rsidR="00E36D35" w:rsidRDefault="006F3812">
            <w:pPr>
              <w:pStyle w:val="2"/>
            </w:pPr>
            <w:r>
              <w:t>二、政府性基金预算拨款</w:t>
            </w:r>
          </w:p>
        </w:tc>
        <w:tc>
          <w:tcPr>
            <w:tcW w:w="1474" w:type="dxa"/>
            <w:vAlign w:val="center"/>
          </w:tcPr>
          <w:p w:rsidR="00E36D35" w:rsidRDefault="00E36D35">
            <w:pPr>
              <w:pStyle w:val="4"/>
            </w:pP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36</w:t>
            </w:r>
          </w:p>
        </w:tc>
        <w:tc>
          <w:tcPr>
            <w:tcW w:w="3402" w:type="dxa"/>
            <w:vAlign w:val="center"/>
          </w:tcPr>
          <w:p w:rsidR="00E36D35" w:rsidRDefault="006F3812">
            <w:pPr>
              <w:pStyle w:val="2"/>
            </w:pPr>
            <w:r>
              <w:t>三、国有资本经营预算拨款</w:t>
            </w:r>
          </w:p>
        </w:tc>
        <w:tc>
          <w:tcPr>
            <w:tcW w:w="1474" w:type="dxa"/>
            <w:vAlign w:val="center"/>
          </w:tcPr>
          <w:p w:rsidR="00E36D35" w:rsidRDefault="00E36D35">
            <w:pPr>
              <w:pStyle w:val="4"/>
            </w:pPr>
          </w:p>
        </w:tc>
        <w:tc>
          <w:tcPr>
            <w:tcW w:w="3402" w:type="dxa"/>
            <w:vAlign w:val="center"/>
          </w:tcPr>
          <w:p w:rsidR="00E36D35" w:rsidRDefault="00E36D35">
            <w:pPr>
              <w:pStyle w:val="2"/>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c>
          <w:tcPr>
            <w:tcW w:w="1474" w:type="dxa"/>
            <w:vAlign w:val="center"/>
          </w:tcPr>
          <w:p w:rsidR="00E36D35" w:rsidRDefault="00E36D35">
            <w:pPr>
              <w:pStyle w:val="4"/>
            </w:pPr>
          </w:p>
        </w:tc>
      </w:tr>
      <w:tr w:rsidR="00E36D35">
        <w:trPr>
          <w:trHeight w:val="369"/>
          <w:jc w:val="center"/>
        </w:trPr>
        <w:tc>
          <w:tcPr>
            <w:tcW w:w="850" w:type="dxa"/>
            <w:vAlign w:val="center"/>
          </w:tcPr>
          <w:p w:rsidR="00E36D35" w:rsidRDefault="006F3812">
            <w:pPr>
              <w:pStyle w:val="3"/>
            </w:pPr>
            <w:r>
              <w:t>37</w:t>
            </w:r>
          </w:p>
        </w:tc>
        <w:tc>
          <w:tcPr>
            <w:tcW w:w="3402" w:type="dxa"/>
            <w:vAlign w:val="center"/>
          </w:tcPr>
          <w:p w:rsidR="00E36D35" w:rsidRDefault="006F3812">
            <w:pPr>
              <w:pStyle w:val="6"/>
            </w:pPr>
            <w:r>
              <w:t>收入总计</w:t>
            </w:r>
          </w:p>
        </w:tc>
        <w:tc>
          <w:tcPr>
            <w:tcW w:w="1474" w:type="dxa"/>
            <w:vAlign w:val="center"/>
          </w:tcPr>
          <w:p w:rsidR="00E36D35" w:rsidRDefault="006F3812">
            <w:pPr>
              <w:pStyle w:val="7"/>
            </w:pPr>
            <w:r>
              <w:t>125.00</w:t>
            </w:r>
          </w:p>
        </w:tc>
        <w:tc>
          <w:tcPr>
            <w:tcW w:w="3402" w:type="dxa"/>
            <w:vAlign w:val="center"/>
          </w:tcPr>
          <w:p w:rsidR="00E36D35" w:rsidRDefault="006F3812">
            <w:pPr>
              <w:pStyle w:val="6"/>
            </w:pPr>
            <w:r>
              <w:t>支出总计</w:t>
            </w:r>
          </w:p>
        </w:tc>
        <w:tc>
          <w:tcPr>
            <w:tcW w:w="1474" w:type="dxa"/>
            <w:vAlign w:val="center"/>
          </w:tcPr>
          <w:p w:rsidR="00E36D35" w:rsidRDefault="006F3812">
            <w:pPr>
              <w:pStyle w:val="7"/>
            </w:pPr>
            <w:r>
              <w:t>125.00</w:t>
            </w:r>
          </w:p>
        </w:tc>
        <w:tc>
          <w:tcPr>
            <w:tcW w:w="1474" w:type="dxa"/>
            <w:vAlign w:val="center"/>
          </w:tcPr>
          <w:p w:rsidR="00E36D35" w:rsidRDefault="006F3812">
            <w:pPr>
              <w:pStyle w:val="7"/>
            </w:pPr>
            <w:r>
              <w:t>125.00</w:t>
            </w:r>
          </w:p>
        </w:tc>
        <w:tc>
          <w:tcPr>
            <w:tcW w:w="1474" w:type="dxa"/>
            <w:vAlign w:val="center"/>
          </w:tcPr>
          <w:p w:rsidR="00E36D35" w:rsidRDefault="00E36D35">
            <w:pPr>
              <w:pStyle w:val="7"/>
            </w:pPr>
          </w:p>
        </w:tc>
        <w:tc>
          <w:tcPr>
            <w:tcW w:w="1474" w:type="dxa"/>
            <w:vAlign w:val="center"/>
          </w:tcPr>
          <w:p w:rsidR="00E36D35" w:rsidRDefault="00E36D35">
            <w:pPr>
              <w:pStyle w:val="7"/>
            </w:pPr>
          </w:p>
        </w:tc>
      </w:tr>
    </w:tbl>
    <w:p w:rsidR="00E36D35" w:rsidRDefault="00E36D35">
      <w:pPr>
        <w:sectPr w:rsidR="00E36D35">
          <w:pgSz w:w="16840" w:h="11900" w:orient="landscape"/>
          <w:pgMar w:top="1361" w:right="1020" w:bottom="1134" w:left="1020" w:header="720" w:footer="720" w:gutter="0"/>
          <w:cols w:space="720"/>
        </w:sectPr>
      </w:pPr>
    </w:p>
    <w:p w:rsidR="00E36D35" w:rsidRDefault="006F381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36D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2551" w:type="dxa"/>
            <w:tcBorders>
              <w:top w:val="single" w:sz="6" w:space="0" w:color="FFFFFF"/>
              <w:left w:val="single" w:sz="6" w:space="0" w:color="FFFFFF"/>
              <w:right w:val="single" w:sz="6" w:space="0" w:color="FFFFFF"/>
            </w:tcBorders>
            <w:vAlign w:val="center"/>
          </w:tcPr>
          <w:p w:rsidR="00E36D35" w:rsidRDefault="006F38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36D35" w:rsidRDefault="006F3812">
            <w:pPr>
              <w:pStyle w:val="22"/>
            </w:pPr>
            <w:r>
              <w:t>单位：万元</w:t>
            </w:r>
          </w:p>
        </w:tc>
      </w:tr>
      <w:tr w:rsidR="00E36D35">
        <w:trPr>
          <w:trHeight w:val="369"/>
          <w:tblHeader/>
          <w:jc w:val="center"/>
        </w:trPr>
        <w:tc>
          <w:tcPr>
            <w:tcW w:w="850" w:type="dxa"/>
            <w:vMerge w:val="restart"/>
            <w:vAlign w:val="center"/>
          </w:tcPr>
          <w:p w:rsidR="00E36D35" w:rsidRDefault="006F3812">
            <w:pPr>
              <w:pStyle w:val="1"/>
            </w:pPr>
            <w:r>
              <w:t>序号</w:t>
            </w:r>
          </w:p>
        </w:tc>
        <w:tc>
          <w:tcPr>
            <w:tcW w:w="5726" w:type="dxa"/>
            <w:gridSpan w:val="2"/>
            <w:vAlign w:val="center"/>
          </w:tcPr>
          <w:p w:rsidR="00E36D35" w:rsidRDefault="006F3812">
            <w:pPr>
              <w:pStyle w:val="1"/>
            </w:pPr>
            <w:r>
              <w:t>功能分类科目</w:t>
            </w:r>
          </w:p>
        </w:tc>
        <w:tc>
          <w:tcPr>
            <w:tcW w:w="2551" w:type="dxa"/>
            <w:vMerge w:val="restart"/>
            <w:vAlign w:val="center"/>
          </w:tcPr>
          <w:p w:rsidR="00E36D35" w:rsidRDefault="006F3812">
            <w:pPr>
              <w:pStyle w:val="1"/>
            </w:pPr>
            <w:r>
              <w:t>合计</w:t>
            </w:r>
          </w:p>
        </w:tc>
        <w:tc>
          <w:tcPr>
            <w:tcW w:w="2551" w:type="dxa"/>
            <w:vMerge w:val="restart"/>
            <w:vAlign w:val="center"/>
          </w:tcPr>
          <w:p w:rsidR="00E36D35" w:rsidRDefault="006F3812">
            <w:pPr>
              <w:pStyle w:val="1"/>
            </w:pPr>
            <w:r>
              <w:t>基本支出</w:t>
            </w:r>
          </w:p>
        </w:tc>
        <w:tc>
          <w:tcPr>
            <w:tcW w:w="2551" w:type="dxa"/>
            <w:vMerge w:val="restart"/>
            <w:vAlign w:val="center"/>
          </w:tcPr>
          <w:p w:rsidR="00E36D35" w:rsidRDefault="006F3812">
            <w:pPr>
              <w:pStyle w:val="1"/>
            </w:pPr>
            <w:r>
              <w:t>项目支出</w:t>
            </w:r>
          </w:p>
        </w:tc>
      </w:tr>
      <w:tr w:rsidR="00E36D35">
        <w:trPr>
          <w:trHeight w:val="369"/>
          <w:tblHeader/>
          <w:jc w:val="center"/>
        </w:trPr>
        <w:tc>
          <w:tcPr>
            <w:tcW w:w="850" w:type="dxa"/>
            <w:vMerge/>
          </w:tcPr>
          <w:p w:rsidR="00E36D35" w:rsidRDefault="00E36D35"/>
        </w:tc>
        <w:tc>
          <w:tcPr>
            <w:tcW w:w="1191" w:type="dxa"/>
            <w:vAlign w:val="center"/>
          </w:tcPr>
          <w:p w:rsidR="00E36D35" w:rsidRDefault="006F3812">
            <w:pPr>
              <w:pStyle w:val="1"/>
            </w:pPr>
            <w:r>
              <w:t>科目编码</w:t>
            </w:r>
          </w:p>
        </w:tc>
        <w:tc>
          <w:tcPr>
            <w:tcW w:w="4535" w:type="dxa"/>
            <w:vAlign w:val="center"/>
          </w:tcPr>
          <w:p w:rsidR="00E36D35" w:rsidRDefault="006F3812">
            <w:pPr>
              <w:pStyle w:val="1"/>
            </w:pPr>
            <w:r>
              <w:t>科目名称</w:t>
            </w:r>
          </w:p>
        </w:tc>
        <w:tc>
          <w:tcPr>
            <w:tcW w:w="2551" w:type="dxa"/>
            <w:vMerge/>
          </w:tcPr>
          <w:p w:rsidR="00E36D35" w:rsidRDefault="00E36D35"/>
        </w:tc>
        <w:tc>
          <w:tcPr>
            <w:tcW w:w="2551" w:type="dxa"/>
            <w:vMerge/>
          </w:tcPr>
          <w:p w:rsidR="00E36D35" w:rsidRDefault="00E36D35"/>
        </w:tc>
        <w:tc>
          <w:tcPr>
            <w:tcW w:w="2551" w:type="dxa"/>
            <w:vMerge/>
          </w:tcPr>
          <w:p w:rsidR="00E36D35" w:rsidRDefault="00E36D35"/>
        </w:tc>
      </w:tr>
      <w:tr w:rsidR="00E36D35">
        <w:trPr>
          <w:trHeight w:val="369"/>
          <w:tblHeader/>
          <w:jc w:val="center"/>
        </w:trPr>
        <w:tc>
          <w:tcPr>
            <w:tcW w:w="850" w:type="dxa"/>
            <w:vAlign w:val="center"/>
          </w:tcPr>
          <w:p w:rsidR="00E36D35" w:rsidRDefault="006F3812">
            <w:pPr>
              <w:pStyle w:val="1"/>
            </w:pPr>
            <w:r>
              <w:t>栏次</w:t>
            </w:r>
          </w:p>
        </w:tc>
        <w:tc>
          <w:tcPr>
            <w:tcW w:w="1191" w:type="dxa"/>
            <w:vAlign w:val="center"/>
          </w:tcPr>
          <w:p w:rsidR="00E36D35" w:rsidRDefault="006F3812">
            <w:pPr>
              <w:pStyle w:val="1"/>
            </w:pPr>
            <w:r>
              <w:t>1</w:t>
            </w:r>
          </w:p>
        </w:tc>
        <w:tc>
          <w:tcPr>
            <w:tcW w:w="4535" w:type="dxa"/>
            <w:vAlign w:val="center"/>
          </w:tcPr>
          <w:p w:rsidR="00E36D35" w:rsidRDefault="006F3812">
            <w:pPr>
              <w:pStyle w:val="1"/>
            </w:pPr>
            <w:r>
              <w:t>2</w:t>
            </w:r>
          </w:p>
        </w:tc>
        <w:tc>
          <w:tcPr>
            <w:tcW w:w="2551" w:type="dxa"/>
            <w:vAlign w:val="center"/>
          </w:tcPr>
          <w:p w:rsidR="00E36D35" w:rsidRDefault="006F3812">
            <w:pPr>
              <w:pStyle w:val="1"/>
            </w:pPr>
            <w:r>
              <w:t>3</w:t>
            </w:r>
          </w:p>
        </w:tc>
        <w:tc>
          <w:tcPr>
            <w:tcW w:w="2551" w:type="dxa"/>
            <w:vAlign w:val="center"/>
          </w:tcPr>
          <w:p w:rsidR="00E36D35" w:rsidRDefault="006F3812">
            <w:pPr>
              <w:pStyle w:val="1"/>
            </w:pPr>
            <w:r>
              <w:t>4</w:t>
            </w:r>
          </w:p>
        </w:tc>
        <w:tc>
          <w:tcPr>
            <w:tcW w:w="2551" w:type="dxa"/>
            <w:vAlign w:val="center"/>
          </w:tcPr>
          <w:p w:rsidR="00E36D35" w:rsidRDefault="006F3812">
            <w:pPr>
              <w:pStyle w:val="1"/>
            </w:pPr>
            <w:r>
              <w:t>5</w:t>
            </w:r>
          </w:p>
        </w:tc>
      </w:tr>
      <w:tr w:rsidR="00E36D35">
        <w:trPr>
          <w:trHeight w:val="369"/>
          <w:jc w:val="center"/>
        </w:trPr>
        <w:tc>
          <w:tcPr>
            <w:tcW w:w="850" w:type="dxa"/>
            <w:vAlign w:val="center"/>
          </w:tcPr>
          <w:p w:rsidR="00E36D35" w:rsidRDefault="006F3812">
            <w:pPr>
              <w:pStyle w:val="3"/>
            </w:pPr>
            <w:r>
              <w:t>1</w:t>
            </w:r>
          </w:p>
        </w:tc>
        <w:tc>
          <w:tcPr>
            <w:tcW w:w="1191" w:type="dxa"/>
            <w:vAlign w:val="center"/>
          </w:tcPr>
          <w:p w:rsidR="00E36D35" w:rsidRDefault="00E36D35">
            <w:pPr>
              <w:pStyle w:val="5"/>
            </w:pPr>
          </w:p>
        </w:tc>
        <w:tc>
          <w:tcPr>
            <w:tcW w:w="4535" w:type="dxa"/>
            <w:vAlign w:val="center"/>
          </w:tcPr>
          <w:p w:rsidR="00E36D35" w:rsidRDefault="006F3812">
            <w:pPr>
              <w:pStyle w:val="6"/>
            </w:pPr>
            <w:r>
              <w:t>合计</w:t>
            </w:r>
          </w:p>
        </w:tc>
        <w:tc>
          <w:tcPr>
            <w:tcW w:w="2551" w:type="dxa"/>
            <w:vAlign w:val="center"/>
          </w:tcPr>
          <w:p w:rsidR="00E36D35" w:rsidRDefault="006F3812">
            <w:pPr>
              <w:pStyle w:val="7"/>
            </w:pPr>
            <w:r>
              <w:t>125.00</w:t>
            </w:r>
          </w:p>
        </w:tc>
        <w:tc>
          <w:tcPr>
            <w:tcW w:w="2551" w:type="dxa"/>
            <w:vAlign w:val="center"/>
          </w:tcPr>
          <w:p w:rsidR="00E36D35" w:rsidRDefault="00E36D35">
            <w:pPr>
              <w:pStyle w:val="7"/>
            </w:pPr>
          </w:p>
        </w:tc>
        <w:tc>
          <w:tcPr>
            <w:tcW w:w="2551" w:type="dxa"/>
            <w:vAlign w:val="center"/>
          </w:tcPr>
          <w:p w:rsidR="00E36D35" w:rsidRDefault="006F3812">
            <w:pPr>
              <w:pStyle w:val="7"/>
            </w:pPr>
            <w:r>
              <w:t>125.00</w:t>
            </w:r>
          </w:p>
        </w:tc>
      </w:tr>
      <w:tr w:rsidR="00E36D35">
        <w:trPr>
          <w:trHeight w:val="369"/>
          <w:jc w:val="center"/>
        </w:trPr>
        <w:tc>
          <w:tcPr>
            <w:tcW w:w="850" w:type="dxa"/>
            <w:vAlign w:val="center"/>
          </w:tcPr>
          <w:p w:rsidR="00E36D35" w:rsidRDefault="006F3812">
            <w:pPr>
              <w:pStyle w:val="3"/>
            </w:pPr>
            <w:r>
              <w:t>2</w:t>
            </w:r>
          </w:p>
        </w:tc>
        <w:tc>
          <w:tcPr>
            <w:tcW w:w="1191" w:type="dxa"/>
            <w:vAlign w:val="center"/>
          </w:tcPr>
          <w:p w:rsidR="00E36D35" w:rsidRDefault="006F3812">
            <w:pPr>
              <w:pStyle w:val="2"/>
            </w:pPr>
            <w:r>
              <w:t>210</w:t>
            </w:r>
          </w:p>
        </w:tc>
        <w:tc>
          <w:tcPr>
            <w:tcW w:w="4535" w:type="dxa"/>
            <w:vAlign w:val="center"/>
          </w:tcPr>
          <w:p w:rsidR="00E36D35" w:rsidRDefault="006F3812">
            <w:pPr>
              <w:pStyle w:val="2"/>
            </w:pPr>
            <w:r>
              <w:t>卫生健康支出</w:t>
            </w:r>
          </w:p>
        </w:tc>
        <w:tc>
          <w:tcPr>
            <w:tcW w:w="2551" w:type="dxa"/>
            <w:vAlign w:val="center"/>
          </w:tcPr>
          <w:p w:rsidR="00E36D35" w:rsidRDefault="006F3812">
            <w:pPr>
              <w:pStyle w:val="4"/>
            </w:pPr>
            <w:r>
              <w:t>125.00</w:t>
            </w:r>
          </w:p>
        </w:tc>
        <w:tc>
          <w:tcPr>
            <w:tcW w:w="2551" w:type="dxa"/>
            <w:vAlign w:val="center"/>
          </w:tcPr>
          <w:p w:rsidR="00E36D35" w:rsidRDefault="00E36D35">
            <w:pPr>
              <w:pStyle w:val="4"/>
            </w:pPr>
          </w:p>
        </w:tc>
        <w:tc>
          <w:tcPr>
            <w:tcW w:w="2551" w:type="dxa"/>
            <w:vAlign w:val="center"/>
          </w:tcPr>
          <w:p w:rsidR="00E36D35" w:rsidRDefault="006F3812">
            <w:pPr>
              <w:pStyle w:val="4"/>
            </w:pPr>
            <w:r>
              <w:t>125.00</w:t>
            </w:r>
          </w:p>
        </w:tc>
      </w:tr>
      <w:tr w:rsidR="00E36D35">
        <w:trPr>
          <w:trHeight w:val="369"/>
          <w:jc w:val="center"/>
        </w:trPr>
        <w:tc>
          <w:tcPr>
            <w:tcW w:w="850" w:type="dxa"/>
            <w:vAlign w:val="center"/>
          </w:tcPr>
          <w:p w:rsidR="00E36D35" w:rsidRDefault="006F3812">
            <w:pPr>
              <w:pStyle w:val="3"/>
            </w:pPr>
            <w:r>
              <w:t>3</w:t>
            </w:r>
          </w:p>
        </w:tc>
        <w:tc>
          <w:tcPr>
            <w:tcW w:w="1191" w:type="dxa"/>
            <w:vAlign w:val="center"/>
          </w:tcPr>
          <w:p w:rsidR="00E36D35" w:rsidRDefault="006F3812">
            <w:pPr>
              <w:pStyle w:val="2"/>
            </w:pPr>
            <w:r>
              <w:t>21002</w:t>
            </w:r>
          </w:p>
        </w:tc>
        <w:tc>
          <w:tcPr>
            <w:tcW w:w="4535" w:type="dxa"/>
            <w:vAlign w:val="center"/>
          </w:tcPr>
          <w:p w:rsidR="00E36D35" w:rsidRDefault="006F3812">
            <w:pPr>
              <w:pStyle w:val="2"/>
            </w:pPr>
            <w:r>
              <w:t>公立医院</w:t>
            </w:r>
          </w:p>
        </w:tc>
        <w:tc>
          <w:tcPr>
            <w:tcW w:w="2551" w:type="dxa"/>
            <w:vAlign w:val="center"/>
          </w:tcPr>
          <w:p w:rsidR="00E36D35" w:rsidRDefault="006F3812">
            <w:pPr>
              <w:pStyle w:val="4"/>
            </w:pPr>
            <w:r>
              <w:t>125.00</w:t>
            </w:r>
          </w:p>
        </w:tc>
        <w:tc>
          <w:tcPr>
            <w:tcW w:w="2551" w:type="dxa"/>
            <w:vAlign w:val="center"/>
          </w:tcPr>
          <w:p w:rsidR="00E36D35" w:rsidRDefault="00E36D35">
            <w:pPr>
              <w:pStyle w:val="4"/>
            </w:pPr>
          </w:p>
        </w:tc>
        <w:tc>
          <w:tcPr>
            <w:tcW w:w="2551" w:type="dxa"/>
            <w:vAlign w:val="center"/>
          </w:tcPr>
          <w:p w:rsidR="00E36D35" w:rsidRDefault="006F3812">
            <w:pPr>
              <w:pStyle w:val="4"/>
            </w:pPr>
            <w:r>
              <w:t>125.00</w:t>
            </w:r>
          </w:p>
        </w:tc>
      </w:tr>
      <w:tr w:rsidR="00E36D35">
        <w:trPr>
          <w:trHeight w:val="369"/>
          <w:jc w:val="center"/>
        </w:trPr>
        <w:tc>
          <w:tcPr>
            <w:tcW w:w="850" w:type="dxa"/>
            <w:vAlign w:val="center"/>
          </w:tcPr>
          <w:p w:rsidR="00E36D35" w:rsidRDefault="006F3812">
            <w:pPr>
              <w:pStyle w:val="3"/>
            </w:pPr>
            <w:r>
              <w:t>4</w:t>
            </w:r>
          </w:p>
        </w:tc>
        <w:tc>
          <w:tcPr>
            <w:tcW w:w="1191" w:type="dxa"/>
            <w:vAlign w:val="center"/>
          </w:tcPr>
          <w:p w:rsidR="00E36D35" w:rsidRDefault="006F3812">
            <w:pPr>
              <w:pStyle w:val="2"/>
            </w:pPr>
            <w:r>
              <w:t>2100201</w:t>
            </w:r>
          </w:p>
        </w:tc>
        <w:tc>
          <w:tcPr>
            <w:tcW w:w="4535" w:type="dxa"/>
            <w:vAlign w:val="center"/>
          </w:tcPr>
          <w:p w:rsidR="00E36D35" w:rsidRDefault="006F3812">
            <w:pPr>
              <w:pStyle w:val="2"/>
            </w:pPr>
            <w:r>
              <w:t>综合医院</w:t>
            </w:r>
          </w:p>
        </w:tc>
        <w:tc>
          <w:tcPr>
            <w:tcW w:w="2551" w:type="dxa"/>
            <w:vAlign w:val="center"/>
          </w:tcPr>
          <w:p w:rsidR="00E36D35" w:rsidRDefault="006F3812">
            <w:pPr>
              <w:pStyle w:val="4"/>
            </w:pPr>
            <w:r>
              <w:t>125.00</w:t>
            </w:r>
          </w:p>
        </w:tc>
        <w:tc>
          <w:tcPr>
            <w:tcW w:w="2551" w:type="dxa"/>
            <w:vAlign w:val="center"/>
          </w:tcPr>
          <w:p w:rsidR="00E36D35" w:rsidRDefault="00E36D35">
            <w:pPr>
              <w:pStyle w:val="4"/>
            </w:pPr>
          </w:p>
        </w:tc>
        <w:tc>
          <w:tcPr>
            <w:tcW w:w="2551" w:type="dxa"/>
            <w:vAlign w:val="center"/>
          </w:tcPr>
          <w:p w:rsidR="00E36D35" w:rsidRDefault="006F3812">
            <w:pPr>
              <w:pStyle w:val="4"/>
            </w:pPr>
            <w:r>
              <w:t>125.00</w:t>
            </w:r>
          </w:p>
        </w:tc>
      </w:tr>
    </w:tbl>
    <w:p w:rsidR="00E36D35" w:rsidRDefault="00E36D35">
      <w:pPr>
        <w:sectPr w:rsidR="00E36D35">
          <w:pgSz w:w="16840" w:h="11900" w:orient="landscape"/>
          <w:pgMar w:top="1361" w:right="1020" w:bottom="1134" w:left="1020" w:header="720" w:footer="720" w:gutter="0"/>
          <w:cols w:space="720"/>
        </w:sectPr>
      </w:pPr>
    </w:p>
    <w:p w:rsidR="00E36D35" w:rsidRDefault="006F381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36D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2551" w:type="dxa"/>
            <w:tcBorders>
              <w:top w:val="single" w:sz="6" w:space="0" w:color="FFFFFF"/>
              <w:left w:val="single" w:sz="6" w:space="0" w:color="FFFFFF"/>
              <w:right w:val="single" w:sz="6" w:space="0" w:color="FFFFFF"/>
            </w:tcBorders>
            <w:vAlign w:val="center"/>
          </w:tcPr>
          <w:p w:rsidR="00E36D35" w:rsidRDefault="006F38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36D35" w:rsidRDefault="006F3812">
            <w:pPr>
              <w:pStyle w:val="22"/>
            </w:pPr>
            <w:r>
              <w:t>单位：万元</w:t>
            </w:r>
          </w:p>
        </w:tc>
      </w:tr>
      <w:tr w:rsidR="00E36D35">
        <w:trPr>
          <w:trHeight w:val="369"/>
          <w:tblHeader/>
          <w:jc w:val="center"/>
        </w:trPr>
        <w:tc>
          <w:tcPr>
            <w:tcW w:w="850" w:type="dxa"/>
            <w:vMerge w:val="restart"/>
            <w:vAlign w:val="center"/>
          </w:tcPr>
          <w:p w:rsidR="00E36D35" w:rsidRDefault="006F3812">
            <w:pPr>
              <w:pStyle w:val="1"/>
            </w:pPr>
            <w:r>
              <w:t>序号</w:t>
            </w:r>
          </w:p>
        </w:tc>
        <w:tc>
          <w:tcPr>
            <w:tcW w:w="5726" w:type="dxa"/>
            <w:gridSpan w:val="2"/>
            <w:vAlign w:val="center"/>
          </w:tcPr>
          <w:p w:rsidR="00E36D35" w:rsidRDefault="006F3812">
            <w:pPr>
              <w:pStyle w:val="1"/>
            </w:pPr>
            <w:r>
              <w:t>支出部门经济分类科目</w:t>
            </w:r>
          </w:p>
        </w:tc>
        <w:tc>
          <w:tcPr>
            <w:tcW w:w="7653" w:type="dxa"/>
            <w:gridSpan w:val="3"/>
            <w:vAlign w:val="center"/>
          </w:tcPr>
          <w:p w:rsidR="00E36D35" w:rsidRDefault="006F3812">
            <w:pPr>
              <w:pStyle w:val="1"/>
            </w:pPr>
            <w:r>
              <w:t>一般公共预算基本支出</w:t>
            </w:r>
          </w:p>
        </w:tc>
      </w:tr>
      <w:tr w:rsidR="00E36D35">
        <w:trPr>
          <w:trHeight w:val="369"/>
          <w:tblHeader/>
          <w:jc w:val="center"/>
        </w:trPr>
        <w:tc>
          <w:tcPr>
            <w:tcW w:w="850" w:type="dxa"/>
            <w:vMerge/>
          </w:tcPr>
          <w:p w:rsidR="00E36D35" w:rsidRDefault="00E36D35"/>
        </w:tc>
        <w:tc>
          <w:tcPr>
            <w:tcW w:w="1191" w:type="dxa"/>
            <w:vAlign w:val="center"/>
          </w:tcPr>
          <w:p w:rsidR="00E36D35" w:rsidRDefault="006F3812">
            <w:pPr>
              <w:pStyle w:val="1"/>
            </w:pPr>
            <w:r>
              <w:t>科目编码</w:t>
            </w:r>
          </w:p>
        </w:tc>
        <w:tc>
          <w:tcPr>
            <w:tcW w:w="4535" w:type="dxa"/>
            <w:vAlign w:val="center"/>
          </w:tcPr>
          <w:p w:rsidR="00E36D35" w:rsidRDefault="006F3812">
            <w:pPr>
              <w:pStyle w:val="1"/>
            </w:pPr>
            <w:r>
              <w:t>科目名称</w:t>
            </w:r>
          </w:p>
        </w:tc>
        <w:tc>
          <w:tcPr>
            <w:tcW w:w="2551" w:type="dxa"/>
            <w:vAlign w:val="center"/>
          </w:tcPr>
          <w:p w:rsidR="00E36D35" w:rsidRDefault="006F3812">
            <w:pPr>
              <w:pStyle w:val="1"/>
            </w:pPr>
            <w:r>
              <w:t>合计</w:t>
            </w:r>
          </w:p>
        </w:tc>
        <w:tc>
          <w:tcPr>
            <w:tcW w:w="2551" w:type="dxa"/>
            <w:vAlign w:val="center"/>
          </w:tcPr>
          <w:p w:rsidR="00E36D35" w:rsidRDefault="006F3812">
            <w:pPr>
              <w:pStyle w:val="1"/>
            </w:pPr>
            <w:r>
              <w:t>人员经费</w:t>
            </w:r>
          </w:p>
        </w:tc>
        <w:tc>
          <w:tcPr>
            <w:tcW w:w="2551" w:type="dxa"/>
            <w:vAlign w:val="center"/>
          </w:tcPr>
          <w:p w:rsidR="00E36D35" w:rsidRDefault="006F3812">
            <w:pPr>
              <w:pStyle w:val="1"/>
            </w:pPr>
            <w:r>
              <w:t>公用经费</w:t>
            </w:r>
          </w:p>
        </w:tc>
      </w:tr>
      <w:tr w:rsidR="00E36D35">
        <w:trPr>
          <w:trHeight w:val="369"/>
          <w:tblHeader/>
          <w:jc w:val="center"/>
        </w:trPr>
        <w:tc>
          <w:tcPr>
            <w:tcW w:w="850" w:type="dxa"/>
            <w:vAlign w:val="center"/>
          </w:tcPr>
          <w:p w:rsidR="00E36D35" w:rsidRDefault="006F3812">
            <w:pPr>
              <w:pStyle w:val="1"/>
            </w:pPr>
            <w:r>
              <w:t>栏次</w:t>
            </w:r>
          </w:p>
        </w:tc>
        <w:tc>
          <w:tcPr>
            <w:tcW w:w="1191" w:type="dxa"/>
            <w:vAlign w:val="center"/>
          </w:tcPr>
          <w:p w:rsidR="00E36D35" w:rsidRDefault="006F3812">
            <w:pPr>
              <w:pStyle w:val="1"/>
            </w:pPr>
            <w:r>
              <w:t>1</w:t>
            </w:r>
          </w:p>
        </w:tc>
        <w:tc>
          <w:tcPr>
            <w:tcW w:w="4535" w:type="dxa"/>
            <w:vAlign w:val="center"/>
          </w:tcPr>
          <w:p w:rsidR="00E36D35" w:rsidRDefault="006F3812">
            <w:pPr>
              <w:pStyle w:val="1"/>
            </w:pPr>
            <w:r>
              <w:t>2</w:t>
            </w:r>
          </w:p>
        </w:tc>
        <w:tc>
          <w:tcPr>
            <w:tcW w:w="2551" w:type="dxa"/>
            <w:vAlign w:val="center"/>
          </w:tcPr>
          <w:p w:rsidR="00E36D35" w:rsidRDefault="006F3812">
            <w:pPr>
              <w:pStyle w:val="1"/>
            </w:pPr>
            <w:r>
              <w:t>3</w:t>
            </w:r>
          </w:p>
        </w:tc>
        <w:tc>
          <w:tcPr>
            <w:tcW w:w="2551" w:type="dxa"/>
            <w:vAlign w:val="center"/>
          </w:tcPr>
          <w:p w:rsidR="00E36D35" w:rsidRDefault="006F3812">
            <w:pPr>
              <w:pStyle w:val="1"/>
            </w:pPr>
            <w:r>
              <w:t>4</w:t>
            </w:r>
          </w:p>
        </w:tc>
        <w:tc>
          <w:tcPr>
            <w:tcW w:w="2551" w:type="dxa"/>
            <w:vAlign w:val="center"/>
          </w:tcPr>
          <w:p w:rsidR="00E36D35" w:rsidRDefault="006F3812">
            <w:pPr>
              <w:pStyle w:val="1"/>
            </w:pPr>
            <w:r>
              <w:t>5</w:t>
            </w:r>
          </w:p>
        </w:tc>
      </w:tr>
      <w:tr w:rsidR="00E36D35">
        <w:trPr>
          <w:trHeight w:val="369"/>
          <w:jc w:val="center"/>
        </w:trPr>
        <w:tc>
          <w:tcPr>
            <w:tcW w:w="850" w:type="dxa"/>
            <w:vAlign w:val="center"/>
          </w:tcPr>
          <w:p w:rsidR="00E36D35" w:rsidRDefault="00E36D35">
            <w:pPr>
              <w:pStyle w:val="3"/>
            </w:pPr>
          </w:p>
        </w:tc>
        <w:tc>
          <w:tcPr>
            <w:tcW w:w="1191" w:type="dxa"/>
            <w:vAlign w:val="center"/>
          </w:tcPr>
          <w:p w:rsidR="00E36D35" w:rsidRDefault="00E36D35">
            <w:pPr>
              <w:pStyle w:val="2"/>
            </w:pPr>
          </w:p>
        </w:tc>
        <w:tc>
          <w:tcPr>
            <w:tcW w:w="4535" w:type="dxa"/>
            <w:vAlign w:val="center"/>
          </w:tcPr>
          <w:p w:rsidR="00E36D35" w:rsidRDefault="00E36D35">
            <w:pPr>
              <w:pStyle w:val="2"/>
            </w:pPr>
          </w:p>
        </w:tc>
        <w:tc>
          <w:tcPr>
            <w:tcW w:w="2551" w:type="dxa"/>
            <w:vAlign w:val="center"/>
          </w:tcPr>
          <w:p w:rsidR="00E36D35" w:rsidRDefault="00E36D35">
            <w:pPr>
              <w:pStyle w:val="4"/>
            </w:pPr>
          </w:p>
        </w:tc>
        <w:tc>
          <w:tcPr>
            <w:tcW w:w="2551" w:type="dxa"/>
            <w:vAlign w:val="center"/>
          </w:tcPr>
          <w:p w:rsidR="00E36D35" w:rsidRDefault="00E36D35">
            <w:pPr>
              <w:pStyle w:val="4"/>
            </w:pPr>
          </w:p>
        </w:tc>
        <w:tc>
          <w:tcPr>
            <w:tcW w:w="2551" w:type="dxa"/>
            <w:vAlign w:val="center"/>
          </w:tcPr>
          <w:p w:rsidR="00E36D35" w:rsidRDefault="00E36D35">
            <w:pPr>
              <w:pStyle w:val="4"/>
            </w:pPr>
          </w:p>
        </w:tc>
      </w:tr>
    </w:tbl>
    <w:p w:rsidR="00E36D35" w:rsidRDefault="006F3812">
      <w:pPr>
        <w:ind w:firstLine="420"/>
        <w:sectPr w:rsidR="00E36D3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E36D35" w:rsidRDefault="006F381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36D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2551" w:type="dxa"/>
            <w:tcBorders>
              <w:top w:val="single" w:sz="6" w:space="0" w:color="FFFFFF"/>
              <w:left w:val="single" w:sz="6" w:space="0" w:color="FFFFFF"/>
              <w:right w:val="single" w:sz="6" w:space="0" w:color="FFFFFF"/>
            </w:tcBorders>
            <w:vAlign w:val="center"/>
          </w:tcPr>
          <w:p w:rsidR="00E36D35" w:rsidRDefault="006F38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36D35" w:rsidRDefault="006F3812">
            <w:pPr>
              <w:pStyle w:val="22"/>
            </w:pPr>
            <w:r>
              <w:t>单位：万元</w:t>
            </w:r>
          </w:p>
        </w:tc>
      </w:tr>
      <w:tr w:rsidR="00E36D35">
        <w:trPr>
          <w:trHeight w:val="369"/>
          <w:tblHeader/>
          <w:jc w:val="center"/>
        </w:trPr>
        <w:tc>
          <w:tcPr>
            <w:tcW w:w="850" w:type="dxa"/>
            <w:vMerge w:val="restart"/>
            <w:vAlign w:val="center"/>
          </w:tcPr>
          <w:p w:rsidR="00E36D35" w:rsidRDefault="006F3812">
            <w:pPr>
              <w:pStyle w:val="1"/>
            </w:pPr>
            <w:r>
              <w:t>序号</w:t>
            </w:r>
          </w:p>
        </w:tc>
        <w:tc>
          <w:tcPr>
            <w:tcW w:w="5726" w:type="dxa"/>
            <w:gridSpan w:val="2"/>
            <w:vAlign w:val="center"/>
          </w:tcPr>
          <w:p w:rsidR="00E36D35" w:rsidRDefault="006F3812">
            <w:pPr>
              <w:pStyle w:val="1"/>
            </w:pPr>
            <w:r>
              <w:t>功能分类科目</w:t>
            </w:r>
          </w:p>
        </w:tc>
        <w:tc>
          <w:tcPr>
            <w:tcW w:w="2551" w:type="dxa"/>
            <w:vMerge w:val="restart"/>
            <w:vAlign w:val="center"/>
          </w:tcPr>
          <w:p w:rsidR="00E36D35" w:rsidRDefault="006F3812">
            <w:pPr>
              <w:pStyle w:val="1"/>
            </w:pPr>
            <w:r>
              <w:t>合计</w:t>
            </w:r>
          </w:p>
        </w:tc>
        <w:tc>
          <w:tcPr>
            <w:tcW w:w="2551" w:type="dxa"/>
            <w:vMerge w:val="restart"/>
            <w:vAlign w:val="center"/>
          </w:tcPr>
          <w:p w:rsidR="00E36D35" w:rsidRDefault="006F3812">
            <w:pPr>
              <w:pStyle w:val="1"/>
            </w:pPr>
            <w:r>
              <w:t>基本支出</w:t>
            </w:r>
          </w:p>
        </w:tc>
        <w:tc>
          <w:tcPr>
            <w:tcW w:w="2551" w:type="dxa"/>
            <w:vMerge w:val="restart"/>
            <w:vAlign w:val="center"/>
          </w:tcPr>
          <w:p w:rsidR="00E36D35" w:rsidRDefault="006F3812">
            <w:pPr>
              <w:pStyle w:val="1"/>
            </w:pPr>
            <w:r>
              <w:t>项目支出</w:t>
            </w:r>
          </w:p>
        </w:tc>
      </w:tr>
      <w:tr w:rsidR="00E36D35">
        <w:trPr>
          <w:trHeight w:val="369"/>
          <w:tblHeader/>
          <w:jc w:val="center"/>
        </w:trPr>
        <w:tc>
          <w:tcPr>
            <w:tcW w:w="850" w:type="dxa"/>
            <w:vMerge/>
          </w:tcPr>
          <w:p w:rsidR="00E36D35" w:rsidRDefault="00E36D35"/>
        </w:tc>
        <w:tc>
          <w:tcPr>
            <w:tcW w:w="1191" w:type="dxa"/>
            <w:vAlign w:val="center"/>
          </w:tcPr>
          <w:p w:rsidR="00E36D35" w:rsidRDefault="006F3812">
            <w:pPr>
              <w:pStyle w:val="1"/>
            </w:pPr>
            <w:r>
              <w:t>科目编码</w:t>
            </w:r>
          </w:p>
        </w:tc>
        <w:tc>
          <w:tcPr>
            <w:tcW w:w="4535" w:type="dxa"/>
            <w:vAlign w:val="center"/>
          </w:tcPr>
          <w:p w:rsidR="00E36D35" w:rsidRDefault="006F3812">
            <w:pPr>
              <w:pStyle w:val="1"/>
            </w:pPr>
            <w:r>
              <w:t>科目名称</w:t>
            </w:r>
          </w:p>
        </w:tc>
        <w:tc>
          <w:tcPr>
            <w:tcW w:w="2551" w:type="dxa"/>
            <w:vMerge/>
          </w:tcPr>
          <w:p w:rsidR="00E36D35" w:rsidRDefault="00E36D35"/>
        </w:tc>
        <w:tc>
          <w:tcPr>
            <w:tcW w:w="2551" w:type="dxa"/>
            <w:vMerge/>
          </w:tcPr>
          <w:p w:rsidR="00E36D35" w:rsidRDefault="00E36D35"/>
        </w:tc>
        <w:tc>
          <w:tcPr>
            <w:tcW w:w="2551" w:type="dxa"/>
            <w:vMerge/>
          </w:tcPr>
          <w:p w:rsidR="00E36D35" w:rsidRDefault="00E36D35"/>
        </w:tc>
      </w:tr>
      <w:tr w:rsidR="00E36D35">
        <w:trPr>
          <w:trHeight w:val="369"/>
          <w:tblHeader/>
          <w:jc w:val="center"/>
        </w:trPr>
        <w:tc>
          <w:tcPr>
            <w:tcW w:w="850" w:type="dxa"/>
            <w:vAlign w:val="center"/>
          </w:tcPr>
          <w:p w:rsidR="00E36D35" w:rsidRDefault="006F3812">
            <w:pPr>
              <w:pStyle w:val="1"/>
            </w:pPr>
            <w:r>
              <w:t>栏次</w:t>
            </w:r>
          </w:p>
        </w:tc>
        <w:tc>
          <w:tcPr>
            <w:tcW w:w="1191" w:type="dxa"/>
            <w:vAlign w:val="center"/>
          </w:tcPr>
          <w:p w:rsidR="00E36D35" w:rsidRDefault="006F3812">
            <w:pPr>
              <w:pStyle w:val="1"/>
            </w:pPr>
            <w:r>
              <w:t>1</w:t>
            </w:r>
          </w:p>
        </w:tc>
        <w:tc>
          <w:tcPr>
            <w:tcW w:w="4535" w:type="dxa"/>
            <w:vAlign w:val="center"/>
          </w:tcPr>
          <w:p w:rsidR="00E36D35" w:rsidRDefault="006F3812">
            <w:pPr>
              <w:pStyle w:val="1"/>
            </w:pPr>
            <w:r>
              <w:t>2</w:t>
            </w:r>
          </w:p>
        </w:tc>
        <w:tc>
          <w:tcPr>
            <w:tcW w:w="2551" w:type="dxa"/>
            <w:vAlign w:val="center"/>
          </w:tcPr>
          <w:p w:rsidR="00E36D35" w:rsidRDefault="006F3812">
            <w:pPr>
              <w:pStyle w:val="1"/>
            </w:pPr>
            <w:r>
              <w:t>3</w:t>
            </w:r>
          </w:p>
        </w:tc>
        <w:tc>
          <w:tcPr>
            <w:tcW w:w="2551" w:type="dxa"/>
            <w:vAlign w:val="center"/>
          </w:tcPr>
          <w:p w:rsidR="00E36D35" w:rsidRDefault="006F3812">
            <w:pPr>
              <w:pStyle w:val="1"/>
            </w:pPr>
            <w:r>
              <w:t>4</w:t>
            </w:r>
          </w:p>
        </w:tc>
        <w:tc>
          <w:tcPr>
            <w:tcW w:w="2551" w:type="dxa"/>
            <w:vAlign w:val="center"/>
          </w:tcPr>
          <w:p w:rsidR="00E36D35" w:rsidRDefault="006F3812">
            <w:pPr>
              <w:pStyle w:val="1"/>
            </w:pPr>
            <w:r>
              <w:t>5</w:t>
            </w:r>
          </w:p>
        </w:tc>
      </w:tr>
      <w:tr w:rsidR="00E36D35">
        <w:trPr>
          <w:trHeight w:val="369"/>
          <w:jc w:val="center"/>
        </w:trPr>
        <w:tc>
          <w:tcPr>
            <w:tcW w:w="850" w:type="dxa"/>
            <w:vAlign w:val="center"/>
          </w:tcPr>
          <w:p w:rsidR="00E36D35" w:rsidRDefault="00E36D35">
            <w:pPr>
              <w:pStyle w:val="3"/>
            </w:pPr>
          </w:p>
        </w:tc>
        <w:tc>
          <w:tcPr>
            <w:tcW w:w="1191" w:type="dxa"/>
            <w:vAlign w:val="center"/>
          </w:tcPr>
          <w:p w:rsidR="00E36D35" w:rsidRDefault="00E36D35">
            <w:pPr>
              <w:pStyle w:val="2"/>
            </w:pPr>
          </w:p>
        </w:tc>
        <w:tc>
          <w:tcPr>
            <w:tcW w:w="4535" w:type="dxa"/>
            <w:vAlign w:val="center"/>
          </w:tcPr>
          <w:p w:rsidR="00E36D35" w:rsidRDefault="00E36D35">
            <w:pPr>
              <w:pStyle w:val="2"/>
            </w:pPr>
          </w:p>
        </w:tc>
        <w:tc>
          <w:tcPr>
            <w:tcW w:w="2551" w:type="dxa"/>
            <w:vAlign w:val="center"/>
          </w:tcPr>
          <w:p w:rsidR="00E36D35" w:rsidRDefault="00E36D35">
            <w:pPr>
              <w:pStyle w:val="4"/>
            </w:pPr>
          </w:p>
        </w:tc>
        <w:tc>
          <w:tcPr>
            <w:tcW w:w="2551" w:type="dxa"/>
            <w:vAlign w:val="center"/>
          </w:tcPr>
          <w:p w:rsidR="00E36D35" w:rsidRDefault="00E36D35">
            <w:pPr>
              <w:pStyle w:val="4"/>
            </w:pPr>
          </w:p>
        </w:tc>
        <w:tc>
          <w:tcPr>
            <w:tcW w:w="2551" w:type="dxa"/>
            <w:vAlign w:val="center"/>
          </w:tcPr>
          <w:p w:rsidR="00E36D35" w:rsidRDefault="00E36D35">
            <w:pPr>
              <w:pStyle w:val="4"/>
            </w:pPr>
          </w:p>
        </w:tc>
      </w:tr>
    </w:tbl>
    <w:p w:rsidR="00E36D35" w:rsidRDefault="006F3812">
      <w:pPr>
        <w:ind w:firstLine="420"/>
        <w:sectPr w:rsidR="00E36D3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36D35" w:rsidRDefault="006F381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36D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2551" w:type="dxa"/>
            <w:tcBorders>
              <w:top w:val="single" w:sz="6" w:space="0" w:color="FFFFFF"/>
              <w:left w:val="single" w:sz="6" w:space="0" w:color="FFFFFF"/>
              <w:right w:val="single" w:sz="6" w:space="0" w:color="FFFFFF"/>
            </w:tcBorders>
            <w:vAlign w:val="center"/>
          </w:tcPr>
          <w:p w:rsidR="00E36D35" w:rsidRDefault="006F38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36D35" w:rsidRDefault="006F3812">
            <w:pPr>
              <w:pStyle w:val="22"/>
            </w:pPr>
            <w:r>
              <w:t>单位：万元</w:t>
            </w:r>
          </w:p>
        </w:tc>
      </w:tr>
      <w:tr w:rsidR="00E36D35">
        <w:trPr>
          <w:trHeight w:val="369"/>
          <w:tblHeader/>
          <w:jc w:val="center"/>
        </w:trPr>
        <w:tc>
          <w:tcPr>
            <w:tcW w:w="850" w:type="dxa"/>
            <w:vMerge w:val="restart"/>
            <w:vAlign w:val="center"/>
          </w:tcPr>
          <w:p w:rsidR="00E36D35" w:rsidRDefault="006F3812">
            <w:pPr>
              <w:pStyle w:val="1"/>
            </w:pPr>
            <w:r>
              <w:t>序号</w:t>
            </w:r>
          </w:p>
        </w:tc>
        <w:tc>
          <w:tcPr>
            <w:tcW w:w="5726" w:type="dxa"/>
            <w:gridSpan w:val="2"/>
            <w:vAlign w:val="center"/>
          </w:tcPr>
          <w:p w:rsidR="00E36D35" w:rsidRDefault="006F3812">
            <w:pPr>
              <w:pStyle w:val="1"/>
            </w:pPr>
            <w:r>
              <w:t>功能分类科目</w:t>
            </w:r>
          </w:p>
        </w:tc>
        <w:tc>
          <w:tcPr>
            <w:tcW w:w="2551" w:type="dxa"/>
            <w:vMerge w:val="restart"/>
            <w:vAlign w:val="center"/>
          </w:tcPr>
          <w:p w:rsidR="00E36D35" w:rsidRDefault="006F3812">
            <w:pPr>
              <w:pStyle w:val="1"/>
            </w:pPr>
            <w:r>
              <w:t>合计</w:t>
            </w:r>
          </w:p>
        </w:tc>
        <w:tc>
          <w:tcPr>
            <w:tcW w:w="2551" w:type="dxa"/>
            <w:vMerge w:val="restart"/>
            <w:vAlign w:val="center"/>
          </w:tcPr>
          <w:p w:rsidR="00E36D35" w:rsidRDefault="006F3812">
            <w:pPr>
              <w:pStyle w:val="1"/>
            </w:pPr>
            <w:r>
              <w:t>基本支出</w:t>
            </w:r>
          </w:p>
        </w:tc>
        <w:tc>
          <w:tcPr>
            <w:tcW w:w="2551" w:type="dxa"/>
            <w:vMerge w:val="restart"/>
            <w:vAlign w:val="center"/>
          </w:tcPr>
          <w:p w:rsidR="00E36D35" w:rsidRDefault="006F3812">
            <w:pPr>
              <w:pStyle w:val="1"/>
            </w:pPr>
            <w:r>
              <w:t>项目支出</w:t>
            </w:r>
          </w:p>
        </w:tc>
      </w:tr>
      <w:tr w:rsidR="00E36D35">
        <w:trPr>
          <w:trHeight w:val="369"/>
          <w:tblHeader/>
          <w:jc w:val="center"/>
        </w:trPr>
        <w:tc>
          <w:tcPr>
            <w:tcW w:w="850" w:type="dxa"/>
            <w:vMerge/>
          </w:tcPr>
          <w:p w:rsidR="00E36D35" w:rsidRDefault="00E36D35"/>
        </w:tc>
        <w:tc>
          <w:tcPr>
            <w:tcW w:w="1191" w:type="dxa"/>
            <w:vAlign w:val="center"/>
          </w:tcPr>
          <w:p w:rsidR="00E36D35" w:rsidRDefault="006F3812">
            <w:pPr>
              <w:pStyle w:val="1"/>
            </w:pPr>
            <w:r>
              <w:t>科目编码</w:t>
            </w:r>
          </w:p>
        </w:tc>
        <w:tc>
          <w:tcPr>
            <w:tcW w:w="4535" w:type="dxa"/>
            <w:vAlign w:val="center"/>
          </w:tcPr>
          <w:p w:rsidR="00E36D35" w:rsidRDefault="006F3812">
            <w:pPr>
              <w:pStyle w:val="1"/>
            </w:pPr>
            <w:r>
              <w:t>科目名称</w:t>
            </w:r>
          </w:p>
        </w:tc>
        <w:tc>
          <w:tcPr>
            <w:tcW w:w="2551" w:type="dxa"/>
            <w:vMerge/>
          </w:tcPr>
          <w:p w:rsidR="00E36D35" w:rsidRDefault="00E36D35"/>
        </w:tc>
        <w:tc>
          <w:tcPr>
            <w:tcW w:w="2551" w:type="dxa"/>
            <w:vMerge/>
          </w:tcPr>
          <w:p w:rsidR="00E36D35" w:rsidRDefault="00E36D35"/>
        </w:tc>
        <w:tc>
          <w:tcPr>
            <w:tcW w:w="2551" w:type="dxa"/>
            <w:vMerge/>
          </w:tcPr>
          <w:p w:rsidR="00E36D35" w:rsidRDefault="00E36D35"/>
        </w:tc>
      </w:tr>
      <w:tr w:rsidR="00E36D35">
        <w:trPr>
          <w:trHeight w:val="369"/>
          <w:tblHeader/>
          <w:jc w:val="center"/>
        </w:trPr>
        <w:tc>
          <w:tcPr>
            <w:tcW w:w="850" w:type="dxa"/>
            <w:vAlign w:val="center"/>
          </w:tcPr>
          <w:p w:rsidR="00E36D35" w:rsidRDefault="006F3812">
            <w:pPr>
              <w:pStyle w:val="1"/>
            </w:pPr>
            <w:r>
              <w:t>栏次</w:t>
            </w:r>
          </w:p>
        </w:tc>
        <w:tc>
          <w:tcPr>
            <w:tcW w:w="1191" w:type="dxa"/>
            <w:vAlign w:val="center"/>
          </w:tcPr>
          <w:p w:rsidR="00E36D35" w:rsidRDefault="006F3812">
            <w:pPr>
              <w:pStyle w:val="1"/>
            </w:pPr>
            <w:r>
              <w:t>1</w:t>
            </w:r>
          </w:p>
        </w:tc>
        <w:tc>
          <w:tcPr>
            <w:tcW w:w="4535" w:type="dxa"/>
            <w:vAlign w:val="center"/>
          </w:tcPr>
          <w:p w:rsidR="00E36D35" w:rsidRDefault="006F3812">
            <w:pPr>
              <w:pStyle w:val="1"/>
            </w:pPr>
            <w:r>
              <w:t>2</w:t>
            </w:r>
          </w:p>
        </w:tc>
        <w:tc>
          <w:tcPr>
            <w:tcW w:w="2551" w:type="dxa"/>
            <w:vAlign w:val="center"/>
          </w:tcPr>
          <w:p w:rsidR="00E36D35" w:rsidRDefault="006F3812">
            <w:pPr>
              <w:pStyle w:val="1"/>
            </w:pPr>
            <w:r>
              <w:t>3</w:t>
            </w:r>
          </w:p>
        </w:tc>
        <w:tc>
          <w:tcPr>
            <w:tcW w:w="2551" w:type="dxa"/>
            <w:vAlign w:val="center"/>
          </w:tcPr>
          <w:p w:rsidR="00E36D35" w:rsidRDefault="006F3812">
            <w:pPr>
              <w:pStyle w:val="1"/>
            </w:pPr>
            <w:r>
              <w:t>4</w:t>
            </w:r>
          </w:p>
        </w:tc>
        <w:tc>
          <w:tcPr>
            <w:tcW w:w="2551" w:type="dxa"/>
            <w:vAlign w:val="center"/>
          </w:tcPr>
          <w:p w:rsidR="00E36D35" w:rsidRDefault="006F3812">
            <w:pPr>
              <w:pStyle w:val="1"/>
            </w:pPr>
            <w:r>
              <w:t>5</w:t>
            </w:r>
          </w:p>
        </w:tc>
      </w:tr>
      <w:tr w:rsidR="00E36D35">
        <w:trPr>
          <w:trHeight w:val="369"/>
          <w:jc w:val="center"/>
        </w:trPr>
        <w:tc>
          <w:tcPr>
            <w:tcW w:w="850" w:type="dxa"/>
            <w:vAlign w:val="center"/>
          </w:tcPr>
          <w:p w:rsidR="00E36D35" w:rsidRDefault="00E36D35">
            <w:pPr>
              <w:pStyle w:val="3"/>
            </w:pPr>
          </w:p>
        </w:tc>
        <w:tc>
          <w:tcPr>
            <w:tcW w:w="1191" w:type="dxa"/>
            <w:vAlign w:val="center"/>
          </w:tcPr>
          <w:p w:rsidR="00E36D35" w:rsidRDefault="00E36D35">
            <w:pPr>
              <w:pStyle w:val="2"/>
            </w:pPr>
          </w:p>
        </w:tc>
        <w:tc>
          <w:tcPr>
            <w:tcW w:w="4535" w:type="dxa"/>
            <w:vAlign w:val="center"/>
          </w:tcPr>
          <w:p w:rsidR="00E36D35" w:rsidRDefault="00E36D35">
            <w:pPr>
              <w:pStyle w:val="2"/>
            </w:pPr>
          </w:p>
        </w:tc>
        <w:tc>
          <w:tcPr>
            <w:tcW w:w="2551" w:type="dxa"/>
            <w:vAlign w:val="center"/>
          </w:tcPr>
          <w:p w:rsidR="00E36D35" w:rsidRDefault="00E36D35">
            <w:pPr>
              <w:pStyle w:val="4"/>
            </w:pPr>
          </w:p>
        </w:tc>
        <w:tc>
          <w:tcPr>
            <w:tcW w:w="2551" w:type="dxa"/>
            <w:vAlign w:val="center"/>
          </w:tcPr>
          <w:p w:rsidR="00E36D35" w:rsidRDefault="00E36D35">
            <w:pPr>
              <w:pStyle w:val="4"/>
            </w:pPr>
          </w:p>
        </w:tc>
        <w:tc>
          <w:tcPr>
            <w:tcW w:w="2551" w:type="dxa"/>
            <w:vAlign w:val="center"/>
          </w:tcPr>
          <w:p w:rsidR="00E36D35" w:rsidRDefault="00E36D35">
            <w:pPr>
              <w:pStyle w:val="4"/>
            </w:pPr>
          </w:p>
        </w:tc>
      </w:tr>
    </w:tbl>
    <w:p w:rsidR="00E36D35" w:rsidRDefault="006F3812">
      <w:pPr>
        <w:ind w:firstLine="420"/>
        <w:sectPr w:rsidR="00E36D3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36D35" w:rsidRDefault="006F381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E36D3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2381" w:type="dxa"/>
            <w:tcBorders>
              <w:top w:val="single" w:sz="6" w:space="0" w:color="FFFFFF"/>
              <w:left w:val="single" w:sz="6" w:space="0" w:color="FFFFFF"/>
              <w:right w:val="single" w:sz="6" w:space="0" w:color="FFFFFF"/>
            </w:tcBorders>
            <w:vAlign w:val="center"/>
          </w:tcPr>
          <w:p w:rsidR="00E36D35" w:rsidRDefault="006F381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36D35" w:rsidRDefault="006F3812">
            <w:pPr>
              <w:pStyle w:val="22"/>
            </w:pPr>
            <w:r>
              <w:t>单位：万元</w:t>
            </w:r>
          </w:p>
        </w:tc>
      </w:tr>
      <w:tr w:rsidR="00E36D35">
        <w:trPr>
          <w:trHeight w:val="369"/>
          <w:tblHeader/>
          <w:jc w:val="center"/>
        </w:trPr>
        <w:tc>
          <w:tcPr>
            <w:tcW w:w="850" w:type="dxa"/>
            <w:vMerge w:val="restart"/>
            <w:vAlign w:val="center"/>
          </w:tcPr>
          <w:p w:rsidR="00E36D35" w:rsidRDefault="006F3812">
            <w:pPr>
              <w:pStyle w:val="1"/>
            </w:pPr>
            <w:r>
              <w:t>序号</w:t>
            </w:r>
          </w:p>
        </w:tc>
        <w:tc>
          <w:tcPr>
            <w:tcW w:w="3798" w:type="dxa"/>
            <w:vMerge w:val="restart"/>
            <w:vAlign w:val="center"/>
          </w:tcPr>
          <w:p w:rsidR="00E36D35" w:rsidRDefault="006F3812">
            <w:pPr>
              <w:pStyle w:val="1"/>
            </w:pPr>
            <w:r>
              <w:t>项  目</w:t>
            </w:r>
          </w:p>
        </w:tc>
        <w:tc>
          <w:tcPr>
            <w:tcW w:w="9524" w:type="dxa"/>
            <w:gridSpan w:val="4"/>
            <w:vAlign w:val="center"/>
          </w:tcPr>
          <w:p w:rsidR="00E36D35" w:rsidRDefault="006F3812">
            <w:pPr>
              <w:pStyle w:val="1"/>
            </w:pPr>
            <w:r>
              <w:t>资 金 性 质</w:t>
            </w:r>
          </w:p>
        </w:tc>
      </w:tr>
      <w:tr w:rsidR="00E36D35">
        <w:trPr>
          <w:trHeight w:val="567"/>
          <w:tblHeader/>
          <w:jc w:val="center"/>
        </w:trPr>
        <w:tc>
          <w:tcPr>
            <w:tcW w:w="850" w:type="dxa"/>
            <w:vMerge/>
          </w:tcPr>
          <w:p w:rsidR="00E36D35" w:rsidRDefault="00E36D35"/>
        </w:tc>
        <w:tc>
          <w:tcPr>
            <w:tcW w:w="3798" w:type="dxa"/>
            <w:vMerge/>
          </w:tcPr>
          <w:p w:rsidR="00E36D35" w:rsidRDefault="00E36D35"/>
        </w:tc>
        <w:tc>
          <w:tcPr>
            <w:tcW w:w="2381" w:type="dxa"/>
            <w:vAlign w:val="center"/>
          </w:tcPr>
          <w:p w:rsidR="00E36D35" w:rsidRDefault="006F3812">
            <w:pPr>
              <w:pStyle w:val="1"/>
            </w:pPr>
            <w:r>
              <w:t>合计</w:t>
            </w:r>
          </w:p>
        </w:tc>
        <w:tc>
          <w:tcPr>
            <w:tcW w:w="2381" w:type="dxa"/>
            <w:vAlign w:val="center"/>
          </w:tcPr>
          <w:p w:rsidR="00E36D35" w:rsidRDefault="006F3812">
            <w:pPr>
              <w:pStyle w:val="1"/>
            </w:pPr>
            <w:r>
              <w:t>一般公共预算              财政拨款</w:t>
            </w:r>
          </w:p>
        </w:tc>
        <w:tc>
          <w:tcPr>
            <w:tcW w:w="2381" w:type="dxa"/>
            <w:vAlign w:val="center"/>
          </w:tcPr>
          <w:p w:rsidR="00E36D35" w:rsidRDefault="006F3812">
            <w:pPr>
              <w:pStyle w:val="1"/>
            </w:pPr>
            <w:r>
              <w:t>政府性基金                  预算拨款</w:t>
            </w:r>
          </w:p>
        </w:tc>
        <w:tc>
          <w:tcPr>
            <w:tcW w:w="2381" w:type="dxa"/>
            <w:vAlign w:val="center"/>
          </w:tcPr>
          <w:p w:rsidR="00E36D35" w:rsidRDefault="006F3812">
            <w:pPr>
              <w:pStyle w:val="1"/>
            </w:pPr>
            <w:r>
              <w:t>国有资本经营              预算财政拨款</w:t>
            </w:r>
          </w:p>
        </w:tc>
      </w:tr>
      <w:tr w:rsidR="00E36D35">
        <w:trPr>
          <w:trHeight w:val="567"/>
          <w:tblHeader/>
          <w:jc w:val="center"/>
        </w:trPr>
        <w:tc>
          <w:tcPr>
            <w:tcW w:w="850" w:type="dxa"/>
            <w:vAlign w:val="center"/>
          </w:tcPr>
          <w:p w:rsidR="00E36D35" w:rsidRDefault="006F3812">
            <w:pPr>
              <w:pStyle w:val="1"/>
            </w:pPr>
            <w:r>
              <w:t>栏次</w:t>
            </w:r>
          </w:p>
        </w:tc>
        <w:tc>
          <w:tcPr>
            <w:tcW w:w="3798" w:type="dxa"/>
            <w:vAlign w:val="center"/>
          </w:tcPr>
          <w:p w:rsidR="00E36D35" w:rsidRDefault="006F3812">
            <w:pPr>
              <w:pStyle w:val="1"/>
            </w:pPr>
            <w:r>
              <w:t>1</w:t>
            </w:r>
          </w:p>
        </w:tc>
        <w:tc>
          <w:tcPr>
            <w:tcW w:w="2381" w:type="dxa"/>
            <w:vAlign w:val="center"/>
          </w:tcPr>
          <w:p w:rsidR="00E36D35" w:rsidRDefault="006F3812">
            <w:pPr>
              <w:pStyle w:val="1"/>
            </w:pPr>
            <w:r>
              <w:t>2</w:t>
            </w:r>
          </w:p>
        </w:tc>
        <w:tc>
          <w:tcPr>
            <w:tcW w:w="2381" w:type="dxa"/>
            <w:vAlign w:val="center"/>
          </w:tcPr>
          <w:p w:rsidR="00E36D35" w:rsidRDefault="006F3812">
            <w:pPr>
              <w:pStyle w:val="1"/>
            </w:pPr>
            <w:r>
              <w:t>3</w:t>
            </w:r>
          </w:p>
        </w:tc>
        <w:tc>
          <w:tcPr>
            <w:tcW w:w="2381" w:type="dxa"/>
            <w:vAlign w:val="center"/>
          </w:tcPr>
          <w:p w:rsidR="00E36D35" w:rsidRDefault="006F3812">
            <w:pPr>
              <w:pStyle w:val="1"/>
            </w:pPr>
            <w:r>
              <w:t>4</w:t>
            </w:r>
          </w:p>
        </w:tc>
        <w:tc>
          <w:tcPr>
            <w:tcW w:w="2381" w:type="dxa"/>
            <w:vAlign w:val="center"/>
          </w:tcPr>
          <w:p w:rsidR="00E36D35" w:rsidRDefault="006F3812">
            <w:pPr>
              <w:pStyle w:val="1"/>
            </w:pPr>
            <w:r>
              <w:t>5</w:t>
            </w:r>
          </w:p>
        </w:tc>
      </w:tr>
      <w:tr w:rsidR="00E36D35">
        <w:trPr>
          <w:trHeight w:val="567"/>
          <w:jc w:val="center"/>
        </w:trPr>
        <w:tc>
          <w:tcPr>
            <w:tcW w:w="850" w:type="dxa"/>
            <w:vAlign w:val="center"/>
          </w:tcPr>
          <w:p w:rsidR="00E36D35" w:rsidRDefault="00E36D35">
            <w:pPr>
              <w:pStyle w:val="3"/>
            </w:pPr>
          </w:p>
        </w:tc>
        <w:tc>
          <w:tcPr>
            <w:tcW w:w="3798" w:type="dxa"/>
            <w:vAlign w:val="center"/>
          </w:tcPr>
          <w:p w:rsidR="00E36D35" w:rsidRDefault="00E36D35">
            <w:pPr>
              <w:pStyle w:val="2"/>
            </w:pPr>
          </w:p>
        </w:tc>
        <w:tc>
          <w:tcPr>
            <w:tcW w:w="2381" w:type="dxa"/>
            <w:vAlign w:val="center"/>
          </w:tcPr>
          <w:p w:rsidR="00E36D35" w:rsidRDefault="00E36D35">
            <w:pPr>
              <w:pStyle w:val="4"/>
            </w:pPr>
          </w:p>
        </w:tc>
        <w:tc>
          <w:tcPr>
            <w:tcW w:w="2381" w:type="dxa"/>
            <w:vAlign w:val="center"/>
          </w:tcPr>
          <w:p w:rsidR="00E36D35" w:rsidRDefault="00E36D35">
            <w:pPr>
              <w:pStyle w:val="4"/>
            </w:pPr>
          </w:p>
        </w:tc>
        <w:tc>
          <w:tcPr>
            <w:tcW w:w="2381" w:type="dxa"/>
            <w:vAlign w:val="center"/>
          </w:tcPr>
          <w:p w:rsidR="00E36D35" w:rsidRDefault="00E36D35">
            <w:pPr>
              <w:pStyle w:val="4"/>
            </w:pPr>
          </w:p>
        </w:tc>
        <w:tc>
          <w:tcPr>
            <w:tcW w:w="2381" w:type="dxa"/>
            <w:vAlign w:val="center"/>
          </w:tcPr>
          <w:p w:rsidR="00E36D35" w:rsidRDefault="00E36D35">
            <w:pPr>
              <w:pStyle w:val="4"/>
            </w:pPr>
          </w:p>
        </w:tc>
      </w:tr>
    </w:tbl>
    <w:p w:rsidR="00E36D35" w:rsidRDefault="006F3812">
      <w:pPr>
        <w:ind w:firstLine="420"/>
        <w:sectPr w:rsidR="00E36D3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E36D35" w:rsidRDefault="006F3812">
      <w:pPr>
        <w:jc w:val="center"/>
        <w:outlineLvl w:val="4"/>
      </w:pPr>
      <w:r>
        <w:rPr>
          <w:rFonts w:ascii="方正小标宋_GBK" w:eastAsia="方正小标宋_GBK" w:hAnsi="方正小标宋_GBK" w:cs="方正小标宋_GBK"/>
          <w:color w:val="000000"/>
          <w:sz w:val="44"/>
        </w:rPr>
        <w:lastRenderedPageBreak/>
        <w:t>唐山市丰润区第二人民医院2025年单位预算信息公开情况说明</w:t>
      </w:r>
    </w:p>
    <w:p w:rsidR="00E36D35" w:rsidRDefault="006F381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按照《中华人民共和国预算法》、《地方预决算公开操作规程》和《关于进一步推进预算公开工作的实施意见》规定，现将唐山市丰润区第二人民医院</w:t>
      </w:r>
      <w:r>
        <w:rPr>
          <w:rFonts w:eastAsia="方正仿宋_GBK"/>
          <w:color w:val="000000"/>
          <w:sz w:val="28"/>
        </w:rPr>
        <w:t>2025</w:t>
      </w:r>
      <w:r>
        <w:rPr>
          <w:rFonts w:eastAsia="方正仿宋_GBK"/>
          <w:color w:val="000000"/>
          <w:sz w:val="28"/>
        </w:rPr>
        <w:t>年单位预算公开如下：</w:t>
      </w:r>
    </w:p>
    <w:p w:rsidR="00E36D35" w:rsidRDefault="006F3812">
      <w:pPr>
        <w:spacing w:before="10" w:after="10"/>
        <w:ind w:firstLine="640"/>
        <w:outlineLvl w:val="5"/>
      </w:pPr>
      <w:r>
        <w:rPr>
          <w:rFonts w:ascii="黑体" w:eastAsia="黑体" w:hAnsi="黑体" w:cs="黑体"/>
          <w:color w:val="000000"/>
          <w:sz w:val="32"/>
        </w:rPr>
        <w:t>一、单位职责及机构设置情况</w:t>
      </w:r>
    </w:p>
    <w:p w:rsidR="00E36D35" w:rsidRDefault="006F3812">
      <w:pPr>
        <w:ind w:firstLine="640"/>
      </w:pPr>
      <w:r>
        <w:rPr>
          <w:rFonts w:ascii="方正楷体_GBK" w:eastAsia="方正楷体_GBK" w:hAnsi="方正楷体_GBK" w:cs="方正楷体_GBK"/>
          <w:b/>
          <w:color w:val="000000"/>
          <w:sz w:val="32"/>
        </w:rPr>
        <w:t>单位职责：</w:t>
      </w:r>
    </w:p>
    <w:p w:rsidR="00E36D35" w:rsidRDefault="006F3812">
      <w:pPr>
        <w:pStyle w:val="-6"/>
      </w:pPr>
      <w:r>
        <w:t>发挥区域医疗中心作用，承担本地区常见病、多发病诊疗，急危重病人的救治，重大疑难疾病接治转诊；推广应用适宜医疗技术，为农村基层医疗卫生机构人员提供培训和技术指导；承担妇幼健康管理职能，做好妇幼卫生监测与信息管理、妇幼卫生保健人员培训与技术支持；承担人才培养和一定的科研任务，以及相应公共卫生和突发事件紧急医疗救援任务；向区域内居民提供代表本区域高水平的综合性或专科医疗、保健服务，为丰润区及周边人民群众健康护航。</w:t>
      </w:r>
    </w:p>
    <w:p w:rsidR="00E36D35" w:rsidRDefault="006F3812">
      <w:pPr>
        <w:ind w:firstLine="640"/>
      </w:pPr>
      <w:r>
        <w:rPr>
          <w:rFonts w:ascii="方正楷体_GBK" w:eastAsia="方正楷体_GBK" w:hAnsi="方正楷体_GBK" w:cs="方正楷体_GBK"/>
          <w:b/>
          <w:color w:val="000000"/>
          <w:sz w:val="32"/>
        </w:rPr>
        <w:t>机构设置：</w:t>
      </w:r>
    </w:p>
    <w:p w:rsidR="00E36D35" w:rsidRDefault="006F381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E36D35">
        <w:trPr>
          <w:trHeight w:val="567"/>
          <w:tblHeader/>
          <w:jc w:val="center"/>
        </w:trPr>
        <w:tc>
          <w:tcPr>
            <w:tcW w:w="5669" w:type="dxa"/>
            <w:vAlign w:val="center"/>
          </w:tcPr>
          <w:p w:rsidR="00E36D35" w:rsidRDefault="006F3812">
            <w:pPr>
              <w:pStyle w:val="1"/>
            </w:pPr>
            <w:r>
              <w:t>单位名称</w:t>
            </w:r>
          </w:p>
        </w:tc>
        <w:tc>
          <w:tcPr>
            <w:tcW w:w="1843" w:type="dxa"/>
            <w:vAlign w:val="center"/>
          </w:tcPr>
          <w:p w:rsidR="00E36D35" w:rsidRDefault="006F3812">
            <w:pPr>
              <w:pStyle w:val="1"/>
            </w:pPr>
            <w:r>
              <w:t>单位性质</w:t>
            </w:r>
          </w:p>
        </w:tc>
        <w:tc>
          <w:tcPr>
            <w:tcW w:w="2126" w:type="dxa"/>
            <w:vAlign w:val="center"/>
          </w:tcPr>
          <w:p w:rsidR="00E36D35" w:rsidRDefault="006F3812">
            <w:pPr>
              <w:pStyle w:val="1"/>
            </w:pPr>
            <w:r>
              <w:t>单位规格</w:t>
            </w:r>
          </w:p>
        </w:tc>
        <w:tc>
          <w:tcPr>
            <w:tcW w:w="3827" w:type="dxa"/>
            <w:vAlign w:val="center"/>
          </w:tcPr>
          <w:p w:rsidR="00E36D35" w:rsidRDefault="006F3812">
            <w:pPr>
              <w:pStyle w:val="1"/>
            </w:pPr>
            <w:r>
              <w:t>经费保障形式</w:t>
            </w:r>
          </w:p>
        </w:tc>
      </w:tr>
      <w:tr w:rsidR="00E36D35">
        <w:trPr>
          <w:trHeight w:val="369"/>
          <w:jc w:val="center"/>
        </w:trPr>
        <w:tc>
          <w:tcPr>
            <w:tcW w:w="5669" w:type="dxa"/>
            <w:vAlign w:val="center"/>
          </w:tcPr>
          <w:p w:rsidR="00E36D35" w:rsidRDefault="006F3812">
            <w:pPr>
              <w:pStyle w:val="2"/>
            </w:pPr>
            <w:r>
              <w:t>唐山市丰润区第二人民医院</w:t>
            </w:r>
          </w:p>
        </w:tc>
        <w:tc>
          <w:tcPr>
            <w:tcW w:w="1843" w:type="dxa"/>
            <w:vAlign w:val="center"/>
          </w:tcPr>
          <w:p w:rsidR="00E36D35" w:rsidRDefault="006F3812">
            <w:pPr>
              <w:pStyle w:val="3"/>
            </w:pPr>
            <w:r>
              <w:t>事业</w:t>
            </w:r>
          </w:p>
        </w:tc>
        <w:tc>
          <w:tcPr>
            <w:tcW w:w="2126" w:type="dxa"/>
            <w:vAlign w:val="center"/>
          </w:tcPr>
          <w:p w:rsidR="00E36D35" w:rsidRDefault="006F3812">
            <w:pPr>
              <w:pStyle w:val="3"/>
            </w:pPr>
            <w:r>
              <w:t>正科级</w:t>
            </w:r>
          </w:p>
        </w:tc>
        <w:tc>
          <w:tcPr>
            <w:tcW w:w="3827" w:type="dxa"/>
            <w:vAlign w:val="center"/>
          </w:tcPr>
          <w:p w:rsidR="00E36D35" w:rsidRDefault="006F3812">
            <w:pPr>
              <w:pStyle w:val="3"/>
            </w:pPr>
            <w:r>
              <w:t>财政性资金零补助</w:t>
            </w:r>
          </w:p>
        </w:tc>
      </w:tr>
    </w:tbl>
    <w:p w:rsidR="00E36D35" w:rsidRDefault="006F3812">
      <w:pPr>
        <w:spacing w:before="10" w:after="10"/>
        <w:ind w:firstLine="640"/>
        <w:outlineLvl w:val="5"/>
      </w:pPr>
      <w:r>
        <w:rPr>
          <w:rFonts w:ascii="黑体" w:eastAsia="黑体" w:hAnsi="黑体" w:cs="黑体"/>
          <w:color w:val="000000"/>
          <w:sz w:val="32"/>
        </w:rPr>
        <w:t>二、单位预算安排的总体情况</w:t>
      </w:r>
    </w:p>
    <w:p w:rsidR="00E36D35" w:rsidRDefault="006F3812">
      <w:pPr>
        <w:pStyle w:val="-7"/>
      </w:pPr>
      <w:r>
        <w:t>按照预算管理有关规定，目前单位预算的编制实行综合预算管理，即全部收入和支出都反映在预算中。</w:t>
      </w:r>
    </w:p>
    <w:p w:rsidR="00E36D35" w:rsidRDefault="006F3812">
      <w:pPr>
        <w:pStyle w:val="-7"/>
      </w:pPr>
      <w:r>
        <w:t>1</w:t>
      </w:r>
      <w:r>
        <w:t>、收入说明</w:t>
      </w:r>
    </w:p>
    <w:p w:rsidR="00E36D35" w:rsidRDefault="006F3812">
      <w:pPr>
        <w:pStyle w:val="-7"/>
      </w:pPr>
      <w:r>
        <w:lastRenderedPageBreak/>
        <w:t>反映本单位当年全部收入。</w:t>
      </w:r>
      <w:r>
        <w:t>2024</w:t>
      </w:r>
      <w:r>
        <w:t>年预算收入</w:t>
      </w:r>
      <w:r>
        <w:t>125.00</w:t>
      </w:r>
      <w:r>
        <w:t>万元，其中：一般公共预算收入</w:t>
      </w:r>
      <w:r>
        <w:t>125.00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36D35" w:rsidRDefault="006F3812">
      <w:pPr>
        <w:pStyle w:val="-7"/>
      </w:pPr>
      <w:r>
        <w:t>2</w:t>
      </w:r>
      <w:r>
        <w:t>、支出说明</w:t>
      </w:r>
    </w:p>
    <w:p w:rsidR="00E36D35" w:rsidRDefault="006F3812">
      <w:pPr>
        <w:pStyle w:val="-7"/>
      </w:pPr>
      <w:r>
        <w:t>收支预算总表支出栏、基本支出表、项目支出表按经济分类和支出功能分类科目编制，反映唐山市丰润区第二人民医院年度单位预算中支出预算的总体情况。</w:t>
      </w:r>
      <w:r>
        <w:t>2024</w:t>
      </w:r>
      <w:r>
        <w:t>年支出预算</w:t>
      </w:r>
      <w:r>
        <w:t>125.00</w:t>
      </w:r>
      <w:r>
        <w:t>万元，其中基本支出</w:t>
      </w:r>
      <w:r>
        <w:t>0.00</w:t>
      </w:r>
      <w:r>
        <w:t>万元，包括人员经费</w:t>
      </w:r>
      <w:r>
        <w:t>0.00</w:t>
      </w:r>
      <w:r>
        <w:t>万元和日常公用经费</w:t>
      </w:r>
      <w:r>
        <w:t>0.00</w:t>
      </w:r>
      <w:r>
        <w:t>万元；项目支出</w:t>
      </w:r>
      <w:r>
        <w:t>125.00</w:t>
      </w:r>
      <w:r>
        <w:t>万元，主要为</w:t>
      </w:r>
      <w:r>
        <w:t>2024</w:t>
      </w:r>
      <w:r>
        <w:t>年二院婚前免费检查补助经费</w:t>
      </w:r>
      <w:r>
        <w:t>40</w:t>
      </w:r>
      <w:r>
        <w:t>万元；</w:t>
      </w:r>
      <w:r>
        <w:t>2024</w:t>
      </w:r>
      <w:r>
        <w:t>年二院妇幼补助经费</w:t>
      </w:r>
      <w:r>
        <w:t>55</w:t>
      </w:r>
      <w:r>
        <w:t>万元；</w:t>
      </w:r>
      <w:r>
        <w:t>2024</w:t>
      </w:r>
      <w:r>
        <w:t>年二院</w:t>
      </w:r>
      <w:r>
        <w:t>3.14</w:t>
      </w:r>
      <w:proofErr w:type="gramStart"/>
      <w:r>
        <w:t>事件伤童治疗费</w:t>
      </w:r>
      <w:proofErr w:type="gramEnd"/>
      <w:r>
        <w:t>30</w:t>
      </w:r>
      <w:r>
        <w:t>万元。</w:t>
      </w:r>
    </w:p>
    <w:p w:rsidR="00E36D35" w:rsidRDefault="006F3812">
      <w:pPr>
        <w:pStyle w:val="-7"/>
      </w:pPr>
      <w:r>
        <w:t>3</w:t>
      </w:r>
      <w:r>
        <w:t>、比上年增减情况</w:t>
      </w:r>
    </w:p>
    <w:p w:rsidR="00E36D35" w:rsidRDefault="006F3812">
      <w:pPr>
        <w:pStyle w:val="-7"/>
      </w:pPr>
      <w:r>
        <w:t>2024</w:t>
      </w:r>
      <w:r>
        <w:t>年预算收支安排</w:t>
      </w:r>
      <w:r>
        <w:t>125.00</w:t>
      </w:r>
      <w:r>
        <w:t>万元，较</w:t>
      </w:r>
      <w:r>
        <w:t>2023</w:t>
      </w:r>
      <w:r>
        <w:t>年预算增加</w:t>
      </w:r>
      <w:r>
        <w:t>0.00</w:t>
      </w:r>
      <w:r>
        <w:t>万元，其中：基本支出增加</w:t>
      </w:r>
      <w:r>
        <w:t>0.00</w:t>
      </w:r>
      <w:r>
        <w:t>万元，主要为无基本支出。项目支出增加</w:t>
      </w:r>
      <w:r>
        <w:t>0.00</w:t>
      </w:r>
      <w:r>
        <w:t>万元，主要为与</w:t>
      </w:r>
      <w:r>
        <w:t>2023</w:t>
      </w:r>
      <w:r>
        <w:t>年相比无增减。</w:t>
      </w:r>
    </w:p>
    <w:p w:rsidR="00E36D35" w:rsidRDefault="006F3812">
      <w:pPr>
        <w:spacing w:before="10" w:after="10"/>
        <w:ind w:firstLine="640"/>
        <w:outlineLvl w:val="5"/>
      </w:pPr>
      <w:r>
        <w:rPr>
          <w:rFonts w:ascii="黑体" w:eastAsia="黑体" w:hAnsi="黑体" w:cs="黑体"/>
          <w:color w:val="000000"/>
          <w:sz w:val="32"/>
        </w:rPr>
        <w:t>三、机关运行经费安排情况</w:t>
      </w:r>
    </w:p>
    <w:p w:rsidR="00E36D35" w:rsidRDefault="006F3812">
      <w:pPr>
        <w:pStyle w:val="-8"/>
      </w:pPr>
      <w:r>
        <w:t>2024</w:t>
      </w:r>
      <w:r>
        <w:t>年，我单位机关运行经费共计安排</w:t>
      </w:r>
      <w:r>
        <w:t>0.00</w:t>
      </w:r>
      <w:r>
        <w:t>万元，主要用于日常维修、办公用房水电费、办公用房取暖费、办公用房物业管理费等日常运行支出。</w:t>
      </w:r>
    </w:p>
    <w:p w:rsidR="00E36D35" w:rsidRDefault="006F3812">
      <w:pPr>
        <w:spacing w:before="10" w:after="10"/>
        <w:ind w:firstLine="640"/>
        <w:outlineLvl w:val="5"/>
      </w:pPr>
      <w:r>
        <w:rPr>
          <w:rFonts w:ascii="黑体" w:eastAsia="黑体" w:hAnsi="黑体" w:cs="黑体"/>
          <w:color w:val="000000"/>
          <w:sz w:val="32"/>
        </w:rPr>
        <w:t>四、财政拨款“三公”经费预算情况及增减变化原因</w:t>
      </w:r>
    </w:p>
    <w:p w:rsidR="00E36D35" w:rsidRDefault="006F3812">
      <w:pPr>
        <w:pStyle w:val="-9"/>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万元，增减变化的主要原因是我单位无财政拨款</w:t>
      </w:r>
      <w:r>
        <w:t>“</w:t>
      </w:r>
      <w:r>
        <w:t>三公</w:t>
      </w:r>
      <w:r>
        <w:t>”</w:t>
      </w:r>
      <w:r>
        <w:t>经费</w:t>
      </w:r>
    </w:p>
    <w:p w:rsidR="00E36D35" w:rsidRDefault="006F3812">
      <w:pPr>
        <w:spacing w:before="10" w:after="10"/>
        <w:ind w:firstLine="640"/>
        <w:outlineLvl w:val="5"/>
        <w:sectPr w:rsidR="00E36D35">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E36D35" w:rsidRDefault="006F3812">
      <w:pPr>
        <w:ind w:firstLine="560"/>
      </w:pPr>
      <w:r>
        <w:rPr>
          <w:rFonts w:ascii="方正仿宋_GBK" w:eastAsia="方正仿宋_GBK" w:hAnsi="方正仿宋_GBK" w:cs="方正仿宋_GBK"/>
          <w:b/>
          <w:color w:val="000000"/>
          <w:sz w:val="28"/>
        </w:rPr>
        <w:lastRenderedPageBreak/>
        <w:t>1、2025“3.14”事件伤童治疗费绩效目标表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36D3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D35" w:rsidRDefault="006F3812">
            <w:pPr>
              <w:pStyle w:val="4"/>
            </w:pPr>
            <w:r>
              <w:t>单位：万元</w:t>
            </w:r>
          </w:p>
        </w:tc>
      </w:tr>
      <w:tr w:rsidR="00E36D35">
        <w:trPr>
          <w:trHeight w:val="369"/>
          <w:jc w:val="center"/>
        </w:trPr>
        <w:tc>
          <w:tcPr>
            <w:tcW w:w="1276" w:type="dxa"/>
            <w:vAlign w:val="center"/>
          </w:tcPr>
          <w:p w:rsidR="00E36D35" w:rsidRDefault="006F3812">
            <w:pPr>
              <w:pStyle w:val="1"/>
            </w:pPr>
            <w:r>
              <w:t>项目编码</w:t>
            </w:r>
          </w:p>
        </w:tc>
        <w:tc>
          <w:tcPr>
            <w:tcW w:w="5103" w:type="dxa"/>
            <w:gridSpan w:val="2"/>
            <w:vAlign w:val="center"/>
          </w:tcPr>
          <w:p w:rsidR="00E36D35" w:rsidRDefault="006F3812">
            <w:pPr>
              <w:pStyle w:val="2"/>
            </w:pPr>
            <w:r>
              <w:t>13020825P00082610001M</w:t>
            </w:r>
          </w:p>
        </w:tc>
        <w:tc>
          <w:tcPr>
            <w:tcW w:w="2835" w:type="dxa"/>
            <w:vAlign w:val="center"/>
          </w:tcPr>
          <w:p w:rsidR="00E36D35" w:rsidRDefault="006F3812">
            <w:pPr>
              <w:pStyle w:val="1"/>
            </w:pPr>
            <w:r>
              <w:t>项目名称</w:t>
            </w:r>
          </w:p>
        </w:tc>
        <w:tc>
          <w:tcPr>
            <w:tcW w:w="6095" w:type="dxa"/>
            <w:gridSpan w:val="3"/>
            <w:vAlign w:val="center"/>
          </w:tcPr>
          <w:p w:rsidR="00E36D35" w:rsidRDefault="006F3812">
            <w:pPr>
              <w:pStyle w:val="2"/>
            </w:pPr>
            <w:r>
              <w:t>2025“3.14”事件伤童治疗费</w:t>
            </w:r>
          </w:p>
        </w:tc>
      </w:tr>
      <w:tr w:rsidR="00E36D35">
        <w:trPr>
          <w:trHeight w:val="369"/>
          <w:jc w:val="center"/>
        </w:trPr>
        <w:tc>
          <w:tcPr>
            <w:tcW w:w="1276" w:type="dxa"/>
            <w:vMerge w:val="restart"/>
            <w:vAlign w:val="center"/>
          </w:tcPr>
          <w:p w:rsidR="00E36D35" w:rsidRDefault="006F3812">
            <w:pPr>
              <w:pStyle w:val="1"/>
            </w:pPr>
            <w:r>
              <w:t>预算规模及资金用途</w:t>
            </w:r>
          </w:p>
        </w:tc>
        <w:tc>
          <w:tcPr>
            <w:tcW w:w="2268" w:type="dxa"/>
            <w:vAlign w:val="center"/>
          </w:tcPr>
          <w:p w:rsidR="00E36D35" w:rsidRDefault="006F3812">
            <w:pPr>
              <w:pStyle w:val="1"/>
            </w:pPr>
            <w:r>
              <w:t>预算数</w:t>
            </w:r>
          </w:p>
        </w:tc>
        <w:tc>
          <w:tcPr>
            <w:tcW w:w="2835" w:type="dxa"/>
            <w:vAlign w:val="center"/>
          </w:tcPr>
          <w:p w:rsidR="00E36D35" w:rsidRDefault="006F3812">
            <w:pPr>
              <w:pStyle w:val="2"/>
            </w:pPr>
            <w:r>
              <w:t>30.00</w:t>
            </w:r>
          </w:p>
        </w:tc>
        <w:tc>
          <w:tcPr>
            <w:tcW w:w="2835" w:type="dxa"/>
            <w:vAlign w:val="center"/>
          </w:tcPr>
          <w:p w:rsidR="00E36D35" w:rsidRDefault="006F3812">
            <w:pPr>
              <w:pStyle w:val="1"/>
            </w:pPr>
            <w:r>
              <w:t>其中：财政    资金</w:t>
            </w:r>
          </w:p>
        </w:tc>
        <w:tc>
          <w:tcPr>
            <w:tcW w:w="2551" w:type="dxa"/>
            <w:vAlign w:val="center"/>
          </w:tcPr>
          <w:p w:rsidR="00E36D35" w:rsidRDefault="006F3812">
            <w:pPr>
              <w:pStyle w:val="2"/>
            </w:pPr>
            <w:r>
              <w:t>30.00</w:t>
            </w:r>
          </w:p>
        </w:tc>
        <w:tc>
          <w:tcPr>
            <w:tcW w:w="2268" w:type="dxa"/>
            <w:vAlign w:val="center"/>
          </w:tcPr>
          <w:p w:rsidR="00E36D35" w:rsidRDefault="006F3812">
            <w:pPr>
              <w:pStyle w:val="1"/>
            </w:pPr>
            <w:r>
              <w:t>其他资金</w:t>
            </w:r>
          </w:p>
        </w:tc>
        <w:tc>
          <w:tcPr>
            <w:tcW w:w="1276" w:type="dxa"/>
            <w:vAlign w:val="center"/>
          </w:tcPr>
          <w:p w:rsidR="00E36D35" w:rsidRDefault="006F3812">
            <w:pPr>
              <w:pStyle w:val="2"/>
            </w:pPr>
            <w:r>
              <w:t xml:space="preserve"> </w:t>
            </w:r>
          </w:p>
        </w:tc>
      </w:tr>
      <w:tr w:rsidR="00E36D35">
        <w:trPr>
          <w:trHeight w:val="369"/>
          <w:jc w:val="center"/>
        </w:trPr>
        <w:tc>
          <w:tcPr>
            <w:tcW w:w="1276" w:type="dxa"/>
            <w:vMerge/>
          </w:tcPr>
          <w:p w:rsidR="00E36D35" w:rsidRDefault="00E36D35"/>
        </w:tc>
        <w:tc>
          <w:tcPr>
            <w:tcW w:w="14033" w:type="dxa"/>
            <w:gridSpan w:val="6"/>
            <w:vAlign w:val="center"/>
          </w:tcPr>
          <w:p w:rsidR="00E36D35" w:rsidRDefault="006F3812">
            <w:pPr>
              <w:pStyle w:val="2"/>
            </w:pPr>
            <w:r>
              <w:t>保证3.14事件伤童的后续治疗资金保障，保护伤童身心健康，提高资金使用效益</w:t>
            </w:r>
          </w:p>
        </w:tc>
      </w:tr>
      <w:tr w:rsidR="00E36D35">
        <w:trPr>
          <w:trHeight w:val="369"/>
          <w:jc w:val="center"/>
        </w:trPr>
        <w:tc>
          <w:tcPr>
            <w:tcW w:w="1276" w:type="dxa"/>
            <w:vMerge w:val="restart"/>
            <w:vAlign w:val="center"/>
          </w:tcPr>
          <w:p w:rsidR="00E36D35" w:rsidRDefault="006F3812">
            <w:pPr>
              <w:pStyle w:val="1"/>
            </w:pPr>
            <w:r>
              <w:t>资金支出计划（%）</w:t>
            </w:r>
          </w:p>
        </w:tc>
        <w:tc>
          <w:tcPr>
            <w:tcW w:w="5103" w:type="dxa"/>
            <w:gridSpan w:val="2"/>
            <w:vAlign w:val="center"/>
          </w:tcPr>
          <w:p w:rsidR="00E36D35" w:rsidRDefault="006F3812">
            <w:pPr>
              <w:pStyle w:val="1"/>
            </w:pPr>
            <w:r>
              <w:t>3月底</w:t>
            </w:r>
          </w:p>
        </w:tc>
        <w:tc>
          <w:tcPr>
            <w:tcW w:w="2835" w:type="dxa"/>
            <w:vAlign w:val="center"/>
          </w:tcPr>
          <w:p w:rsidR="00E36D35" w:rsidRDefault="006F3812">
            <w:pPr>
              <w:pStyle w:val="1"/>
            </w:pPr>
            <w:r>
              <w:t>6月底</w:t>
            </w:r>
          </w:p>
        </w:tc>
        <w:tc>
          <w:tcPr>
            <w:tcW w:w="2551" w:type="dxa"/>
            <w:vAlign w:val="center"/>
          </w:tcPr>
          <w:p w:rsidR="00E36D35" w:rsidRDefault="006F3812">
            <w:pPr>
              <w:pStyle w:val="1"/>
            </w:pPr>
            <w:r>
              <w:t>10月底</w:t>
            </w:r>
          </w:p>
        </w:tc>
        <w:tc>
          <w:tcPr>
            <w:tcW w:w="3544" w:type="dxa"/>
            <w:gridSpan w:val="2"/>
            <w:vAlign w:val="center"/>
          </w:tcPr>
          <w:p w:rsidR="00E36D35" w:rsidRDefault="006F3812">
            <w:pPr>
              <w:pStyle w:val="1"/>
            </w:pPr>
            <w:r>
              <w:t>12月底</w:t>
            </w:r>
          </w:p>
        </w:tc>
      </w:tr>
      <w:tr w:rsidR="00E36D35">
        <w:trPr>
          <w:trHeight w:val="369"/>
          <w:jc w:val="center"/>
        </w:trPr>
        <w:tc>
          <w:tcPr>
            <w:tcW w:w="1276" w:type="dxa"/>
            <w:vMerge/>
          </w:tcPr>
          <w:p w:rsidR="00E36D35" w:rsidRDefault="00E36D35"/>
        </w:tc>
        <w:tc>
          <w:tcPr>
            <w:tcW w:w="5103" w:type="dxa"/>
            <w:gridSpan w:val="2"/>
            <w:vAlign w:val="center"/>
          </w:tcPr>
          <w:p w:rsidR="00E36D35" w:rsidRDefault="006F3812">
            <w:pPr>
              <w:pStyle w:val="3"/>
            </w:pPr>
            <w:r>
              <w:t>7.50</w:t>
            </w:r>
          </w:p>
        </w:tc>
        <w:tc>
          <w:tcPr>
            <w:tcW w:w="2835" w:type="dxa"/>
            <w:vAlign w:val="center"/>
          </w:tcPr>
          <w:p w:rsidR="00E36D35" w:rsidRDefault="006F3812">
            <w:pPr>
              <w:pStyle w:val="3"/>
            </w:pPr>
            <w:r>
              <w:t>15.00</w:t>
            </w:r>
          </w:p>
        </w:tc>
        <w:tc>
          <w:tcPr>
            <w:tcW w:w="2551" w:type="dxa"/>
            <w:vAlign w:val="center"/>
          </w:tcPr>
          <w:p w:rsidR="00E36D35" w:rsidRDefault="006F3812">
            <w:pPr>
              <w:pStyle w:val="3"/>
            </w:pPr>
            <w:r>
              <w:t>22.50</w:t>
            </w:r>
          </w:p>
        </w:tc>
        <w:tc>
          <w:tcPr>
            <w:tcW w:w="3544" w:type="dxa"/>
            <w:gridSpan w:val="2"/>
            <w:vAlign w:val="center"/>
          </w:tcPr>
          <w:p w:rsidR="00E36D35" w:rsidRDefault="006F3812">
            <w:pPr>
              <w:pStyle w:val="3"/>
            </w:pPr>
            <w:r>
              <w:t>30.00</w:t>
            </w:r>
          </w:p>
        </w:tc>
      </w:tr>
      <w:tr w:rsidR="00E36D35">
        <w:trPr>
          <w:trHeight w:val="369"/>
          <w:jc w:val="center"/>
        </w:trPr>
        <w:tc>
          <w:tcPr>
            <w:tcW w:w="1276" w:type="dxa"/>
            <w:vAlign w:val="center"/>
          </w:tcPr>
          <w:p w:rsidR="00E36D35" w:rsidRDefault="006F3812">
            <w:pPr>
              <w:pStyle w:val="1"/>
            </w:pPr>
            <w:r>
              <w:t>绩效目标</w:t>
            </w:r>
          </w:p>
        </w:tc>
        <w:tc>
          <w:tcPr>
            <w:tcW w:w="14033" w:type="dxa"/>
            <w:gridSpan w:val="6"/>
            <w:vAlign w:val="center"/>
          </w:tcPr>
          <w:p w:rsidR="00E36D35" w:rsidRDefault="006F3812">
            <w:pPr>
              <w:pStyle w:val="2"/>
            </w:pPr>
            <w:r>
              <w:t>1.保护伤童的身心健康，提高满意度</w:t>
            </w:r>
          </w:p>
          <w:p w:rsidR="00E36D35" w:rsidRDefault="006F3812">
            <w:pPr>
              <w:pStyle w:val="2"/>
            </w:pPr>
            <w:r>
              <w:t>2.保证伤童后续治疗资金有保证，提高资金使用效果</w:t>
            </w:r>
          </w:p>
        </w:tc>
      </w:tr>
    </w:tbl>
    <w:p w:rsidR="00E36D35" w:rsidRDefault="006F38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36D35">
        <w:trPr>
          <w:trHeight w:val="397"/>
          <w:tblHeader/>
          <w:jc w:val="center"/>
        </w:trPr>
        <w:tc>
          <w:tcPr>
            <w:tcW w:w="1276" w:type="dxa"/>
            <w:vAlign w:val="center"/>
          </w:tcPr>
          <w:p w:rsidR="00E36D35" w:rsidRDefault="006F3812">
            <w:pPr>
              <w:pStyle w:val="1"/>
            </w:pPr>
            <w:r>
              <w:t>一级指标</w:t>
            </w:r>
          </w:p>
        </w:tc>
        <w:tc>
          <w:tcPr>
            <w:tcW w:w="2268" w:type="dxa"/>
            <w:vAlign w:val="center"/>
          </w:tcPr>
          <w:p w:rsidR="00E36D35" w:rsidRDefault="006F3812">
            <w:pPr>
              <w:pStyle w:val="1"/>
            </w:pPr>
            <w:r>
              <w:t>二级指标</w:t>
            </w:r>
          </w:p>
        </w:tc>
        <w:tc>
          <w:tcPr>
            <w:tcW w:w="2835" w:type="dxa"/>
            <w:vAlign w:val="center"/>
          </w:tcPr>
          <w:p w:rsidR="00E36D35" w:rsidRDefault="006F3812">
            <w:pPr>
              <w:pStyle w:val="1"/>
            </w:pPr>
            <w:r>
              <w:t>三级指标</w:t>
            </w:r>
          </w:p>
        </w:tc>
        <w:tc>
          <w:tcPr>
            <w:tcW w:w="5386" w:type="dxa"/>
            <w:vAlign w:val="center"/>
          </w:tcPr>
          <w:p w:rsidR="00E36D35" w:rsidRDefault="006F3812">
            <w:pPr>
              <w:pStyle w:val="1"/>
            </w:pPr>
            <w:r>
              <w:t>绩效指标描述</w:t>
            </w:r>
          </w:p>
        </w:tc>
        <w:tc>
          <w:tcPr>
            <w:tcW w:w="2268" w:type="dxa"/>
            <w:vAlign w:val="center"/>
          </w:tcPr>
          <w:p w:rsidR="00E36D35" w:rsidRDefault="006F3812">
            <w:pPr>
              <w:pStyle w:val="1"/>
            </w:pPr>
            <w:r>
              <w:t>指标值</w:t>
            </w:r>
          </w:p>
        </w:tc>
        <w:tc>
          <w:tcPr>
            <w:tcW w:w="1276" w:type="dxa"/>
            <w:vAlign w:val="center"/>
          </w:tcPr>
          <w:p w:rsidR="00E36D35" w:rsidRDefault="006F3812">
            <w:pPr>
              <w:pStyle w:val="1"/>
            </w:pPr>
            <w:r>
              <w:t>指标值确定依据</w:t>
            </w:r>
          </w:p>
        </w:tc>
      </w:tr>
      <w:tr w:rsidR="00E36D35">
        <w:trPr>
          <w:trHeight w:val="397"/>
          <w:jc w:val="center"/>
        </w:trPr>
        <w:tc>
          <w:tcPr>
            <w:tcW w:w="1276" w:type="dxa"/>
            <w:vMerge w:val="restart"/>
            <w:vAlign w:val="center"/>
          </w:tcPr>
          <w:p w:rsidR="00E36D35" w:rsidRDefault="006F3812">
            <w:pPr>
              <w:pStyle w:val="3"/>
            </w:pPr>
            <w:r>
              <w:t>产出指标</w:t>
            </w:r>
          </w:p>
        </w:tc>
        <w:tc>
          <w:tcPr>
            <w:tcW w:w="2268" w:type="dxa"/>
            <w:vAlign w:val="center"/>
          </w:tcPr>
          <w:p w:rsidR="00E36D35" w:rsidRDefault="006F3812">
            <w:pPr>
              <w:pStyle w:val="2"/>
            </w:pPr>
            <w:r>
              <w:t>数量指标</w:t>
            </w:r>
          </w:p>
        </w:tc>
        <w:tc>
          <w:tcPr>
            <w:tcW w:w="2835" w:type="dxa"/>
            <w:vAlign w:val="center"/>
          </w:tcPr>
          <w:p w:rsidR="00E36D35" w:rsidRDefault="006F3812">
            <w:pPr>
              <w:pStyle w:val="2"/>
            </w:pPr>
            <w:r>
              <w:t>年度治疗人数</w:t>
            </w:r>
          </w:p>
        </w:tc>
        <w:tc>
          <w:tcPr>
            <w:tcW w:w="5386" w:type="dxa"/>
            <w:vAlign w:val="center"/>
          </w:tcPr>
          <w:p w:rsidR="00E36D35" w:rsidRDefault="006F3812">
            <w:pPr>
              <w:pStyle w:val="2"/>
            </w:pPr>
            <w:r>
              <w:t>年度治疗人数</w:t>
            </w:r>
          </w:p>
        </w:tc>
        <w:tc>
          <w:tcPr>
            <w:tcW w:w="2268" w:type="dxa"/>
            <w:vAlign w:val="center"/>
          </w:tcPr>
          <w:p w:rsidR="00E36D35" w:rsidRDefault="006F3812">
            <w:pPr>
              <w:pStyle w:val="2"/>
            </w:pPr>
            <w:r>
              <w:t>≥20人</w:t>
            </w:r>
          </w:p>
        </w:tc>
        <w:tc>
          <w:tcPr>
            <w:tcW w:w="1276" w:type="dxa"/>
            <w:vAlign w:val="center"/>
          </w:tcPr>
          <w:p w:rsidR="00E36D35" w:rsidRDefault="006F3812">
            <w:pPr>
              <w:pStyle w:val="2"/>
            </w:pPr>
            <w:r>
              <w:t>历史标准</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质量指标</w:t>
            </w:r>
          </w:p>
        </w:tc>
        <w:tc>
          <w:tcPr>
            <w:tcW w:w="2835" w:type="dxa"/>
            <w:vAlign w:val="center"/>
          </w:tcPr>
          <w:p w:rsidR="00E36D35" w:rsidRDefault="006F3812">
            <w:pPr>
              <w:pStyle w:val="2"/>
            </w:pPr>
            <w:r>
              <w:t>工作完成效果</w:t>
            </w:r>
          </w:p>
        </w:tc>
        <w:tc>
          <w:tcPr>
            <w:tcW w:w="5386" w:type="dxa"/>
            <w:vAlign w:val="center"/>
          </w:tcPr>
          <w:p w:rsidR="00E36D35" w:rsidRDefault="006F3812">
            <w:pPr>
              <w:pStyle w:val="2"/>
            </w:pPr>
            <w:r>
              <w:t>工作完成效果</w:t>
            </w:r>
          </w:p>
        </w:tc>
        <w:tc>
          <w:tcPr>
            <w:tcW w:w="2268" w:type="dxa"/>
            <w:vAlign w:val="center"/>
          </w:tcPr>
          <w:p w:rsidR="00E36D35" w:rsidRDefault="006F3812">
            <w:pPr>
              <w:pStyle w:val="2"/>
            </w:pPr>
            <w:r>
              <w:t>≥97%</w:t>
            </w:r>
          </w:p>
        </w:tc>
        <w:tc>
          <w:tcPr>
            <w:tcW w:w="1276" w:type="dxa"/>
            <w:vAlign w:val="center"/>
          </w:tcPr>
          <w:p w:rsidR="00E36D35" w:rsidRDefault="006F3812">
            <w:pPr>
              <w:pStyle w:val="2"/>
            </w:pPr>
            <w:r>
              <w:t>年初计划</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时效指标</w:t>
            </w:r>
          </w:p>
        </w:tc>
        <w:tc>
          <w:tcPr>
            <w:tcW w:w="2835" w:type="dxa"/>
            <w:vAlign w:val="center"/>
          </w:tcPr>
          <w:p w:rsidR="00E36D35" w:rsidRDefault="006F3812">
            <w:pPr>
              <w:pStyle w:val="2"/>
            </w:pPr>
            <w:r>
              <w:t>工作完成时限</w:t>
            </w:r>
          </w:p>
        </w:tc>
        <w:tc>
          <w:tcPr>
            <w:tcW w:w="5386" w:type="dxa"/>
            <w:vAlign w:val="center"/>
          </w:tcPr>
          <w:p w:rsidR="00E36D35" w:rsidRDefault="006F3812">
            <w:pPr>
              <w:pStyle w:val="2"/>
            </w:pPr>
            <w:r>
              <w:t>工作完成时限</w:t>
            </w:r>
          </w:p>
        </w:tc>
        <w:tc>
          <w:tcPr>
            <w:tcW w:w="2268" w:type="dxa"/>
            <w:vAlign w:val="center"/>
          </w:tcPr>
          <w:p w:rsidR="00E36D35" w:rsidRDefault="006F3812">
            <w:pPr>
              <w:pStyle w:val="2"/>
            </w:pPr>
            <w:r>
              <w:t>2025年12月底前完成</w:t>
            </w:r>
          </w:p>
        </w:tc>
        <w:tc>
          <w:tcPr>
            <w:tcW w:w="1276" w:type="dxa"/>
            <w:vAlign w:val="center"/>
          </w:tcPr>
          <w:p w:rsidR="00E36D35" w:rsidRDefault="006F3812">
            <w:pPr>
              <w:pStyle w:val="2"/>
            </w:pPr>
            <w:r>
              <w:t>年初计划</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成本指标</w:t>
            </w:r>
          </w:p>
        </w:tc>
        <w:tc>
          <w:tcPr>
            <w:tcW w:w="2835" w:type="dxa"/>
            <w:vAlign w:val="center"/>
          </w:tcPr>
          <w:p w:rsidR="00E36D35" w:rsidRDefault="006F3812">
            <w:pPr>
              <w:pStyle w:val="2"/>
            </w:pPr>
            <w:r>
              <w:t>预算资金完成率</w:t>
            </w:r>
          </w:p>
        </w:tc>
        <w:tc>
          <w:tcPr>
            <w:tcW w:w="5386" w:type="dxa"/>
            <w:vAlign w:val="center"/>
          </w:tcPr>
          <w:p w:rsidR="00E36D35" w:rsidRDefault="006F3812">
            <w:pPr>
              <w:pStyle w:val="2"/>
            </w:pPr>
            <w:r>
              <w:t>预算资金完成率</w:t>
            </w:r>
          </w:p>
        </w:tc>
        <w:tc>
          <w:tcPr>
            <w:tcW w:w="2268" w:type="dxa"/>
            <w:vAlign w:val="center"/>
          </w:tcPr>
          <w:p w:rsidR="00E36D35" w:rsidRDefault="006F3812">
            <w:pPr>
              <w:pStyle w:val="2"/>
            </w:pPr>
            <w:r>
              <w:t>≥97%</w:t>
            </w:r>
          </w:p>
        </w:tc>
        <w:tc>
          <w:tcPr>
            <w:tcW w:w="1276" w:type="dxa"/>
            <w:vAlign w:val="center"/>
          </w:tcPr>
          <w:p w:rsidR="00E36D35" w:rsidRDefault="006F3812">
            <w:pPr>
              <w:pStyle w:val="2"/>
            </w:pPr>
            <w:r>
              <w:t>预算安排</w:t>
            </w:r>
          </w:p>
        </w:tc>
      </w:tr>
      <w:tr w:rsidR="00E36D35">
        <w:trPr>
          <w:trHeight w:val="397"/>
          <w:jc w:val="center"/>
        </w:trPr>
        <w:tc>
          <w:tcPr>
            <w:tcW w:w="1276" w:type="dxa"/>
            <w:vMerge w:val="restart"/>
            <w:vAlign w:val="center"/>
          </w:tcPr>
          <w:p w:rsidR="00E36D35" w:rsidRDefault="006F3812">
            <w:pPr>
              <w:pStyle w:val="3"/>
            </w:pPr>
            <w:r>
              <w:t>效益指标</w:t>
            </w:r>
          </w:p>
        </w:tc>
        <w:tc>
          <w:tcPr>
            <w:tcW w:w="2268" w:type="dxa"/>
            <w:vAlign w:val="center"/>
          </w:tcPr>
          <w:p w:rsidR="00E36D35" w:rsidRDefault="006F3812">
            <w:pPr>
              <w:pStyle w:val="2"/>
            </w:pPr>
            <w:r>
              <w:t>社会效益指标</w:t>
            </w:r>
          </w:p>
        </w:tc>
        <w:tc>
          <w:tcPr>
            <w:tcW w:w="2835" w:type="dxa"/>
            <w:vAlign w:val="center"/>
          </w:tcPr>
          <w:p w:rsidR="00E36D35" w:rsidRDefault="006F3812">
            <w:pPr>
              <w:pStyle w:val="2"/>
            </w:pPr>
            <w:r>
              <w:t>社会影响力</w:t>
            </w:r>
          </w:p>
        </w:tc>
        <w:tc>
          <w:tcPr>
            <w:tcW w:w="5386" w:type="dxa"/>
            <w:vAlign w:val="center"/>
          </w:tcPr>
          <w:p w:rsidR="00E36D35" w:rsidRDefault="006F3812">
            <w:pPr>
              <w:pStyle w:val="2"/>
            </w:pPr>
            <w:r>
              <w:t>社会影响力</w:t>
            </w:r>
          </w:p>
        </w:tc>
        <w:tc>
          <w:tcPr>
            <w:tcW w:w="2268" w:type="dxa"/>
            <w:vAlign w:val="center"/>
          </w:tcPr>
          <w:p w:rsidR="00E36D35" w:rsidRDefault="006F3812">
            <w:pPr>
              <w:pStyle w:val="2"/>
            </w:pPr>
            <w:r>
              <w:t>较上年度提升</w:t>
            </w:r>
          </w:p>
        </w:tc>
        <w:tc>
          <w:tcPr>
            <w:tcW w:w="1276" w:type="dxa"/>
            <w:vAlign w:val="center"/>
          </w:tcPr>
          <w:p w:rsidR="00E36D35" w:rsidRDefault="006F3812">
            <w:pPr>
              <w:pStyle w:val="2"/>
            </w:pPr>
            <w:r>
              <w:t>往年对比</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可持续影响指标</w:t>
            </w:r>
          </w:p>
        </w:tc>
        <w:tc>
          <w:tcPr>
            <w:tcW w:w="2835" w:type="dxa"/>
            <w:vAlign w:val="center"/>
          </w:tcPr>
          <w:p w:rsidR="00E36D35" w:rsidRDefault="006F3812">
            <w:pPr>
              <w:pStyle w:val="2"/>
            </w:pPr>
            <w:r>
              <w:t>伤童恢复服务水平</w:t>
            </w:r>
          </w:p>
        </w:tc>
        <w:tc>
          <w:tcPr>
            <w:tcW w:w="5386" w:type="dxa"/>
            <w:vAlign w:val="center"/>
          </w:tcPr>
          <w:p w:rsidR="00E36D35" w:rsidRDefault="006F3812">
            <w:pPr>
              <w:pStyle w:val="2"/>
            </w:pPr>
            <w:r>
              <w:t>伤童恢复服务水平</w:t>
            </w:r>
          </w:p>
        </w:tc>
        <w:tc>
          <w:tcPr>
            <w:tcW w:w="2268" w:type="dxa"/>
            <w:vAlign w:val="center"/>
          </w:tcPr>
          <w:p w:rsidR="00E36D35" w:rsidRDefault="006F3812">
            <w:pPr>
              <w:pStyle w:val="2"/>
            </w:pPr>
            <w:r>
              <w:t>较上年度提升</w:t>
            </w:r>
          </w:p>
        </w:tc>
        <w:tc>
          <w:tcPr>
            <w:tcW w:w="1276" w:type="dxa"/>
            <w:vAlign w:val="center"/>
          </w:tcPr>
          <w:p w:rsidR="00E36D35" w:rsidRDefault="006F3812">
            <w:pPr>
              <w:pStyle w:val="2"/>
            </w:pPr>
            <w:r>
              <w:t>往年对比</w:t>
            </w:r>
          </w:p>
        </w:tc>
      </w:tr>
      <w:tr w:rsidR="00E36D35">
        <w:trPr>
          <w:trHeight w:val="397"/>
          <w:jc w:val="center"/>
        </w:trPr>
        <w:tc>
          <w:tcPr>
            <w:tcW w:w="1276" w:type="dxa"/>
            <w:vAlign w:val="center"/>
          </w:tcPr>
          <w:p w:rsidR="00E36D35" w:rsidRDefault="006F3812">
            <w:pPr>
              <w:pStyle w:val="3"/>
            </w:pPr>
            <w:r>
              <w:t>满意度指标</w:t>
            </w:r>
          </w:p>
        </w:tc>
        <w:tc>
          <w:tcPr>
            <w:tcW w:w="2268" w:type="dxa"/>
            <w:vAlign w:val="center"/>
          </w:tcPr>
          <w:p w:rsidR="00E36D35" w:rsidRDefault="006F3812">
            <w:pPr>
              <w:pStyle w:val="2"/>
            </w:pPr>
            <w:r>
              <w:t>服务对象满意度指标</w:t>
            </w:r>
          </w:p>
        </w:tc>
        <w:tc>
          <w:tcPr>
            <w:tcW w:w="2835" w:type="dxa"/>
            <w:vAlign w:val="center"/>
          </w:tcPr>
          <w:p w:rsidR="00E36D35" w:rsidRDefault="006F3812">
            <w:pPr>
              <w:pStyle w:val="2"/>
            </w:pPr>
            <w:r>
              <w:t>接受服务伤童及家属满意度</w:t>
            </w:r>
          </w:p>
        </w:tc>
        <w:tc>
          <w:tcPr>
            <w:tcW w:w="5386" w:type="dxa"/>
            <w:vAlign w:val="center"/>
          </w:tcPr>
          <w:p w:rsidR="00E36D35" w:rsidRDefault="006F3812">
            <w:pPr>
              <w:pStyle w:val="2"/>
            </w:pPr>
            <w:r>
              <w:t>伤童身新回复得到充分认可</w:t>
            </w:r>
          </w:p>
        </w:tc>
        <w:tc>
          <w:tcPr>
            <w:tcW w:w="2268" w:type="dxa"/>
            <w:vAlign w:val="center"/>
          </w:tcPr>
          <w:p w:rsidR="00E36D35" w:rsidRDefault="006F3812">
            <w:pPr>
              <w:pStyle w:val="2"/>
            </w:pPr>
            <w:r>
              <w:t>≥95%</w:t>
            </w:r>
          </w:p>
        </w:tc>
        <w:tc>
          <w:tcPr>
            <w:tcW w:w="1276" w:type="dxa"/>
            <w:vAlign w:val="center"/>
          </w:tcPr>
          <w:p w:rsidR="00E36D35" w:rsidRDefault="006F3812">
            <w:pPr>
              <w:pStyle w:val="2"/>
            </w:pPr>
            <w:r>
              <w:t>回访、问卷调查</w:t>
            </w:r>
          </w:p>
        </w:tc>
      </w:tr>
    </w:tbl>
    <w:p w:rsidR="00E36D35" w:rsidRDefault="00E36D35">
      <w:pPr>
        <w:sectPr w:rsidR="00E36D35">
          <w:pgSz w:w="16840" w:h="11900" w:orient="landscape"/>
          <w:pgMar w:top="1361" w:right="1020" w:bottom="1134" w:left="1020" w:header="720" w:footer="720" w:gutter="0"/>
          <w:cols w:space="720"/>
        </w:sectPr>
      </w:pPr>
    </w:p>
    <w:p w:rsidR="00E36D35" w:rsidRDefault="006F3812">
      <w:pPr>
        <w:ind w:firstLine="560"/>
      </w:pPr>
      <w:r>
        <w:rPr>
          <w:rFonts w:ascii="方正仿宋_GBK" w:eastAsia="方正仿宋_GBK" w:hAnsi="方正仿宋_GBK" w:cs="方正仿宋_GBK"/>
          <w:b/>
          <w:color w:val="000000"/>
          <w:sz w:val="28"/>
        </w:rPr>
        <w:lastRenderedPageBreak/>
        <w:t>2、2025妇幼补助经费绩效目标表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36D3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D35" w:rsidRDefault="006F3812">
            <w:pPr>
              <w:pStyle w:val="4"/>
            </w:pPr>
            <w:r>
              <w:t>单位：万元</w:t>
            </w:r>
          </w:p>
        </w:tc>
      </w:tr>
      <w:tr w:rsidR="00E36D35">
        <w:trPr>
          <w:trHeight w:val="369"/>
          <w:jc w:val="center"/>
        </w:trPr>
        <w:tc>
          <w:tcPr>
            <w:tcW w:w="1276" w:type="dxa"/>
            <w:vAlign w:val="center"/>
          </w:tcPr>
          <w:p w:rsidR="00E36D35" w:rsidRDefault="006F3812">
            <w:pPr>
              <w:pStyle w:val="1"/>
            </w:pPr>
            <w:r>
              <w:t>项目编码</w:t>
            </w:r>
          </w:p>
        </w:tc>
        <w:tc>
          <w:tcPr>
            <w:tcW w:w="5103" w:type="dxa"/>
            <w:gridSpan w:val="2"/>
            <w:vAlign w:val="center"/>
          </w:tcPr>
          <w:p w:rsidR="00E36D35" w:rsidRDefault="006F3812">
            <w:pPr>
              <w:pStyle w:val="2"/>
            </w:pPr>
            <w:r>
              <w:t>13020825P00082810002L</w:t>
            </w:r>
          </w:p>
        </w:tc>
        <w:tc>
          <w:tcPr>
            <w:tcW w:w="2835" w:type="dxa"/>
            <w:vAlign w:val="center"/>
          </w:tcPr>
          <w:p w:rsidR="00E36D35" w:rsidRDefault="006F3812">
            <w:pPr>
              <w:pStyle w:val="1"/>
            </w:pPr>
            <w:r>
              <w:t>项目名称</w:t>
            </w:r>
          </w:p>
        </w:tc>
        <w:tc>
          <w:tcPr>
            <w:tcW w:w="6095" w:type="dxa"/>
            <w:gridSpan w:val="3"/>
            <w:vAlign w:val="center"/>
          </w:tcPr>
          <w:p w:rsidR="00E36D35" w:rsidRDefault="006F3812">
            <w:pPr>
              <w:pStyle w:val="2"/>
            </w:pPr>
            <w:r>
              <w:t>2025妇幼补助经费</w:t>
            </w:r>
          </w:p>
        </w:tc>
      </w:tr>
      <w:tr w:rsidR="00E36D35">
        <w:trPr>
          <w:trHeight w:val="369"/>
          <w:jc w:val="center"/>
        </w:trPr>
        <w:tc>
          <w:tcPr>
            <w:tcW w:w="1276" w:type="dxa"/>
            <w:vMerge w:val="restart"/>
            <w:vAlign w:val="center"/>
          </w:tcPr>
          <w:p w:rsidR="00E36D35" w:rsidRDefault="006F3812">
            <w:pPr>
              <w:pStyle w:val="1"/>
            </w:pPr>
            <w:r>
              <w:t>预算规模及资金用途</w:t>
            </w:r>
          </w:p>
        </w:tc>
        <w:tc>
          <w:tcPr>
            <w:tcW w:w="2268" w:type="dxa"/>
            <w:vAlign w:val="center"/>
          </w:tcPr>
          <w:p w:rsidR="00E36D35" w:rsidRDefault="006F3812">
            <w:pPr>
              <w:pStyle w:val="1"/>
            </w:pPr>
            <w:r>
              <w:t>预算数</w:t>
            </w:r>
          </w:p>
        </w:tc>
        <w:tc>
          <w:tcPr>
            <w:tcW w:w="2835" w:type="dxa"/>
            <w:vAlign w:val="center"/>
          </w:tcPr>
          <w:p w:rsidR="00E36D35" w:rsidRDefault="006F3812">
            <w:pPr>
              <w:pStyle w:val="2"/>
            </w:pPr>
            <w:r>
              <w:t>55.00</w:t>
            </w:r>
          </w:p>
        </w:tc>
        <w:tc>
          <w:tcPr>
            <w:tcW w:w="2835" w:type="dxa"/>
            <w:vAlign w:val="center"/>
          </w:tcPr>
          <w:p w:rsidR="00E36D35" w:rsidRDefault="006F3812">
            <w:pPr>
              <w:pStyle w:val="1"/>
            </w:pPr>
            <w:r>
              <w:t>其中：财政    资金</w:t>
            </w:r>
          </w:p>
        </w:tc>
        <w:tc>
          <w:tcPr>
            <w:tcW w:w="2551" w:type="dxa"/>
            <w:vAlign w:val="center"/>
          </w:tcPr>
          <w:p w:rsidR="00E36D35" w:rsidRDefault="006F3812">
            <w:pPr>
              <w:pStyle w:val="2"/>
            </w:pPr>
            <w:r>
              <w:t>55.00</w:t>
            </w:r>
          </w:p>
        </w:tc>
        <w:tc>
          <w:tcPr>
            <w:tcW w:w="2268" w:type="dxa"/>
            <w:vAlign w:val="center"/>
          </w:tcPr>
          <w:p w:rsidR="00E36D35" w:rsidRDefault="006F3812">
            <w:pPr>
              <w:pStyle w:val="1"/>
            </w:pPr>
            <w:r>
              <w:t>其他资金</w:t>
            </w:r>
          </w:p>
        </w:tc>
        <w:tc>
          <w:tcPr>
            <w:tcW w:w="1276" w:type="dxa"/>
            <w:vAlign w:val="center"/>
          </w:tcPr>
          <w:p w:rsidR="00E36D35" w:rsidRDefault="006F3812">
            <w:pPr>
              <w:pStyle w:val="2"/>
            </w:pPr>
            <w:r>
              <w:t xml:space="preserve"> </w:t>
            </w:r>
          </w:p>
        </w:tc>
      </w:tr>
      <w:tr w:rsidR="00E36D35">
        <w:trPr>
          <w:trHeight w:val="369"/>
          <w:jc w:val="center"/>
        </w:trPr>
        <w:tc>
          <w:tcPr>
            <w:tcW w:w="1276" w:type="dxa"/>
            <w:vMerge/>
          </w:tcPr>
          <w:p w:rsidR="00E36D35" w:rsidRDefault="00E36D35"/>
        </w:tc>
        <w:tc>
          <w:tcPr>
            <w:tcW w:w="14033" w:type="dxa"/>
            <w:gridSpan w:val="6"/>
            <w:vAlign w:val="center"/>
          </w:tcPr>
          <w:p w:rsidR="00E36D35" w:rsidRDefault="006F3812">
            <w:pPr>
              <w:pStyle w:val="2"/>
            </w:pPr>
            <w:r>
              <w:t>保障我院孕产妇产前筛查、预防艾滋病、梅毒、乙肝母婴传播，叶酸发放、高危孕产妇监控、生殖健康宣传、分娩后系列检查产后访视；婴儿体检、疫苗接种、托幼机构管理等妇幼保健工作正常运转。</w:t>
            </w:r>
          </w:p>
        </w:tc>
      </w:tr>
      <w:tr w:rsidR="00E36D35">
        <w:trPr>
          <w:trHeight w:val="369"/>
          <w:jc w:val="center"/>
        </w:trPr>
        <w:tc>
          <w:tcPr>
            <w:tcW w:w="1276" w:type="dxa"/>
            <w:vMerge w:val="restart"/>
            <w:vAlign w:val="center"/>
          </w:tcPr>
          <w:p w:rsidR="00E36D35" w:rsidRDefault="006F3812">
            <w:pPr>
              <w:pStyle w:val="1"/>
            </w:pPr>
            <w:r>
              <w:t>资金支出计划（%）</w:t>
            </w:r>
          </w:p>
        </w:tc>
        <w:tc>
          <w:tcPr>
            <w:tcW w:w="5103" w:type="dxa"/>
            <w:gridSpan w:val="2"/>
            <w:vAlign w:val="center"/>
          </w:tcPr>
          <w:p w:rsidR="00E36D35" w:rsidRDefault="006F3812">
            <w:pPr>
              <w:pStyle w:val="1"/>
            </w:pPr>
            <w:r>
              <w:t>3月底</w:t>
            </w:r>
          </w:p>
        </w:tc>
        <w:tc>
          <w:tcPr>
            <w:tcW w:w="2835" w:type="dxa"/>
            <w:vAlign w:val="center"/>
          </w:tcPr>
          <w:p w:rsidR="00E36D35" w:rsidRDefault="006F3812">
            <w:pPr>
              <w:pStyle w:val="1"/>
            </w:pPr>
            <w:r>
              <w:t>6月底</w:t>
            </w:r>
          </w:p>
        </w:tc>
        <w:tc>
          <w:tcPr>
            <w:tcW w:w="2551" w:type="dxa"/>
            <w:vAlign w:val="center"/>
          </w:tcPr>
          <w:p w:rsidR="00E36D35" w:rsidRDefault="006F3812">
            <w:pPr>
              <w:pStyle w:val="1"/>
            </w:pPr>
            <w:r>
              <w:t>10月底</w:t>
            </w:r>
          </w:p>
        </w:tc>
        <w:tc>
          <w:tcPr>
            <w:tcW w:w="3544" w:type="dxa"/>
            <w:gridSpan w:val="2"/>
            <w:vAlign w:val="center"/>
          </w:tcPr>
          <w:p w:rsidR="00E36D35" w:rsidRDefault="006F3812">
            <w:pPr>
              <w:pStyle w:val="1"/>
            </w:pPr>
            <w:r>
              <w:t>12月底</w:t>
            </w:r>
          </w:p>
        </w:tc>
      </w:tr>
      <w:tr w:rsidR="00E36D35">
        <w:trPr>
          <w:trHeight w:val="369"/>
          <w:jc w:val="center"/>
        </w:trPr>
        <w:tc>
          <w:tcPr>
            <w:tcW w:w="1276" w:type="dxa"/>
            <w:vMerge/>
          </w:tcPr>
          <w:p w:rsidR="00E36D35" w:rsidRDefault="00E36D35"/>
        </w:tc>
        <w:tc>
          <w:tcPr>
            <w:tcW w:w="5103" w:type="dxa"/>
            <w:gridSpan w:val="2"/>
            <w:vAlign w:val="center"/>
          </w:tcPr>
          <w:p w:rsidR="00E36D35" w:rsidRDefault="006F3812">
            <w:pPr>
              <w:pStyle w:val="3"/>
            </w:pPr>
            <w:r>
              <w:t>13.75</w:t>
            </w:r>
          </w:p>
        </w:tc>
        <w:tc>
          <w:tcPr>
            <w:tcW w:w="2835" w:type="dxa"/>
            <w:vAlign w:val="center"/>
          </w:tcPr>
          <w:p w:rsidR="00E36D35" w:rsidRDefault="006F3812">
            <w:pPr>
              <w:pStyle w:val="3"/>
            </w:pPr>
            <w:r>
              <w:t>27.50</w:t>
            </w:r>
          </w:p>
        </w:tc>
        <w:tc>
          <w:tcPr>
            <w:tcW w:w="2551" w:type="dxa"/>
            <w:vAlign w:val="center"/>
          </w:tcPr>
          <w:p w:rsidR="00E36D35" w:rsidRDefault="006F3812">
            <w:pPr>
              <w:pStyle w:val="3"/>
            </w:pPr>
            <w:r>
              <w:t>41.25</w:t>
            </w:r>
          </w:p>
        </w:tc>
        <w:tc>
          <w:tcPr>
            <w:tcW w:w="3544" w:type="dxa"/>
            <w:gridSpan w:val="2"/>
            <w:vAlign w:val="center"/>
          </w:tcPr>
          <w:p w:rsidR="00E36D35" w:rsidRDefault="006F3812">
            <w:pPr>
              <w:pStyle w:val="3"/>
            </w:pPr>
            <w:r>
              <w:t>55.00</w:t>
            </w:r>
          </w:p>
        </w:tc>
      </w:tr>
      <w:tr w:rsidR="00E36D35">
        <w:trPr>
          <w:trHeight w:val="369"/>
          <w:jc w:val="center"/>
        </w:trPr>
        <w:tc>
          <w:tcPr>
            <w:tcW w:w="1276" w:type="dxa"/>
            <w:vAlign w:val="center"/>
          </w:tcPr>
          <w:p w:rsidR="00E36D35" w:rsidRDefault="006F3812">
            <w:pPr>
              <w:pStyle w:val="1"/>
            </w:pPr>
            <w:r>
              <w:t>绩效目标</w:t>
            </w:r>
          </w:p>
        </w:tc>
        <w:tc>
          <w:tcPr>
            <w:tcW w:w="14033" w:type="dxa"/>
            <w:gridSpan w:val="6"/>
            <w:vAlign w:val="center"/>
          </w:tcPr>
          <w:p w:rsidR="00E36D35" w:rsidRDefault="006F3812">
            <w:pPr>
              <w:pStyle w:val="2"/>
            </w:pPr>
            <w:r>
              <w:t>1.提高资金使用效益，确保资金安全</w:t>
            </w:r>
          </w:p>
          <w:p w:rsidR="00E36D35" w:rsidRDefault="006F3812">
            <w:pPr>
              <w:pStyle w:val="2"/>
            </w:pPr>
            <w:r>
              <w:t>2.正常开展本区妇女儿童保健工作</w:t>
            </w:r>
          </w:p>
        </w:tc>
      </w:tr>
    </w:tbl>
    <w:p w:rsidR="00E36D35" w:rsidRDefault="006F38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36D35">
        <w:trPr>
          <w:trHeight w:val="397"/>
          <w:tblHeader/>
          <w:jc w:val="center"/>
        </w:trPr>
        <w:tc>
          <w:tcPr>
            <w:tcW w:w="1276" w:type="dxa"/>
            <w:vAlign w:val="center"/>
          </w:tcPr>
          <w:p w:rsidR="00E36D35" w:rsidRDefault="006F3812">
            <w:pPr>
              <w:pStyle w:val="1"/>
            </w:pPr>
            <w:r>
              <w:t>一级指标</w:t>
            </w:r>
          </w:p>
        </w:tc>
        <w:tc>
          <w:tcPr>
            <w:tcW w:w="2268" w:type="dxa"/>
            <w:vAlign w:val="center"/>
          </w:tcPr>
          <w:p w:rsidR="00E36D35" w:rsidRDefault="006F3812">
            <w:pPr>
              <w:pStyle w:val="1"/>
            </w:pPr>
            <w:r>
              <w:t>二级指标</w:t>
            </w:r>
          </w:p>
        </w:tc>
        <w:tc>
          <w:tcPr>
            <w:tcW w:w="2835" w:type="dxa"/>
            <w:vAlign w:val="center"/>
          </w:tcPr>
          <w:p w:rsidR="00E36D35" w:rsidRDefault="006F3812">
            <w:pPr>
              <w:pStyle w:val="1"/>
            </w:pPr>
            <w:r>
              <w:t>三级指标</w:t>
            </w:r>
          </w:p>
        </w:tc>
        <w:tc>
          <w:tcPr>
            <w:tcW w:w="5386" w:type="dxa"/>
            <w:vAlign w:val="center"/>
          </w:tcPr>
          <w:p w:rsidR="00E36D35" w:rsidRDefault="006F3812">
            <w:pPr>
              <w:pStyle w:val="1"/>
            </w:pPr>
            <w:r>
              <w:t>绩效指标描述</w:t>
            </w:r>
          </w:p>
        </w:tc>
        <w:tc>
          <w:tcPr>
            <w:tcW w:w="2268" w:type="dxa"/>
            <w:vAlign w:val="center"/>
          </w:tcPr>
          <w:p w:rsidR="00E36D35" w:rsidRDefault="006F3812">
            <w:pPr>
              <w:pStyle w:val="1"/>
            </w:pPr>
            <w:r>
              <w:t>指标值</w:t>
            </w:r>
          </w:p>
        </w:tc>
        <w:tc>
          <w:tcPr>
            <w:tcW w:w="1276" w:type="dxa"/>
            <w:vAlign w:val="center"/>
          </w:tcPr>
          <w:p w:rsidR="00E36D35" w:rsidRDefault="006F3812">
            <w:pPr>
              <w:pStyle w:val="1"/>
            </w:pPr>
            <w:r>
              <w:t>指标值确定依据</w:t>
            </w:r>
          </w:p>
        </w:tc>
      </w:tr>
      <w:tr w:rsidR="00E36D35">
        <w:trPr>
          <w:trHeight w:val="397"/>
          <w:jc w:val="center"/>
        </w:trPr>
        <w:tc>
          <w:tcPr>
            <w:tcW w:w="1276" w:type="dxa"/>
            <w:vMerge w:val="restart"/>
            <w:vAlign w:val="center"/>
          </w:tcPr>
          <w:p w:rsidR="00E36D35" w:rsidRDefault="006F3812">
            <w:pPr>
              <w:pStyle w:val="3"/>
            </w:pPr>
            <w:r>
              <w:t>产出指标</w:t>
            </w:r>
          </w:p>
        </w:tc>
        <w:tc>
          <w:tcPr>
            <w:tcW w:w="2268" w:type="dxa"/>
            <w:vAlign w:val="center"/>
          </w:tcPr>
          <w:p w:rsidR="00E36D35" w:rsidRDefault="006F3812">
            <w:pPr>
              <w:pStyle w:val="2"/>
            </w:pPr>
            <w:r>
              <w:t>数量指标</w:t>
            </w:r>
          </w:p>
        </w:tc>
        <w:tc>
          <w:tcPr>
            <w:tcW w:w="2835" w:type="dxa"/>
            <w:vAlign w:val="center"/>
          </w:tcPr>
          <w:p w:rsidR="00E36D35" w:rsidRDefault="006F3812">
            <w:pPr>
              <w:pStyle w:val="2"/>
            </w:pPr>
            <w:r>
              <w:t>从事相关妇幼工作人数</w:t>
            </w:r>
          </w:p>
        </w:tc>
        <w:tc>
          <w:tcPr>
            <w:tcW w:w="5386" w:type="dxa"/>
            <w:vAlign w:val="center"/>
          </w:tcPr>
          <w:p w:rsidR="00E36D35" w:rsidRDefault="006F3812">
            <w:pPr>
              <w:pStyle w:val="2"/>
            </w:pPr>
            <w:r>
              <w:t>从事相关妇幼工作人数</w:t>
            </w:r>
          </w:p>
        </w:tc>
        <w:tc>
          <w:tcPr>
            <w:tcW w:w="2268" w:type="dxa"/>
            <w:vAlign w:val="center"/>
          </w:tcPr>
          <w:p w:rsidR="00E36D35" w:rsidRDefault="006F3812">
            <w:pPr>
              <w:pStyle w:val="2"/>
            </w:pPr>
            <w:r>
              <w:t>≥450人</w:t>
            </w:r>
          </w:p>
        </w:tc>
        <w:tc>
          <w:tcPr>
            <w:tcW w:w="1276" w:type="dxa"/>
            <w:vAlign w:val="center"/>
          </w:tcPr>
          <w:p w:rsidR="00E36D35" w:rsidRDefault="006F3812">
            <w:pPr>
              <w:pStyle w:val="2"/>
            </w:pPr>
            <w:r>
              <w:t>单位安排</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质量指标</w:t>
            </w:r>
          </w:p>
        </w:tc>
        <w:tc>
          <w:tcPr>
            <w:tcW w:w="2835" w:type="dxa"/>
            <w:vAlign w:val="center"/>
          </w:tcPr>
          <w:p w:rsidR="00E36D35" w:rsidRDefault="006F3812">
            <w:pPr>
              <w:pStyle w:val="2"/>
            </w:pPr>
            <w:r>
              <w:t>工作质量优良率</w:t>
            </w:r>
          </w:p>
        </w:tc>
        <w:tc>
          <w:tcPr>
            <w:tcW w:w="5386" w:type="dxa"/>
            <w:vAlign w:val="center"/>
          </w:tcPr>
          <w:p w:rsidR="00E36D35" w:rsidRDefault="006F3812">
            <w:pPr>
              <w:pStyle w:val="2"/>
            </w:pPr>
            <w:r>
              <w:t>工作质量优良率</w:t>
            </w:r>
          </w:p>
        </w:tc>
        <w:tc>
          <w:tcPr>
            <w:tcW w:w="2268" w:type="dxa"/>
            <w:vAlign w:val="center"/>
          </w:tcPr>
          <w:p w:rsidR="00E36D35" w:rsidRDefault="006F3812">
            <w:pPr>
              <w:pStyle w:val="2"/>
            </w:pPr>
            <w:r>
              <w:t>≥95%</w:t>
            </w:r>
          </w:p>
        </w:tc>
        <w:tc>
          <w:tcPr>
            <w:tcW w:w="1276" w:type="dxa"/>
            <w:vAlign w:val="center"/>
          </w:tcPr>
          <w:p w:rsidR="00E36D35" w:rsidRDefault="006F3812">
            <w:pPr>
              <w:pStyle w:val="2"/>
            </w:pPr>
            <w:r>
              <w:t>单位考核</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时效指标</w:t>
            </w:r>
          </w:p>
        </w:tc>
        <w:tc>
          <w:tcPr>
            <w:tcW w:w="2835" w:type="dxa"/>
            <w:vAlign w:val="center"/>
          </w:tcPr>
          <w:p w:rsidR="00E36D35" w:rsidRDefault="006F3812">
            <w:pPr>
              <w:pStyle w:val="2"/>
            </w:pPr>
            <w:r>
              <w:t>经费拨付时限</w:t>
            </w:r>
          </w:p>
        </w:tc>
        <w:tc>
          <w:tcPr>
            <w:tcW w:w="5386" w:type="dxa"/>
            <w:vAlign w:val="center"/>
          </w:tcPr>
          <w:p w:rsidR="00E36D35" w:rsidRDefault="006F3812">
            <w:pPr>
              <w:pStyle w:val="2"/>
            </w:pPr>
            <w:r>
              <w:t>经费拨付时限</w:t>
            </w:r>
          </w:p>
        </w:tc>
        <w:tc>
          <w:tcPr>
            <w:tcW w:w="2268" w:type="dxa"/>
            <w:vAlign w:val="center"/>
          </w:tcPr>
          <w:p w:rsidR="00E36D35" w:rsidRDefault="006F3812">
            <w:pPr>
              <w:pStyle w:val="2"/>
            </w:pPr>
            <w:r>
              <w:t>2025年12月31日前完成</w:t>
            </w:r>
          </w:p>
        </w:tc>
        <w:tc>
          <w:tcPr>
            <w:tcW w:w="1276" w:type="dxa"/>
            <w:vAlign w:val="center"/>
          </w:tcPr>
          <w:p w:rsidR="00E36D35" w:rsidRDefault="006F3812">
            <w:pPr>
              <w:pStyle w:val="2"/>
            </w:pPr>
            <w:r>
              <w:t>工作安排</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成本指标</w:t>
            </w:r>
          </w:p>
        </w:tc>
        <w:tc>
          <w:tcPr>
            <w:tcW w:w="2835" w:type="dxa"/>
            <w:vAlign w:val="center"/>
          </w:tcPr>
          <w:p w:rsidR="00E36D35" w:rsidRDefault="006F3812">
            <w:pPr>
              <w:pStyle w:val="2"/>
            </w:pPr>
            <w:r>
              <w:t>预算资金人均拨付</w:t>
            </w:r>
          </w:p>
        </w:tc>
        <w:tc>
          <w:tcPr>
            <w:tcW w:w="5386" w:type="dxa"/>
            <w:vAlign w:val="center"/>
          </w:tcPr>
          <w:p w:rsidR="00E36D35" w:rsidRDefault="006F3812">
            <w:pPr>
              <w:pStyle w:val="2"/>
            </w:pPr>
            <w:r>
              <w:t>预算资金人均拨付</w:t>
            </w:r>
          </w:p>
        </w:tc>
        <w:tc>
          <w:tcPr>
            <w:tcW w:w="2268" w:type="dxa"/>
            <w:vAlign w:val="center"/>
          </w:tcPr>
          <w:p w:rsidR="00E36D35" w:rsidRDefault="006F3812">
            <w:pPr>
              <w:pStyle w:val="2"/>
            </w:pPr>
            <w:r>
              <w:t>≤1220元/人次</w:t>
            </w:r>
          </w:p>
        </w:tc>
        <w:tc>
          <w:tcPr>
            <w:tcW w:w="1276" w:type="dxa"/>
            <w:vAlign w:val="center"/>
          </w:tcPr>
          <w:p w:rsidR="00E36D35" w:rsidRDefault="006F3812">
            <w:pPr>
              <w:pStyle w:val="2"/>
            </w:pPr>
            <w:r>
              <w:t>预算安排</w:t>
            </w:r>
          </w:p>
        </w:tc>
      </w:tr>
      <w:tr w:rsidR="00E36D35">
        <w:trPr>
          <w:trHeight w:val="397"/>
          <w:jc w:val="center"/>
        </w:trPr>
        <w:tc>
          <w:tcPr>
            <w:tcW w:w="1276" w:type="dxa"/>
            <w:vMerge w:val="restart"/>
            <w:vAlign w:val="center"/>
          </w:tcPr>
          <w:p w:rsidR="00E36D35" w:rsidRDefault="006F3812">
            <w:pPr>
              <w:pStyle w:val="3"/>
            </w:pPr>
            <w:r>
              <w:t>效益指标</w:t>
            </w:r>
          </w:p>
        </w:tc>
        <w:tc>
          <w:tcPr>
            <w:tcW w:w="2268" w:type="dxa"/>
            <w:vAlign w:val="center"/>
          </w:tcPr>
          <w:p w:rsidR="00E36D35" w:rsidRDefault="006F3812">
            <w:pPr>
              <w:pStyle w:val="2"/>
            </w:pPr>
            <w:r>
              <w:t>社会效益指标</w:t>
            </w:r>
          </w:p>
        </w:tc>
        <w:tc>
          <w:tcPr>
            <w:tcW w:w="2835" w:type="dxa"/>
            <w:vAlign w:val="center"/>
          </w:tcPr>
          <w:p w:rsidR="00E36D35" w:rsidRDefault="006F3812">
            <w:pPr>
              <w:pStyle w:val="2"/>
            </w:pPr>
            <w:r>
              <w:t>社会影响力</w:t>
            </w:r>
          </w:p>
        </w:tc>
        <w:tc>
          <w:tcPr>
            <w:tcW w:w="5386" w:type="dxa"/>
            <w:vAlign w:val="center"/>
          </w:tcPr>
          <w:p w:rsidR="00E36D35" w:rsidRDefault="006F3812">
            <w:pPr>
              <w:pStyle w:val="2"/>
            </w:pPr>
            <w:r>
              <w:t>社会影响力</w:t>
            </w:r>
          </w:p>
        </w:tc>
        <w:tc>
          <w:tcPr>
            <w:tcW w:w="2268" w:type="dxa"/>
            <w:vAlign w:val="center"/>
          </w:tcPr>
          <w:p w:rsidR="00E36D35" w:rsidRDefault="006F3812">
            <w:pPr>
              <w:pStyle w:val="2"/>
            </w:pPr>
            <w:r>
              <w:t>较上年度提升</w:t>
            </w:r>
          </w:p>
        </w:tc>
        <w:tc>
          <w:tcPr>
            <w:tcW w:w="1276" w:type="dxa"/>
            <w:vAlign w:val="center"/>
          </w:tcPr>
          <w:p w:rsidR="00E36D35" w:rsidRDefault="006F3812">
            <w:pPr>
              <w:pStyle w:val="2"/>
            </w:pPr>
            <w:r>
              <w:t>往年对比</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可持续影响指标</w:t>
            </w:r>
          </w:p>
        </w:tc>
        <w:tc>
          <w:tcPr>
            <w:tcW w:w="2835" w:type="dxa"/>
            <w:vAlign w:val="center"/>
          </w:tcPr>
          <w:p w:rsidR="00E36D35" w:rsidRDefault="006F3812">
            <w:pPr>
              <w:pStyle w:val="2"/>
            </w:pPr>
            <w:r>
              <w:t>妇幼保健服务水平</w:t>
            </w:r>
          </w:p>
        </w:tc>
        <w:tc>
          <w:tcPr>
            <w:tcW w:w="5386" w:type="dxa"/>
            <w:vAlign w:val="center"/>
          </w:tcPr>
          <w:p w:rsidR="00E36D35" w:rsidRDefault="006F3812">
            <w:pPr>
              <w:pStyle w:val="2"/>
            </w:pPr>
            <w:r>
              <w:t>妇幼保健服务水平</w:t>
            </w:r>
          </w:p>
        </w:tc>
        <w:tc>
          <w:tcPr>
            <w:tcW w:w="2268" w:type="dxa"/>
            <w:vAlign w:val="center"/>
          </w:tcPr>
          <w:p w:rsidR="00E36D35" w:rsidRDefault="006F3812">
            <w:pPr>
              <w:pStyle w:val="2"/>
            </w:pPr>
            <w:r>
              <w:t>较上年度提升</w:t>
            </w:r>
          </w:p>
        </w:tc>
        <w:tc>
          <w:tcPr>
            <w:tcW w:w="1276" w:type="dxa"/>
            <w:vAlign w:val="center"/>
          </w:tcPr>
          <w:p w:rsidR="00E36D35" w:rsidRDefault="006F3812">
            <w:pPr>
              <w:pStyle w:val="2"/>
            </w:pPr>
            <w:r>
              <w:t>往年对比</w:t>
            </w:r>
          </w:p>
        </w:tc>
      </w:tr>
      <w:tr w:rsidR="00E36D35">
        <w:trPr>
          <w:trHeight w:val="397"/>
          <w:jc w:val="center"/>
        </w:trPr>
        <w:tc>
          <w:tcPr>
            <w:tcW w:w="1276" w:type="dxa"/>
            <w:vAlign w:val="center"/>
          </w:tcPr>
          <w:p w:rsidR="00E36D35" w:rsidRDefault="006F3812">
            <w:pPr>
              <w:pStyle w:val="3"/>
            </w:pPr>
            <w:r>
              <w:t>满意度指标</w:t>
            </w:r>
          </w:p>
        </w:tc>
        <w:tc>
          <w:tcPr>
            <w:tcW w:w="2268" w:type="dxa"/>
            <w:vAlign w:val="center"/>
          </w:tcPr>
          <w:p w:rsidR="00E36D35" w:rsidRDefault="006F3812">
            <w:pPr>
              <w:pStyle w:val="2"/>
            </w:pPr>
            <w:r>
              <w:t>服务对象满意度指标</w:t>
            </w:r>
          </w:p>
        </w:tc>
        <w:tc>
          <w:tcPr>
            <w:tcW w:w="2835" w:type="dxa"/>
            <w:vAlign w:val="center"/>
          </w:tcPr>
          <w:p w:rsidR="00E36D35" w:rsidRDefault="006F3812">
            <w:pPr>
              <w:pStyle w:val="2"/>
            </w:pPr>
            <w:r>
              <w:t>接受服务妇幼满意度</w:t>
            </w:r>
          </w:p>
        </w:tc>
        <w:tc>
          <w:tcPr>
            <w:tcW w:w="5386" w:type="dxa"/>
            <w:vAlign w:val="center"/>
          </w:tcPr>
          <w:p w:rsidR="00E36D35" w:rsidRDefault="006F3812">
            <w:pPr>
              <w:pStyle w:val="2"/>
            </w:pPr>
            <w:r>
              <w:t>接受服务妇幼人员满意度</w:t>
            </w:r>
          </w:p>
        </w:tc>
        <w:tc>
          <w:tcPr>
            <w:tcW w:w="2268" w:type="dxa"/>
            <w:vAlign w:val="center"/>
          </w:tcPr>
          <w:p w:rsidR="00E36D35" w:rsidRDefault="006F3812">
            <w:pPr>
              <w:pStyle w:val="2"/>
            </w:pPr>
            <w:r>
              <w:t>≥95%</w:t>
            </w:r>
          </w:p>
        </w:tc>
        <w:tc>
          <w:tcPr>
            <w:tcW w:w="1276" w:type="dxa"/>
            <w:vAlign w:val="center"/>
          </w:tcPr>
          <w:p w:rsidR="00E36D35" w:rsidRDefault="006F3812">
            <w:pPr>
              <w:pStyle w:val="2"/>
            </w:pPr>
            <w:r>
              <w:t>回访、问卷调查</w:t>
            </w:r>
          </w:p>
        </w:tc>
      </w:tr>
    </w:tbl>
    <w:p w:rsidR="00E36D35" w:rsidRDefault="00E36D35">
      <w:pPr>
        <w:sectPr w:rsidR="00E36D35">
          <w:pgSz w:w="16840" w:h="11900" w:orient="landscape"/>
          <w:pgMar w:top="1361" w:right="1020" w:bottom="1134" w:left="1020" w:header="720" w:footer="720" w:gutter="0"/>
          <w:cols w:space="720"/>
        </w:sectPr>
      </w:pPr>
    </w:p>
    <w:p w:rsidR="00E36D35" w:rsidRDefault="006F3812">
      <w:pPr>
        <w:ind w:firstLine="560"/>
      </w:pPr>
      <w:r>
        <w:rPr>
          <w:rFonts w:ascii="方正仿宋_GBK" w:eastAsia="方正仿宋_GBK" w:hAnsi="方正仿宋_GBK" w:cs="方正仿宋_GBK"/>
          <w:b/>
          <w:color w:val="000000"/>
          <w:sz w:val="28"/>
        </w:rPr>
        <w:lastRenderedPageBreak/>
        <w:t>3、2025婚前免费检查补助经费绩效目标表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36D3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D35" w:rsidRDefault="006F3812">
            <w:pPr>
              <w:pStyle w:val="4"/>
            </w:pPr>
            <w:r>
              <w:t>单位：万元</w:t>
            </w:r>
          </w:p>
        </w:tc>
      </w:tr>
      <w:tr w:rsidR="00E36D35">
        <w:trPr>
          <w:trHeight w:val="369"/>
          <w:jc w:val="center"/>
        </w:trPr>
        <w:tc>
          <w:tcPr>
            <w:tcW w:w="1276" w:type="dxa"/>
            <w:vAlign w:val="center"/>
          </w:tcPr>
          <w:p w:rsidR="00E36D35" w:rsidRDefault="006F3812">
            <w:pPr>
              <w:pStyle w:val="1"/>
            </w:pPr>
            <w:r>
              <w:t>项目编码</w:t>
            </w:r>
          </w:p>
        </w:tc>
        <w:tc>
          <w:tcPr>
            <w:tcW w:w="5103" w:type="dxa"/>
            <w:gridSpan w:val="2"/>
            <w:vAlign w:val="center"/>
          </w:tcPr>
          <w:p w:rsidR="00E36D35" w:rsidRDefault="006F3812">
            <w:pPr>
              <w:pStyle w:val="2"/>
            </w:pPr>
            <w:r>
              <w:t>13020825P00082710001B</w:t>
            </w:r>
          </w:p>
        </w:tc>
        <w:tc>
          <w:tcPr>
            <w:tcW w:w="2835" w:type="dxa"/>
            <w:vAlign w:val="center"/>
          </w:tcPr>
          <w:p w:rsidR="00E36D35" w:rsidRDefault="006F3812">
            <w:pPr>
              <w:pStyle w:val="1"/>
            </w:pPr>
            <w:r>
              <w:t>项目名称</w:t>
            </w:r>
          </w:p>
        </w:tc>
        <w:tc>
          <w:tcPr>
            <w:tcW w:w="6095" w:type="dxa"/>
            <w:gridSpan w:val="3"/>
            <w:vAlign w:val="center"/>
          </w:tcPr>
          <w:p w:rsidR="00E36D35" w:rsidRDefault="006F3812">
            <w:pPr>
              <w:pStyle w:val="2"/>
            </w:pPr>
            <w:r>
              <w:t>2025婚前免费检查补助经费</w:t>
            </w:r>
          </w:p>
        </w:tc>
      </w:tr>
      <w:tr w:rsidR="00E36D35">
        <w:trPr>
          <w:trHeight w:val="369"/>
          <w:jc w:val="center"/>
        </w:trPr>
        <w:tc>
          <w:tcPr>
            <w:tcW w:w="1276" w:type="dxa"/>
            <w:vMerge w:val="restart"/>
            <w:vAlign w:val="center"/>
          </w:tcPr>
          <w:p w:rsidR="00E36D35" w:rsidRDefault="006F3812">
            <w:pPr>
              <w:pStyle w:val="1"/>
            </w:pPr>
            <w:r>
              <w:t>预算规模及资金用途</w:t>
            </w:r>
          </w:p>
        </w:tc>
        <w:tc>
          <w:tcPr>
            <w:tcW w:w="2268" w:type="dxa"/>
            <w:vAlign w:val="center"/>
          </w:tcPr>
          <w:p w:rsidR="00E36D35" w:rsidRDefault="006F3812">
            <w:pPr>
              <w:pStyle w:val="1"/>
            </w:pPr>
            <w:r>
              <w:t>预算数</w:t>
            </w:r>
          </w:p>
        </w:tc>
        <w:tc>
          <w:tcPr>
            <w:tcW w:w="2835" w:type="dxa"/>
            <w:vAlign w:val="center"/>
          </w:tcPr>
          <w:p w:rsidR="00E36D35" w:rsidRDefault="006F3812">
            <w:pPr>
              <w:pStyle w:val="2"/>
            </w:pPr>
            <w:r>
              <w:t>40.00</w:t>
            </w:r>
          </w:p>
        </w:tc>
        <w:tc>
          <w:tcPr>
            <w:tcW w:w="2835" w:type="dxa"/>
            <w:vAlign w:val="center"/>
          </w:tcPr>
          <w:p w:rsidR="00E36D35" w:rsidRDefault="006F3812">
            <w:pPr>
              <w:pStyle w:val="1"/>
            </w:pPr>
            <w:r>
              <w:t>其中：财政    资金</w:t>
            </w:r>
          </w:p>
        </w:tc>
        <w:tc>
          <w:tcPr>
            <w:tcW w:w="2551" w:type="dxa"/>
            <w:vAlign w:val="center"/>
          </w:tcPr>
          <w:p w:rsidR="00E36D35" w:rsidRDefault="006F3812">
            <w:pPr>
              <w:pStyle w:val="2"/>
            </w:pPr>
            <w:r>
              <w:t>40.00</w:t>
            </w:r>
          </w:p>
        </w:tc>
        <w:tc>
          <w:tcPr>
            <w:tcW w:w="2268" w:type="dxa"/>
            <w:vAlign w:val="center"/>
          </w:tcPr>
          <w:p w:rsidR="00E36D35" w:rsidRDefault="006F3812">
            <w:pPr>
              <w:pStyle w:val="1"/>
            </w:pPr>
            <w:r>
              <w:t>其他资金</w:t>
            </w:r>
          </w:p>
        </w:tc>
        <w:tc>
          <w:tcPr>
            <w:tcW w:w="1276" w:type="dxa"/>
            <w:vAlign w:val="center"/>
          </w:tcPr>
          <w:p w:rsidR="00E36D35" w:rsidRDefault="006F3812">
            <w:pPr>
              <w:pStyle w:val="2"/>
            </w:pPr>
            <w:r>
              <w:t xml:space="preserve"> </w:t>
            </w:r>
          </w:p>
        </w:tc>
      </w:tr>
      <w:tr w:rsidR="00E36D35">
        <w:trPr>
          <w:trHeight w:val="369"/>
          <w:jc w:val="center"/>
        </w:trPr>
        <w:tc>
          <w:tcPr>
            <w:tcW w:w="1276" w:type="dxa"/>
            <w:vMerge/>
          </w:tcPr>
          <w:p w:rsidR="00E36D35" w:rsidRDefault="00E36D35"/>
        </w:tc>
        <w:tc>
          <w:tcPr>
            <w:tcW w:w="14033" w:type="dxa"/>
            <w:gridSpan w:val="6"/>
            <w:vAlign w:val="center"/>
          </w:tcPr>
          <w:p w:rsidR="00E36D35" w:rsidRDefault="006F3812">
            <w:pPr>
              <w:pStyle w:val="2"/>
            </w:pPr>
            <w:r>
              <w:t>按照公布的婚检具体项目、全面宣传婚检项目的有关知识、有效提高婚检率。着力预防出生缺陷，提高我区出生人口素质。</w:t>
            </w:r>
          </w:p>
        </w:tc>
      </w:tr>
      <w:tr w:rsidR="00E36D35">
        <w:trPr>
          <w:trHeight w:val="369"/>
          <w:jc w:val="center"/>
        </w:trPr>
        <w:tc>
          <w:tcPr>
            <w:tcW w:w="1276" w:type="dxa"/>
            <w:vMerge w:val="restart"/>
            <w:vAlign w:val="center"/>
          </w:tcPr>
          <w:p w:rsidR="00E36D35" w:rsidRDefault="006F3812">
            <w:pPr>
              <w:pStyle w:val="1"/>
            </w:pPr>
            <w:r>
              <w:t>资金支出计划（%）</w:t>
            </w:r>
          </w:p>
        </w:tc>
        <w:tc>
          <w:tcPr>
            <w:tcW w:w="5103" w:type="dxa"/>
            <w:gridSpan w:val="2"/>
            <w:vAlign w:val="center"/>
          </w:tcPr>
          <w:p w:rsidR="00E36D35" w:rsidRDefault="006F3812">
            <w:pPr>
              <w:pStyle w:val="1"/>
            </w:pPr>
            <w:r>
              <w:t>3月底</w:t>
            </w:r>
          </w:p>
        </w:tc>
        <w:tc>
          <w:tcPr>
            <w:tcW w:w="2835" w:type="dxa"/>
            <w:vAlign w:val="center"/>
          </w:tcPr>
          <w:p w:rsidR="00E36D35" w:rsidRDefault="006F3812">
            <w:pPr>
              <w:pStyle w:val="1"/>
            </w:pPr>
            <w:r>
              <w:t>6月底</w:t>
            </w:r>
          </w:p>
        </w:tc>
        <w:tc>
          <w:tcPr>
            <w:tcW w:w="2551" w:type="dxa"/>
            <w:vAlign w:val="center"/>
          </w:tcPr>
          <w:p w:rsidR="00E36D35" w:rsidRDefault="006F3812">
            <w:pPr>
              <w:pStyle w:val="1"/>
            </w:pPr>
            <w:r>
              <w:t>10月底</w:t>
            </w:r>
          </w:p>
        </w:tc>
        <w:tc>
          <w:tcPr>
            <w:tcW w:w="3544" w:type="dxa"/>
            <w:gridSpan w:val="2"/>
            <w:vAlign w:val="center"/>
          </w:tcPr>
          <w:p w:rsidR="00E36D35" w:rsidRDefault="006F3812">
            <w:pPr>
              <w:pStyle w:val="1"/>
            </w:pPr>
            <w:r>
              <w:t>12月底</w:t>
            </w:r>
          </w:p>
        </w:tc>
      </w:tr>
      <w:tr w:rsidR="00E36D35">
        <w:trPr>
          <w:trHeight w:val="369"/>
          <w:jc w:val="center"/>
        </w:trPr>
        <w:tc>
          <w:tcPr>
            <w:tcW w:w="1276" w:type="dxa"/>
            <w:vMerge/>
          </w:tcPr>
          <w:p w:rsidR="00E36D35" w:rsidRDefault="00E36D35"/>
        </w:tc>
        <w:tc>
          <w:tcPr>
            <w:tcW w:w="5103" w:type="dxa"/>
            <w:gridSpan w:val="2"/>
            <w:vAlign w:val="center"/>
          </w:tcPr>
          <w:p w:rsidR="00E36D35" w:rsidRDefault="006F3812">
            <w:pPr>
              <w:pStyle w:val="3"/>
            </w:pPr>
            <w:r>
              <w:t>10.00</w:t>
            </w:r>
          </w:p>
        </w:tc>
        <w:tc>
          <w:tcPr>
            <w:tcW w:w="2835" w:type="dxa"/>
            <w:vAlign w:val="center"/>
          </w:tcPr>
          <w:p w:rsidR="00E36D35" w:rsidRDefault="006F3812">
            <w:pPr>
              <w:pStyle w:val="3"/>
            </w:pPr>
            <w:r>
              <w:t>20.00</w:t>
            </w:r>
          </w:p>
        </w:tc>
        <w:tc>
          <w:tcPr>
            <w:tcW w:w="2551" w:type="dxa"/>
            <w:vAlign w:val="center"/>
          </w:tcPr>
          <w:p w:rsidR="00E36D35" w:rsidRDefault="006F3812">
            <w:pPr>
              <w:pStyle w:val="3"/>
            </w:pPr>
            <w:r>
              <w:t>30.00</w:t>
            </w:r>
          </w:p>
        </w:tc>
        <w:tc>
          <w:tcPr>
            <w:tcW w:w="3544" w:type="dxa"/>
            <w:gridSpan w:val="2"/>
            <w:vAlign w:val="center"/>
          </w:tcPr>
          <w:p w:rsidR="00E36D35" w:rsidRDefault="006F3812">
            <w:pPr>
              <w:pStyle w:val="3"/>
            </w:pPr>
            <w:r>
              <w:t>40.00</w:t>
            </w:r>
          </w:p>
        </w:tc>
      </w:tr>
      <w:tr w:rsidR="00E36D35">
        <w:trPr>
          <w:trHeight w:val="369"/>
          <w:jc w:val="center"/>
        </w:trPr>
        <w:tc>
          <w:tcPr>
            <w:tcW w:w="1276" w:type="dxa"/>
            <w:vAlign w:val="center"/>
          </w:tcPr>
          <w:p w:rsidR="00E36D35" w:rsidRDefault="006F3812">
            <w:pPr>
              <w:pStyle w:val="1"/>
            </w:pPr>
            <w:r>
              <w:t>绩效目标</w:t>
            </w:r>
          </w:p>
        </w:tc>
        <w:tc>
          <w:tcPr>
            <w:tcW w:w="14033" w:type="dxa"/>
            <w:gridSpan w:val="6"/>
            <w:vAlign w:val="center"/>
          </w:tcPr>
          <w:p w:rsidR="00E36D35" w:rsidRDefault="006F3812">
            <w:pPr>
              <w:pStyle w:val="2"/>
            </w:pPr>
            <w:r>
              <w:t>1.婚检病例资料齐全、完整，数据真实可靠</w:t>
            </w:r>
          </w:p>
          <w:p w:rsidR="00E36D35" w:rsidRDefault="006F3812">
            <w:pPr>
              <w:pStyle w:val="2"/>
            </w:pPr>
            <w:r>
              <w:t>2.按照公布的婚检具体项目、全面宣传婚检项目的有关知识、有效提高婚检率。着力预防出生缺陷，提高我区出生人口素质。</w:t>
            </w:r>
          </w:p>
        </w:tc>
      </w:tr>
    </w:tbl>
    <w:p w:rsidR="00E36D35" w:rsidRDefault="006F38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36D35">
        <w:trPr>
          <w:trHeight w:val="397"/>
          <w:tblHeader/>
          <w:jc w:val="center"/>
        </w:trPr>
        <w:tc>
          <w:tcPr>
            <w:tcW w:w="1276" w:type="dxa"/>
            <w:vAlign w:val="center"/>
          </w:tcPr>
          <w:p w:rsidR="00E36D35" w:rsidRDefault="006F3812">
            <w:pPr>
              <w:pStyle w:val="1"/>
            </w:pPr>
            <w:r>
              <w:t>一级指标</w:t>
            </w:r>
          </w:p>
        </w:tc>
        <w:tc>
          <w:tcPr>
            <w:tcW w:w="2268" w:type="dxa"/>
            <w:vAlign w:val="center"/>
          </w:tcPr>
          <w:p w:rsidR="00E36D35" w:rsidRDefault="006F3812">
            <w:pPr>
              <w:pStyle w:val="1"/>
            </w:pPr>
            <w:r>
              <w:t>二级指标</w:t>
            </w:r>
          </w:p>
        </w:tc>
        <w:tc>
          <w:tcPr>
            <w:tcW w:w="2835" w:type="dxa"/>
            <w:vAlign w:val="center"/>
          </w:tcPr>
          <w:p w:rsidR="00E36D35" w:rsidRDefault="006F3812">
            <w:pPr>
              <w:pStyle w:val="1"/>
            </w:pPr>
            <w:r>
              <w:t>三级指标</w:t>
            </w:r>
          </w:p>
        </w:tc>
        <w:tc>
          <w:tcPr>
            <w:tcW w:w="5386" w:type="dxa"/>
            <w:vAlign w:val="center"/>
          </w:tcPr>
          <w:p w:rsidR="00E36D35" w:rsidRDefault="006F3812">
            <w:pPr>
              <w:pStyle w:val="1"/>
            </w:pPr>
            <w:r>
              <w:t>绩效指标描述</w:t>
            </w:r>
          </w:p>
        </w:tc>
        <w:tc>
          <w:tcPr>
            <w:tcW w:w="2268" w:type="dxa"/>
            <w:vAlign w:val="center"/>
          </w:tcPr>
          <w:p w:rsidR="00E36D35" w:rsidRDefault="006F3812">
            <w:pPr>
              <w:pStyle w:val="1"/>
            </w:pPr>
            <w:r>
              <w:t>指标值</w:t>
            </w:r>
          </w:p>
        </w:tc>
        <w:tc>
          <w:tcPr>
            <w:tcW w:w="1276" w:type="dxa"/>
            <w:vAlign w:val="center"/>
          </w:tcPr>
          <w:p w:rsidR="00E36D35" w:rsidRDefault="006F3812">
            <w:pPr>
              <w:pStyle w:val="1"/>
            </w:pPr>
            <w:r>
              <w:t>指标值确定依据</w:t>
            </w:r>
          </w:p>
        </w:tc>
      </w:tr>
      <w:tr w:rsidR="00E36D35">
        <w:trPr>
          <w:trHeight w:val="397"/>
          <w:jc w:val="center"/>
        </w:trPr>
        <w:tc>
          <w:tcPr>
            <w:tcW w:w="1276" w:type="dxa"/>
            <w:vMerge w:val="restart"/>
            <w:vAlign w:val="center"/>
          </w:tcPr>
          <w:p w:rsidR="00E36D35" w:rsidRDefault="006F3812">
            <w:pPr>
              <w:pStyle w:val="3"/>
            </w:pPr>
            <w:r>
              <w:t>产出指标</w:t>
            </w:r>
          </w:p>
        </w:tc>
        <w:tc>
          <w:tcPr>
            <w:tcW w:w="2268" w:type="dxa"/>
            <w:vAlign w:val="center"/>
          </w:tcPr>
          <w:p w:rsidR="00E36D35" w:rsidRDefault="006F3812">
            <w:pPr>
              <w:pStyle w:val="2"/>
            </w:pPr>
            <w:r>
              <w:t>数量指标</w:t>
            </w:r>
          </w:p>
        </w:tc>
        <w:tc>
          <w:tcPr>
            <w:tcW w:w="2835" w:type="dxa"/>
            <w:vAlign w:val="center"/>
          </w:tcPr>
          <w:p w:rsidR="00E36D35" w:rsidRDefault="006F3812">
            <w:pPr>
              <w:pStyle w:val="2"/>
            </w:pPr>
            <w:r>
              <w:t>年度婚检例数</w:t>
            </w:r>
          </w:p>
        </w:tc>
        <w:tc>
          <w:tcPr>
            <w:tcW w:w="5386" w:type="dxa"/>
            <w:vAlign w:val="center"/>
          </w:tcPr>
          <w:p w:rsidR="00E36D35" w:rsidRDefault="006F3812">
            <w:pPr>
              <w:pStyle w:val="2"/>
            </w:pPr>
            <w:r>
              <w:t>年度婚检例数</w:t>
            </w:r>
          </w:p>
        </w:tc>
        <w:tc>
          <w:tcPr>
            <w:tcW w:w="2268" w:type="dxa"/>
            <w:vAlign w:val="center"/>
          </w:tcPr>
          <w:p w:rsidR="00E36D35" w:rsidRDefault="006F3812">
            <w:pPr>
              <w:pStyle w:val="2"/>
            </w:pPr>
            <w:r>
              <w:t>≥1500例</w:t>
            </w:r>
          </w:p>
        </w:tc>
        <w:tc>
          <w:tcPr>
            <w:tcW w:w="1276" w:type="dxa"/>
            <w:vAlign w:val="center"/>
          </w:tcPr>
          <w:p w:rsidR="00E36D35" w:rsidRDefault="006F3812">
            <w:pPr>
              <w:pStyle w:val="2"/>
            </w:pPr>
            <w:r>
              <w:t>历史标准</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质量指标</w:t>
            </w:r>
          </w:p>
        </w:tc>
        <w:tc>
          <w:tcPr>
            <w:tcW w:w="2835" w:type="dxa"/>
            <w:vAlign w:val="center"/>
          </w:tcPr>
          <w:p w:rsidR="00E36D35" w:rsidRDefault="006F3812">
            <w:pPr>
              <w:pStyle w:val="2"/>
            </w:pPr>
            <w:r>
              <w:t>年度婚检完成率</w:t>
            </w:r>
          </w:p>
        </w:tc>
        <w:tc>
          <w:tcPr>
            <w:tcW w:w="5386" w:type="dxa"/>
            <w:vAlign w:val="center"/>
          </w:tcPr>
          <w:p w:rsidR="00E36D35" w:rsidRDefault="006F3812">
            <w:pPr>
              <w:pStyle w:val="2"/>
            </w:pPr>
            <w:r>
              <w:t>年度婚检完成率</w:t>
            </w:r>
          </w:p>
        </w:tc>
        <w:tc>
          <w:tcPr>
            <w:tcW w:w="2268" w:type="dxa"/>
            <w:vAlign w:val="center"/>
          </w:tcPr>
          <w:p w:rsidR="00E36D35" w:rsidRDefault="006F3812">
            <w:pPr>
              <w:pStyle w:val="2"/>
            </w:pPr>
            <w:r>
              <w:t>≥95%</w:t>
            </w:r>
          </w:p>
        </w:tc>
        <w:tc>
          <w:tcPr>
            <w:tcW w:w="1276" w:type="dxa"/>
            <w:vAlign w:val="center"/>
          </w:tcPr>
          <w:p w:rsidR="00E36D35" w:rsidRDefault="006F3812">
            <w:pPr>
              <w:pStyle w:val="2"/>
            </w:pPr>
            <w:r>
              <w:t>年初计划</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时效指标</w:t>
            </w:r>
          </w:p>
        </w:tc>
        <w:tc>
          <w:tcPr>
            <w:tcW w:w="2835" w:type="dxa"/>
            <w:vAlign w:val="center"/>
          </w:tcPr>
          <w:p w:rsidR="00E36D35" w:rsidRDefault="006F3812">
            <w:pPr>
              <w:pStyle w:val="2"/>
            </w:pPr>
            <w:r>
              <w:t>婚检工作完成时限</w:t>
            </w:r>
          </w:p>
        </w:tc>
        <w:tc>
          <w:tcPr>
            <w:tcW w:w="5386" w:type="dxa"/>
            <w:vAlign w:val="center"/>
          </w:tcPr>
          <w:p w:rsidR="00E36D35" w:rsidRDefault="006F3812">
            <w:pPr>
              <w:pStyle w:val="2"/>
            </w:pPr>
            <w:r>
              <w:t>婚检工作完成时限</w:t>
            </w:r>
          </w:p>
        </w:tc>
        <w:tc>
          <w:tcPr>
            <w:tcW w:w="2268" w:type="dxa"/>
            <w:vAlign w:val="center"/>
          </w:tcPr>
          <w:p w:rsidR="00E36D35" w:rsidRDefault="006F3812">
            <w:pPr>
              <w:pStyle w:val="2"/>
            </w:pPr>
            <w:r>
              <w:t>2025年12月底前完成</w:t>
            </w:r>
          </w:p>
        </w:tc>
        <w:tc>
          <w:tcPr>
            <w:tcW w:w="1276" w:type="dxa"/>
            <w:vAlign w:val="center"/>
          </w:tcPr>
          <w:p w:rsidR="00E36D35" w:rsidRDefault="006F3812">
            <w:pPr>
              <w:pStyle w:val="2"/>
            </w:pPr>
            <w:r>
              <w:t>年初计划</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成本指标</w:t>
            </w:r>
          </w:p>
        </w:tc>
        <w:tc>
          <w:tcPr>
            <w:tcW w:w="2835" w:type="dxa"/>
            <w:vAlign w:val="center"/>
          </w:tcPr>
          <w:p w:rsidR="00E36D35" w:rsidRDefault="006F3812">
            <w:pPr>
              <w:pStyle w:val="2"/>
            </w:pPr>
            <w:r>
              <w:t>单次检验费用</w:t>
            </w:r>
          </w:p>
        </w:tc>
        <w:tc>
          <w:tcPr>
            <w:tcW w:w="5386" w:type="dxa"/>
            <w:vAlign w:val="center"/>
          </w:tcPr>
          <w:p w:rsidR="00E36D35" w:rsidRDefault="006F3812">
            <w:pPr>
              <w:pStyle w:val="2"/>
            </w:pPr>
            <w:r>
              <w:t>单次检验费用</w:t>
            </w:r>
          </w:p>
        </w:tc>
        <w:tc>
          <w:tcPr>
            <w:tcW w:w="2268" w:type="dxa"/>
            <w:vAlign w:val="center"/>
          </w:tcPr>
          <w:p w:rsidR="00E36D35" w:rsidRDefault="006F3812">
            <w:pPr>
              <w:pStyle w:val="2"/>
            </w:pPr>
            <w:r>
              <w:t>≤370元/对</w:t>
            </w:r>
          </w:p>
        </w:tc>
        <w:tc>
          <w:tcPr>
            <w:tcW w:w="1276" w:type="dxa"/>
            <w:vAlign w:val="center"/>
          </w:tcPr>
          <w:p w:rsidR="00E36D35" w:rsidRDefault="006F3812">
            <w:pPr>
              <w:pStyle w:val="2"/>
            </w:pPr>
            <w:r>
              <w:t>行业标准</w:t>
            </w:r>
          </w:p>
        </w:tc>
      </w:tr>
      <w:tr w:rsidR="00E36D35">
        <w:trPr>
          <w:trHeight w:val="397"/>
          <w:jc w:val="center"/>
        </w:trPr>
        <w:tc>
          <w:tcPr>
            <w:tcW w:w="1276" w:type="dxa"/>
            <w:vMerge w:val="restart"/>
            <w:vAlign w:val="center"/>
          </w:tcPr>
          <w:p w:rsidR="00E36D35" w:rsidRDefault="006F3812">
            <w:pPr>
              <w:pStyle w:val="3"/>
            </w:pPr>
            <w:r>
              <w:t>效益指标</w:t>
            </w:r>
          </w:p>
        </w:tc>
        <w:tc>
          <w:tcPr>
            <w:tcW w:w="2268" w:type="dxa"/>
            <w:vAlign w:val="center"/>
          </w:tcPr>
          <w:p w:rsidR="00E36D35" w:rsidRDefault="006F3812">
            <w:pPr>
              <w:pStyle w:val="2"/>
            </w:pPr>
            <w:r>
              <w:t>社会效益指标</w:t>
            </w:r>
          </w:p>
        </w:tc>
        <w:tc>
          <w:tcPr>
            <w:tcW w:w="2835" w:type="dxa"/>
            <w:vAlign w:val="center"/>
          </w:tcPr>
          <w:p w:rsidR="00E36D35" w:rsidRDefault="006F3812">
            <w:pPr>
              <w:pStyle w:val="2"/>
            </w:pPr>
            <w:r>
              <w:t>社会影响力</w:t>
            </w:r>
          </w:p>
        </w:tc>
        <w:tc>
          <w:tcPr>
            <w:tcW w:w="5386" w:type="dxa"/>
            <w:vAlign w:val="center"/>
          </w:tcPr>
          <w:p w:rsidR="00E36D35" w:rsidRDefault="006F3812">
            <w:pPr>
              <w:pStyle w:val="2"/>
            </w:pPr>
            <w:r>
              <w:t>社会影响力</w:t>
            </w:r>
          </w:p>
        </w:tc>
        <w:tc>
          <w:tcPr>
            <w:tcW w:w="2268" w:type="dxa"/>
            <w:vAlign w:val="center"/>
          </w:tcPr>
          <w:p w:rsidR="00E36D35" w:rsidRDefault="006F3812">
            <w:pPr>
              <w:pStyle w:val="2"/>
            </w:pPr>
            <w:r>
              <w:t>较上年度提升</w:t>
            </w:r>
          </w:p>
        </w:tc>
        <w:tc>
          <w:tcPr>
            <w:tcW w:w="1276" w:type="dxa"/>
            <w:vAlign w:val="center"/>
          </w:tcPr>
          <w:p w:rsidR="00E36D35" w:rsidRDefault="006F3812">
            <w:pPr>
              <w:pStyle w:val="2"/>
            </w:pPr>
            <w:r>
              <w:t>往年对比</w:t>
            </w:r>
          </w:p>
        </w:tc>
      </w:tr>
      <w:tr w:rsidR="00E36D35">
        <w:trPr>
          <w:trHeight w:val="397"/>
          <w:jc w:val="center"/>
        </w:trPr>
        <w:tc>
          <w:tcPr>
            <w:tcW w:w="1276" w:type="dxa"/>
            <w:vMerge/>
            <w:vAlign w:val="center"/>
          </w:tcPr>
          <w:p w:rsidR="00E36D35" w:rsidRDefault="00E36D35"/>
        </w:tc>
        <w:tc>
          <w:tcPr>
            <w:tcW w:w="2268" w:type="dxa"/>
            <w:vAlign w:val="center"/>
          </w:tcPr>
          <w:p w:rsidR="00E36D35" w:rsidRDefault="006F3812">
            <w:pPr>
              <w:pStyle w:val="2"/>
            </w:pPr>
            <w:r>
              <w:t>可持续影响指标</w:t>
            </w:r>
          </w:p>
        </w:tc>
        <w:tc>
          <w:tcPr>
            <w:tcW w:w="2835" w:type="dxa"/>
            <w:vAlign w:val="center"/>
          </w:tcPr>
          <w:p w:rsidR="00E36D35" w:rsidRDefault="006F3812">
            <w:pPr>
              <w:pStyle w:val="2"/>
            </w:pPr>
            <w:r>
              <w:t>婚前检查服务水平</w:t>
            </w:r>
          </w:p>
        </w:tc>
        <w:tc>
          <w:tcPr>
            <w:tcW w:w="5386" w:type="dxa"/>
            <w:vAlign w:val="center"/>
          </w:tcPr>
          <w:p w:rsidR="00E36D35" w:rsidRDefault="006F3812">
            <w:pPr>
              <w:pStyle w:val="2"/>
            </w:pPr>
            <w:r>
              <w:t>婚前检查服务水平</w:t>
            </w:r>
          </w:p>
        </w:tc>
        <w:tc>
          <w:tcPr>
            <w:tcW w:w="2268" w:type="dxa"/>
            <w:vAlign w:val="center"/>
          </w:tcPr>
          <w:p w:rsidR="00E36D35" w:rsidRDefault="006F3812">
            <w:pPr>
              <w:pStyle w:val="2"/>
            </w:pPr>
            <w:r>
              <w:t>较上年度提升</w:t>
            </w:r>
          </w:p>
        </w:tc>
        <w:tc>
          <w:tcPr>
            <w:tcW w:w="1276" w:type="dxa"/>
            <w:vAlign w:val="center"/>
          </w:tcPr>
          <w:p w:rsidR="00E36D35" w:rsidRDefault="006F3812">
            <w:pPr>
              <w:pStyle w:val="2"/>
            </w:pPr>
            <w:r>
              <w:t>往年对比</w:t>
            </w:r>
          </w:p>
        </w:tc>
      </w:tr>
      <w:tr w:rsidR="00E36D35">
        <w:trPr>
          <w:trHeight w:val="397"/>
          <w:jc w:val="center"/>
        </w:trPr>
        <w:tc>
          <w:tcPr>
            <w:tcW w:w="1276" w:type="dxa"/>
            <w:vAlign w:val="center"/>
          </w:tcPr>
          <w:p w:rsidR="00E36D35" w:rsidRDefault="006F3812">
            <w:pPr>
              <w:pStyle w:val="3"/>
            </w:pPr>
            <w:r>
              <w:t>满意度指标</w:t>
            </w:r>
          </w:p>
        </w:tc>
        <w:tc>
          <w:tcPr>
            <w:tcW w:w="2268" w:type="dxa"/>
            <w:vAlign w:val="center"/>
          </w:tcPr>
          <w:p w:rsidR="00E36D35" w:rsidRDefault="006F3812">
            <w:pPr>
              <w:pStyle w:val="2"/>
            </w:pPr>
            <w:r>
              <w:t>服务对象满意度指标</w:t>
            </w:r>
          </w:p>
        </w:tc>
        <w:tc>
          <w:tcPr>
            <w:tcW w:w="2835" w:type="dxa"/>
            <w:vAlign w:val="center"/>
          </w:tcPr>
          <w:p w:rsidR="00E36D35" w:rsidRDefault="006F3812">
            <w:pPr>
              <w:pStyle w:val="2"/>
            </w:pPr>
            <w:r>
              <w:t>接受服务婚检对象满意度</w:t>
            </w:r>
          </w:p>
        </w:tc>
        <w:tc>
          <w:tcPr>
            <w:tcW w:w="5386" w:type="dxa"/>
            <w:vAlign w:val="center"/>
          </w:tcPr>
          <w:p w:rsidR="00E36D35" w:rsidRDefault="006F3812">
            <w:pPr>
              <w:pStyle w:val="2"/>
            </w:pPr>
            <w:r>
              <w:t>接受服务婚检对象满意度</w:t>
            </w:r>
          </w:p>
        </w:tc>
        <w:tc>
          <w:tcPr>
            <w:tcW w:w="2268" w:type="dxa"/>
            <w:vAlign w:val="center"/>
          </w:tcPr>
          <w:p w:rsidR="00E36D35" w:rsidRDefault="006F3812">
            <w:pPr>
              <w:pStyle w:val="2"/>
            </w:pPr>
            <w:r>
              <w:t>≥95%</w:t>
            </w:r>
          </w:p>
        </w:tc>
        <w:tc>
          <w:tcPr>
            <w:tcW w:w="1276" w:type="dxa"/>
            <w:vAlign w:val="center"/>
          </w:tcPr>
          <w:p w:rsidR="00E36D35" w:rsidRDefault="006F3812">
            <w:pPr>
              <w:pStyle w:val="2"/>
            </w:pPr>
            <w:r>
              <w:t>回访、问卷调查</w:t>
            </w:r>
          </w:p>
        </w:tc>
      </w:tr>
    </w:tbl>
    <w:p w:rsidR="00E36D35" w:rsidRDefault="00E36D35">
      <w:pPr>
        <w:sectPr w:rsidR="00E36D35">
          <w:pgSz w:w="16840" w:h="11900" w:orient="landscape"/>
          <w:pgMar w:top="1361" w:right="1020" w:bottom="1134" w:left="1020" w:header="720" w:footer="720" w:gutter="0"/>
          <w:cols w:space="720"/>
        </w:sectPr>
      </w:pPr>
    </w:p>
    <w:p w:rsidR="00E36D35" w:rsidRDefault="006F3812">
      <w:pPr>
        <w:spacing w:before="10" w:after="10"/>
        <w:ind w:firstLine="640"/>
        <w:outlineLvl w:val="5"/>
      </w:pPr>
      <w:r>
        <w:rPr>
          <w:rFonts w:ascii="黑体" w:eastAsia="黑体" w:hAnsi="黑体" w:cs="黑体"/>
          <w:color w:val="000000"/>
          <w:sz w:val="32"/>
        </w:rPr>
        <w:lastRenderedPageBreak/>
        <w:t>六、政府采购预算情况</w:t>
      </w:r>
    </w:p>
    <w:p w:rsidR="00E36D35" w:rsidRDefault="006F381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36D3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7712" w:type="dxa"/>
            <w:gridSpan w:val="8"/>
            <w:tcBorders>
              <w:top w:val="single" w:sz="6" w:space="0" w:color="FFFFFF"/>
              <w:left w:val="single" w:sz="6" w:space="0" w:color="FFFFFF"/>
              <w:right w:val="single" w:sz="6" w:space="0" w:color="FFFFFF"/>
            </w:tcBorders>
            <w:vAlign w:val="center"/>
          </w:tcPr>
          <w:p w:rsidR="00E36D35" w:rsidRDefault="006F3812">
            <w:pPr>
              <w:pStyle w:val="23"/>
            </w:pPr>
            <w:r>
              <w:t>单位：万元</w:t>
            </w:r>
          </w:p>
        </w:tc>
      </w:tr>
      <w:tr w:rsidR="00E36D35">
        <w:trPr>
          <w:cantSplit/>
          <w:tblHeader/>
          <w:jc w:val="center"/>
        </w:trPr>
        <w:tc>
          <w:tcPr>
            <w:tcW w:w="2665" w:type="dxa"/>
            <w:gridSpan w:val="2"/>
            <w:vAlign w:val="center"/>
          </w:tcPr>
          <w:p w:rsidR="00E36D35" w:rsidRDefault="006F3812">
            <w:pPr>
              <w:pStyle w:val="1"/>
            </w:pPr>
            <w:r>
              <w:t>政府采购项目来源</w:t>
            </w:r>
          </w:p>
        </w:tc>
        <w:tc>
          <w:tcPr>
            <w:tcW w:w="1134" w:type="dxa"/>
            <w:vMerge w:val="restart"/>
            <w:vAlign w:val="center"/>
          </w:tcPr>
          <w:p w:rsidR="00E36D35" w:rsidRDefault="006F3812">
            <w:pPr>
              <w:pStyle w:val="1"/>
            </w:pPr>
            <w:r>
              <w:t>采购物品名称</w:t>
            </w:r>
          </w:p>
        </w:tc>
        <w:tc>
          <w:tcPr>
            <w:tcW w:w="1134" w:type="dxa"/>
            <w:vMerge w:val="restart"/>
            <w:vAlign w:val="center"/>
          </w:tcPr>
          <w:p w:rsidR="00E36D35" w:rsidRDefault="006F3812">
            <w:pPr>
              <w:pStyle w:val="1"/>
            </w:pPr>
            <w:r>
              <w:t>政府采购目录序号</w:t>
            </w:r>
          </w:p>
        </w:tc>
        <w:tc>
          <w:tcPr>
            <w:tcW w:w="709" w:type="dxa"/>
            <w:vMerge w:val="restart"/>
            <w:vAlign w:val="center"/>
          </w:tcPr>
          <w:p w:rsidR="00E36D35" w:rsidRDefault="006F3812">
            <w:pPr>
              <w:pStyle w:val="1"/>
            </w:pPr>
            <w:r>
              <w:t>计量  单位</w:t>
            </w:r>
          </w:p>
        </w:tc>
        <w:tc>
          <w:tcPr>
            <w:tcW w:w="850" w:type="dxa"/>
            <w:vMerge w:val="restart"/>
            <w:vAlign w:val="center"/>
          </w:tcPr>
          <w:p w:rsidR="00E36D35" w:rsidRDefault="006F3812">
            <w:pPr>
              <w:pStyle w:val="1"/>
            </w:pPr>
            <w:r>
              <w:t>数量</w:t>
            </w:r>
          </w:p>
        </w:tc>
        <w:tc>
          <w:tcPr>
            <w:tcW w:w="850" w:type="dxa"/>
            <w:vMerge w:val="restart"/>
            <w:vAlign w:val="center"/>
          </w:tcPr>
          <w:p w:rsidR="00E36D35" w:rsidRDefault="006F3812">
            <w:pPr>
              <w:pStyle w:val="1"/>
            </w:pPr>
            <w:r>
              <w:t>单价</w:t>
            </w:r>
          </w:p>
        </w:tc>
        <w:tc>
          <w:tcPr>
            <w:tcW w:w="6748" w:type="dxa"/>
            <w:gridSpan w:val="7"/>
            <w:vAlign w:val="center"/>
          </w:tcPr>
          <w:p w:rsidR="00E36D35" w:rsidRDefault="006F3812">
            <w:pPr>
              <w:pStyle w:val="1"/>
            </w:pPr>
            <w:r>
              <w:t>政府采购金额（当年部门预算安排资金）</w:t>
            </w:r>
          </w:p>
        </w:tc>
        <w:tc>
          <w:tcPr>
            <w:tcW w:w="964" w:type="dxa"/>
            <w:vMerge w:val="restart"/>
            <w:vAlign w:val="center"/>
          </w:tcPr>
          <w:p w:rsidR="00E36D35" w:rsidRDefault="006F3812">
            <w:pPr>
              <w:pStyle w:val="1"/>
            </w:pPr>
            <w:r>
              <w:t>2025年  预留中  小微企  业份额</w:t>
            </w:r>
          </w:p>
        </w:tc>
      </w:tr>
      <w:tr w:rsidR="00E36D35">
        <w:trPr>
          <w:cantSplit/>
          <w:tblHeader/>
          <w:jc w:val="center"/>
        </w:trPr>
        <w:tc>
          <w:tcPr>
            <w:tcW w:w="1701" w:type="dxa"/>
            <w:vAlign w:val="center"/>
          </w:tcPr>
          <w:p w:rsidR="00E36D35" w:rsidRDefault="006F3812">
            <w:pPr>
              <w:pStyle w:val="1"/>
            </w:pPr>
            <w:r>
              <w:t>项目名称</w:t>
            </w:r>
          </w:p>
        </w:tc>
        <w:tc>
          <w:tcPr>
            <w:tcW w:w="964" w:type="dxa"/>
            <w:vAlign w:val="center"/>
          </w:tcPr>
          <w:p w:rsidR="00E36D35" w:rsidRDefault="006F3812">
            <w:pPr>
              <w:pStyle w:val="1"/>
            </w:pPr>
            <w:r>
              <w:t>预算    资金</w:t>
            </w:r>
          </w:p>
        </w:tc>
        <w:tc>
          <w:tcPr>
            <w:tcW w:w="1134" w:type="dxa"/>
            <w:vMerge/>
          </w:tcPr>
          <w:p w:rsidR="00E36D35" w:rsidRDefault="00E36D35"/>
        </w:tc>
        <w:tc>
          <w:tcPr>
            <w:tcW w:w="1134" w:type="dxa"/>
            <w:vMerge/>
          </w:tcPr>
          <w:p w:rsidR="00E36D35" w:rsidRDefault="00E36D35"/>
        </w:tc>
        <w:tc>
          <w:tcPr>
            <w:tcW w:w="709" w:type="dxa"/>
            <w:vMerge/>
          </w:tcPr>
          <w:p w:rsidR="00E36D35" w:rsidRDefault="00E36D35"/>
        </w:tc>
        <w:tc>
          <w:tcPr>
            <w:tcW w:w="850" w:type="dxa"/>
            <w:vMerge/>
          </w:tcPr>
          <w:p w:rsidR="00E36D35" w:rsidRDefault="00E36D35"/>
        </w:tc>
        <w:tc>
          <w:tcPr>
            <w:tcW w:w="850" w:type="dxa"/>
            <w:vMerge/>
          </w:tcPr>
          <w:p w:rsidR="00E36D35" w:rsidRDefault="00E36D35"/>
        </w:tc>
        <w:tc>
          <w:tcPr>
            <w:tcW w:w="964" w:type="dxa"/>
            <w:vAlign w:val="center"/>
          </w:tcPr>
          <w:p w:rsidR="00E36D35" w:rsidRDefault="006F3812">
            <w:pPr>
              <w:pStyle w:val="1"/>
            </w:pPr>
            <w:r>
              <w:t>合计</w:t>
            </w:r>
          </w:p>
        </w:tc>
        <w:tc>
          <w:tcPr>
            <w:tcW w:w="964" w:type="dxa"/>
            <w:vAlign w:val="center"/>
          </w:tcPr>
          <w:p w:rsidR="00E36D35" w:rsidRDefault="006F3812">
            <w:pPr>
              <w:pStyle w:val="1"/>
            </w:pPr>
            <w:r>
              <w:t>一般公共预算拨款</w:t>
            </w:r>
          </w:p>
        </w:tc>
        <w:tc>
          <w:tcPr>
            <w:tcW w:w="964" w:type="dxa"/>
            <w:vAlign w:val="center"/>
          </w:tcPr>
          <w:p w:rsidR="00E36D35" w:rsidRDefault="006F3812">
            <w:pPr>
              <w:pStyle w:val="1"/>
            </w:pPr>
            <w:r>
              <w:t>基金预算拨款</w:t>
            </w:r>
          </w:p>
        </w:tc>
        <w:tc>
          <w:tcPr>
            <w:tcW w:w="964" w:type="dxa"/>
            <w:vAlign w:val="center"/>
          </w:tcPr>
          <w:p w:rsidR="00E36D35" w:rsidRDefault="006F3812">
            <w:pPr>
              <w:pStyle w:val="1"/>
            </w:pPr>
            <w:r>
              <w:t>国有资本经营预算拨款</w:t>
            </w:r>
          </w:p>
        </w:tc>
        <w:tc>
          <w:tcPr>
            <w:tcW w:w="964" w:type="dxa"/>
            <w:vAlign w:val="center"/>
          </w:tcPr>
          <w:p w:rsidR="00E36D35" w:rsidRDefault="006F3812">
            <w:pPr>
              <w:pStyle w:val="1"/>
            </w:pPr>
            <w:r>
              <w:t>财政专户核拨</w:t>
            </w:r>
          </w:p>
        </w:tc>
        <w:tc>
          <w:tcPr>
            <w:tcW w:w="964" w:type="dxa"/>
            <w:vAlign w:val="center"/>
          </w:tcPr>
          <w:p w:rsidR="00E36D35" w:rsidRDefault="006F3812">
            <w:pPr>
              <w:pStyle w:val="1"/>
            </w:pPr>
            <w:r>
              <w:t>单位    资金</w:t>
            </w:r>
          </w:p>
        </w:tc>
        <w:tc>
          <w:tcPr>
            <w:tcW w:w="964" w:type="dxa"/>
            <w:vAlign w:val="center"/>
          </w:tcPr>
          <w:p w:rsidR="00E36D35" w:rsidRDefault="006F3812">
            <w:pPr>
              <w:pStyle w:val="1"/>
            </w:pPr>
            <w:r>
              <w:t>上年结转结余</w:t>
            </w:r>
          </w:p>
        </w:tc>
        <w:tc>
          <w:tcPr>
            <w:tcW w:w="964" w:type="dxa"/>
            <w:vMerge/>
          </w:tcPr>
          <w:p w:rsidR="00E36D35" w:rsidRDefault="00E36D35"/>
        </w:tc>
      </w:tr>
      <w:tr w:rsidR="00E36D35">
        <w:trPr>
          <w:cantSplit/>
          <w:jc w:val="center"/>
        </w:trPr>
        <w:tc>
          <w:tcPr>
            <w:tcW w:w="1701" w:type="dxa"/>
            <w:vAlign w:val="center"/>
          </w:tcPr>
          <w:p w:rsidR="00E36D35" w:rsidRDefault="00E36D35">
            <w:pPr>
              <w:pStyle w:val="2"/>
            </w:pPr>
          </w:p>
        </w:tc>
        <w:tc>
          <w:tcPr>
            <w:tcW w:w="964" w:type="dxa"/>
            <w:vAlign w:val="center"/>
          </w:tcPr>
          <w:p w:rsidR="00E36D35" w:rsidRDefault="00E36D35">
            <w:pPr>
              <w:pStyle w:val="4"/>
            </w:pPr>
          </w:p>
        </w:tc>
        <w:tc>
          <w:tcPr>
            <w:tcW w:w="1134" w:type="dxa"/>
            <w:vAlign w:val="center"/>
          </w:tcPr>
          <w:p w:rsidR="00E36D35" w:rsidRDefault="00E36D35">
            <w:pPr>
              <w:pStyle w:val="2"/>
            </w:pPr>
          </w:p>
        </w:tc>
        <w:tc>
          <w:tcPr>
            <w:tcW w:w="1134" w:type="dxa"/>
            <w:vAlign w:val="center"/>
          </w:tcPr>
          <w:p w:rsidR="00E36D35" w:rsidRDefault="00E36D35">
            <w:pPr>
              <w:pStyle w:val="2"/>
            </w:pPr>
          </w:p>
        </w:tc>
        <w:tc>
          <w:tcPr>
            <w:tcW w:w="709" w:type="dxa"/>
            <w:vAlign w:val="center"/>
          </w:tcPr>
          <w:p w:rsidR="00E36D35" w:rsidRDefault="00E36D35">
            <w:pPr>
              <w:pStyle w:val="3"/>
            </w:pPr>
          </w:p>
        </w:tc>
        <w:tc>
          <w:tcPr>
            <w:tcW w:w="850" w:type="dxa"/>
            <w:vAlign w:val="center"/>
          </w:tcPr>
          <w:p w:rsidR="00E36D35" w:rsidRDefault="00E36D35">
            <w:pPr>
              <w:pStyle w:val="4"/>
            </w:pPr>
          </w:p>
        </w:tc>
        <w:tc>
          <w:tcPr>
            <w:tcW w:w="850" w:type="dxa"/>
            <w:vAlign w:val="center"/>
          </w:tcPr>
          <w:p w:rsidR="00E36D35" w:rsidRDefault="00E36D35">
            <w:pPr>
              <w:pStyle w:val="4"/>
            </w:pPr>
          </w:p>
        </w:tc>
        <w:tc>
          <w:tcPr>
            <w:tcW w:w="964" w:type="dxa"/>
            <w:vAlign w:val="center"/>
          </w:tcPr>
          <w:p w:rsidR="00E36D35" w:rsidRDefault="00E36D35">
            <w:pPr>
              <w:pStyle w:val="4"/>
            </w:pPr>
          </w:p>
        </w:tc>
        <w:tc>
          <w:tcPr>
            <w:tcW w:w="964" w:type="dxa"/>
            <w:vAlign w:val="center"/>
          </w:tcPr>
          <w:p w:rsidR="00E36D35" w:rsidRDefault="00E36D35">
            <w:pPr>
              <w:pStyle w:val="4"/>
            </w:pPr>
          </w:p>
        </w:tc>
        <w:tc>
          <w:tcPr>
            <w:tcW w:w="964" w:type="dxa"/>
            <w:vAlign w:val="center"/>
          </w:tcPr>
          <w:p w:rsidR="00E36D35" w:rsidRDefault="00E36D35">
            <w:pPr>
              <w:pStyle w:val="4"/>
            </w:pPr>
          </w:p>
        </w:tc>
        <w:tc>
          <w:tcPr>
            <w:tcW w:w="964" w:type="dxa"/>
            <w:vAlign w:val="center"/>
          </w:tcPr>
          <w:p w:rsidR="00E36D35" w:rsidRDefault="00E36D35">
            <w:pPr>
              <w:pStyle w:val="4"/>
            </w:pPr>
          </w:p>
        </w:tc>
        <w:tc>
          <w:tcPr>
            <w:tcW w:w="964" w:type="dxa"/>
            <w:vAlign w:val="center"/>
          </w:tcPr>
          <w:p w:rsidR="00E36D35" w:rsidRDefault="00E36D35">
            <w:pPr>
              <w:pStyle w:val="4"/>
            </w:pPr>
          </w:p>
        </w:tc>
        <w:tc>
          <w:tcPr>
            <w:tcW w:w="964" w:type="dxa"/>
            <w:vAlign w:val="center"/>
          </w:tcPr>
          <w:p w:rsidR="00E36D35" w:rsidRDefault="00E36D35">
            <w:pPr>
              <w:pStyle w:val="4"/>
            </w:pPr>
          </w:p>
        </w:tc>
        <w:tc>
          <w:tcPr>
            <w:tcW w:w="964" w:type="dxa"/>
            <w:vAlign w:val="center"/>
          </w:tcPr>
          <w:p w:rsidR="00E36D35" w:rsidRDefault="00E36D35">
            <w:pPr>
              <w:pStyle w:val="4"/>
            </w:pPr>
          </w:p>
        </w:tc>
        <w:tc>
          <w:tcPr>
            <w:tcW w:w="964" w:type="dxa"/>
            <w:vAlign w:val="center"/>
          </w:tcPr>
          <w:p w:rsidR="00E36D35" w:rsidRDefault="00E36D35">
            <w:pPr>
              <w:pStyle w:val="4"/>
            </w:pPr>
          </w:p>
        </w:tc>
      </w:tr>
    </w:tbl>
    <w:p w:rsidR="00E36D35" w:rsidRDefault="006F381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36D35" w:rsidRDefault="006F3812">
      <w:pPr>
        <w:ind w:firstLine="420"/>
      </w:pPr>
      <w:r>
        <w:rPr>
          <w:rFonts w:ascii="方正书宋_GBK" w:eastAsia="方正书宋_GBK" w:hAnsi="方正书宋_GBK" w:cs="方正书宋_GBK"/>
          <w:color w:val="000000"/>
          <w:sz w:val="21"/>
        </w:rPr>
        <w:t>注：无政府采购预算，空表列示。</w:t>
      </w:r>
    </w:p>
    <w:p w:rsidR="00E36D35" w:rsidRDefault="006F3812">
      <w:pPr>
        <w:ind w:firstLine="640"/>
      </w:pPr>
      <w:r>
        <w:rPr>
          <w:rFonts w:eastAsia="方正仿宋_GBK"/>
          <w:color w:val="000000"/>
          <w:sz w:val="32"/>
        </w:rPr>
        <w:t xml:space="preserve"> </w:t>
      </w:r>
    </w:p>
    <w:p w:rsidR="00E36D35" w:rsidRDefault="006F3812">
      <w:pPr>
        <w:spacing w:before="10" w:after="10"/>
        <w:ind w:firstLine="640"/>
        <w:outlineLvl w:val="5"/>
      </w:pPr>
      <w:r>
        <w:rPr>
          <w:rFonts w:ascii="黑体" w:eastAsia="黑体" w:hAnsi="黑体" w:cs="黑体"/>
          <w:color w:val="000000"/>
          <w:sz w:val="32"/>
        </w:rPr>
        <w:t>七、国有资产信息</w:t>
      </w:r>
    </w:p>
    <w:p w:rsidR="00E36D35" w:rsidRDefault="006F3812">
      <w:pPr>
        <w:spacing w:line="500" w:lineRule="exact"/>
        <w:ind w:firstLine="560"/>
      </w:pPr>
      <w:r>
        <w:rPr>
          <w:rFonts w:eastAsia="方正仿宋_GBK"/>
          <w:color w:val="000000"/>
          <w:sz w:val="28"/>
        </w:rPr>
        <w:t>唐山市丰润区第二人民医院上年末固定资产金额为</w:t>
      </w:r>
      <w:r>
        <w:rPr>
          <w:rFonts w:eastAsia="方正仿宋_GBK"/>
          <w:color w:val="000000"/>
          <w:sz w:val="28"/>
        </w:rPr>
        <w:t>23012.00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36D35" w:rsidRDefault="006F381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E36D35">
        <w:trPr>
          <w:tblHeader/>
          <w:jc w:val="center"/>
        </w:trPr>
        <w:tc>
          <w:tcPr>
            <w:tcW w:w="7370" w:type="dxa"/>
            <w:tcBorders>
              <w:top w:val="single" w:sz="6" w:space="0" w:color="FFFFFF"/>
              <w:left w:val="single" w:sz="6" w:space="0" w:color="FFFFFF"/>
              <w:right w:val="single" w:sz="6" w:space="0" w:color="FFFFFF"/>
            </w:tcBorders>
            <w:vAlign w:val="center"/>
          </w:tcPr>
          <w:p w:rsidR="00E36D35" w:rsidRDefault="006F3812">
            <w:pPr>
              <w:pStyle w:val="20"/>
            </w:pPr>
            <w:r>
              <w:t>361006唐山市丰润区第二人民医院</w:t>
            </w:r>
          </w:p>
        </w:tc>
        <w:tc>
          <w:tcPr>
            <w:tcW w:w="5670" w:type="dxa"/>
            <w:gridSpan w:val="2"/>
            <w:tcBorders>
              <w:top w:val="single" w:sz="6" w:space="0" w:color="FFFFFF"/>
              <w:left w:val="single" w:sz="6" w:space="0" w:color="FFFFFF"/>
              <w:right w:val="single" w:sz="6" w:space="0" w:color="FFFFFF"/>
            </w:tcBorders>
            <w:vAlign w:val="center"/>
          </w:tcPr>
          <w:p w:rsidR="00E36D35" w:rsidRDefault="006F3812">
            <w:pPr>
              <w:pStyle w:val="22"/>
            </w:pPr>
            <w:r>
              <w:t>截止时间：2024-12-31</w:t>
            </w:r>
          </w:p>
        </w:tc>
      </w:tr>
      <w:tr w:rsidR="00E36D35">
        <w:trPr>
          <w:tblHeader/>
          <w:jc w:val="center"/>
        </w:trPr>
        <w:tc>
          <w:tcPr>
            <w:tcW w:w="7370" w:type="dxa"/>
            <w:vAlign w:val="center"/>
          </w:tcPr>
          <w:p w:rsidR="00E36D35" w:rsidRDefault="006F3812">
            <w:pPr>
              <w:pStyle w:val="1"/>
            </w:pPr>
            <w:r>
              <w:t>项   目</w:t>
            </w:r>
          </w:p>
        </w:tc>
        <w:tc>
          <w:tcPr>
            <w:tcW w:w="2835" w:type="dxa"/>
            <w:vAlign w:val="center"/>
          </w:tcPr>
          <w:p w:rsidR="00E36D35" w:rsidRDefault="006F3812">
            <w:pPr>
              <w:pStyle w:val="1"/>
            </w:pPr>
            <w:r>
              <w:t>数量</w:t>
            </w:r>
          </w:p>
        </w:tc>
        <w:tc>
          <w:tcPr>
            <w:tcW w:w="2835" w:type="dxa"/>
            <w:vAlign w:val="center"/>
          </w:tcPr>
          <w:p w:rsidR="00E36D35" w:rsidRDefault="006F3812">
            <w:pPr>
              <w:pStyle w:val="1"/>
            </w:pPr>
            <w:r>
              <w:t>价值（金额单位：万元）</w:t>
            </w:r>
          </w:p>
        </w:tc>
      </w:tr>
      <w:tr w:rsidR="00E36D35">
        <w:trPr>
          <w:jc w:val="center"/>
        </w:trPr>
        <w:tc>
          <w:tcPr>
            <w:tcW w:w="7370" w:type="dxa"/>
            <w:vAlign w:val="center"/>
          </w:tcPr>
          <w:p w:rsidR="00E36D35" w:rsidRDefault="006F3812">
            <w:pPr>
              <w:pStyle w:val="2"/>
            </w:pPr>
            <w:r>
              <w:t>资产总额</w:t>
            </w:r>
          </w:p>
        </w:tc>
        <w:tc>
          <w:tcPr>
            <w:tcW w:w="2835" w:type="dxa"/>
            <w:vAlign w:val="center"/>
          </w:tcPr>
          <w:p w:rsidR="00E36D35" w:rsidRDefault="00E36D35">
            <w:pPr>
              <w:pStyle w:val="3"/>
            </w:pPr>
          </w:p>
        </w:tc>
        <w:tc>
          <w:tcPr>
            <w:tcW w:w="2835" w:type="dxa"/>
            <w:vAlign w:val="center"/>
          </w:tcPr>
          <w:p w:rsidR="00E36D35" w:rsidRDefault="006F3812">
            <w:pPr>
              <w:pStyle w:val="4"/>
            </w:pPr>
            <w:r>
              <w:t>23012.00</w:t>
            </w:r>
          </w:p>
        </w:tc>
      </w:tr>
      <w:tr w:rsidR="00E36D35">
        <w:trPr>
          <w:jc w:val="center"/>
        </w:trPr>
        <w:tc>
          <w:tcPr>
            <w:tcW w:w="7370" w:type="dxa"/>
            <w:vAlign w:val="center"/>
          </w:tcPr>
          <w:p w:rsidR="00E36D35" w:rsidRDefault="006F3812">
            <w:pPr>
              <w:pStyle w:val="2"/>
            </w:pPr>
            <w:r>
              <w:t>1、房屋（平方米）</w:t>
            </w:r>
          </w:p>
        </w:tc>
        <w:tc>
          <w:tcPr>
            <w:tcW w:w="2835" w:type="dxa"/>
            <w:vAlign w:val="center"/>
          </w:tcPr>
          <w:p w:rsidR="00E36D35" w:rsidRDefault="006F3812">
            <w:pPr>
              <w:pStyle w:val="3"/>
            </w:pPr>
            <w:r>
              <w:t>40102</w:t>
            </w:r>
          </w:p>
        </w:tc>
        <w:tc>
          <w:tcPr>
            <w:tcW w:w="2835" w:type="dxa"/>
            <w:vAlign w:val="center"/>
          </w:tcPr>
          <w:p w:rsidR="00E36D35" w:rsidRDefault="006F3812">
            <w:pPr>
              <w:pStyle w:val="4"/>
            </w:pPr>
            <w:r>
              <w:t>10518.00</w:t>
            </w:r>
          </w:p>
        </w:tc>
      </w:tr>
      <w:tr w:rsidR="00E36D35">
        <w:trPr>
          <w:jc w:val="center"/>
        </w:trPr>
        <w:tc>
          <w:tcPr>
            <w:tcW w:w="7370" w:type="dxa"/>
            <w:vAlign w:val="center"/>
          </w:tcPr>
          <w:p w:rsidR="00E36D35" w:rsidRDefault="006F3812">
            <w:pPr>
              <w:pStyle w:val="2"/>
            </w:pPr>
            <w:r>
              <w:t xml:space="preserve">　　其中：办公用房（平方米）</w:t>
            </w:r>
          </w:p>
        </w:tc>
        <w:tc>
          <w:tcPr>
            <w:tcW w:w="2835" w:type="dxa"/>
            <w:vAlign w:val="center"/>
          </w:tcPr>
          <w:p w:rsidR="00E36D35" w:rsidRDefault="006F3812">
            <w:pPr>
              <w:pStyle w:val="3"/>
            </w:pPr>
            <w:r>
              <w:t>2963</w:t>
            </w:r>
          </w:p>
        </w:tc>
        <w:tc>
          <w:tcPr>
            <w:tcW w:w="2835" w:type="dxa"/>
            <w:vAlign w:val="center"/>
          </w:tcPr>
          <w:p w:rsidR="00E36D35" w:rsidRDefault="006F3812">
            <w:pPr>
              <w:pStyle w:val="4"/>
            </w:pPr>
            <w:r>
              <w:t>815.00</w:t>
            </w:r>
          </w:p>
        </w:tc>
      </w:tr>
      <w:tr w:rsidR="00E36D35">
        <w:trPr>
          <w:jc w:val="center"/>
        </w:trPr>
        <w:tc>
          <w:tcPr>
            <w:tcW w:w="7370" w:type="dxa"/>
            <w:vAlign w:val="center"/>
          </w:tcPr>
          <w:p w:rsidR="00E36D35" w:rsidRDefault="006F3812">
            <w:pPr>
              <w:pStyle w:val="2"/>
            </w:pPr>
            <w:r>
              <w:t>2、车辆（台、辆）</w:t>
            </w:r>
          </w:p>
        </w:tc>
        <w:tc>
          <w:tcPr>
            <w:tcW w:w="2835" w:type="dxa"/>
            <w:vAlign w:val="center"/>
          </w:tcPr>
          <w:p w:rsidR="00E36D35" w:rsidRDefault="006F3812">
            <w:pPr>
              <w:pStyle w:val="3"/>
            </w:pPr>
            <w:r>
              <w:t>15</w:t>
            </w:r>
          </w:p>
        </w:tc>
        <w:tc>
          <w:tcPr>
            <w:tcW w:w="2835" w:type="dxa"/>
            <w:vAlign w:val="center"/>
          </w:tcPr>
          <w:p w:rsidR="00E36D35" w:rsidRDefault="006F3812">
            <w:pPr>
              <w:pStyle w:val="4"/>
            </w:pPr>
            <w:r>
              <w:t>232.00</w:t>
            </w:r>
          </w:p>
        </w:tc>
      </w:tr>
      <w:tr w:rsidR="00E36D35">
        <w:trPr>
          <w:jc w:val="center"/>
        </w:trPr>
        <w:tc>
          <w:tcPr>
            <w:tcW w:w="7370" w:type="dxa"/>
            <w:vAlign w:val="center"/>
          </w:tcPr>
          <w:p w:rsidR="00E36D35" w:rsidRDefault="006F3812">
            <w:pPr>
              <w:pStyle w:val="2"/>
            </w:pPr>
            <w:r>
              <w:lastRenderedPageBreak/>
              <w:t>3、单价在20万元以上的设备</w:t>
            </w:r>
          </w:p>
        </w:tc>
        <w:tc>
          <w:tcPr>
            <w:tcW w:w="2835" w:type="dxa"/>
            <w:vAlign w:val="center"/>
          </w:tcPr>
          <w:p w:rsidR="00E36D35" w:rsidRDefault="006F3812">
            <w:pPr>
              <w:pStyle w:val="3"/>
            </w:pPr>
            <w:r>
              <w:t>62</w:t>
            </w:r>
          </w:p>
        </w:tc>
        <w:tc>
          <w:tcPr>
            <w:tcW w:w="2835" w:type="dxa"/>
            <w:vAlign w:val="center"/>
          </w:tcPr>
          <w:p w:rsidR="00E36D35" w:rsidRDefault="006F3812">
            <w:pPr>
              <w:pStyle w:val="4"/>
            </w:pPr>
            <w:r>
              <w:t>8088.00</w:t>
            </w:r>
          </w:p>
        </w:tc>
      </w:tr>
      <w:tr w:rsidR="00E36D35">
        <w:trPr>
          <w:jc w:val="center"/>
        </w:trPr>
        <w:tc>
          <w:tcPr>
            <w:tcW w:w="7370" w:type="dxa"/>
            <w:vAlign w:val="center"/>
          </w:tcPr>
          <w:p w:rsidR="00E36D35" w:rsidRDefault="006F3812">
            <w:pPr>
              <w:pStyle w:val="2"/>
            </w:pPr>
            <w:r>
              <w:t>4、其他固定资产</w:t>
            </w:r>
          </w:p>
        </w:tc>
        <w:tc>
          <w:tcPr>
            <w:tcW w:w="2835" w:type="dxa"/>
            <w:vAlign w:val="center"/>
          </w:tcPr>
          <w:p w:rsidR="00E36D35" w:rsidRDefault="006F3812">
            <w:pPr>
              <w:pStyle w:val="3"/>
            </w:pPr>
            <w:r>
              <w:t>6657</w:t>
            </w:r>
          </w:p>
        </w:tc>
        <w:tc>
          <w:tcPr>
            <w:tcW w:w="2835" w:type="dxa"/>
            <w:vAlign w:val="center"/>
          </w:tcPr>
          <w:p w:rsidR="00E36D35" w:rsidRDefault="006F3812">
            <w:pPr>
              <w:pStyle w:val="4"/>
            </w:pPr>
            <w:r>
              <w:t>4174.00</w:t>
            </w:r>
          </w:p>
        </w:tc>
      </w:tr>
    </w:tbl>
    <w:p w:rsidR="00E36D35" w:rsidRDefault="006F3812">
      <w:pPr>
        <w:ind w:firstLine="640"/>
      </w:pPr>
      <w:r>
        <w:rPr>
          <w:rFonts w:eastAsia="方正仿宋_GBK"/>
          <w:color w:val="000000"/>
          <w:sz w:val="32"/>
        </w:rPr>
        <w:t xml:space="preserve"> </w:t>
      </w:r>
    </w:p>
    <w:p w:rsidR="00E36D35" w:rsidRDefault="006F3812">
      <w:pPr>
        <w:spacing w:before="10" w:after="10"/>
        <w:ind w:firstLine="640"/>
        <w:outlineLvl w:val="5"/>
      </w:pPr>
      <w:r>
        <w:rPr>
          <w:rFonts w:ascii="黑体" w:eastAsia="黑体" w:hAnsi="黑体" w:cs="黑体"/>
          <w:color w:val="000000"/>
          <w:sz w:val="32"/>
        </w:rPr>
        <w:t>八、名词解释</w:t>
      </w:r>
    </w:p>
    <w:p w:rsidR="00E36D35" w:rsidRDefault="006F381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36D35" w:rsidRDefault="006F381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36D35" w:rsidRDefault="006F381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36D35" w:rsidRDefault="006F381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36D35" w:rsidRDefault="006F381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36D35" w:rsidRDefault="006F381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36D35" w:rsidRDefault="006F381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36D35" w:rsidRDefault="006F381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36D35" w:rsidRDefault="006F381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36D35" w:rsidRDefault="006F381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36D35" w:rsidRDefault="006F3812">
      <w:pPr>
        <w:spacing w:before="10" w:after="10"/>
        <w:ind w:firstLine="640"/>
        <w:outlineLvl w:val="5"/>
      </w:pPr>
      <w:r>
        <w:rPr>
          <w:rFonts w:ascii="黑体" w:eastAsia="黑体" w:hAnsi="黑体" w:cs="黑体"/>
          <w:color w:val="000000"/>
          <w:sz w:val="32"/>
        </w:rPr>
        <w:t>九、其他需要说明的事项</w:t>
      </w:r>
    </w:p>
    <w:p w:rsidR="00E36D35" w:rsidRDefault="006F3812" w:rsidP="00FE7601">
      <w:pPr>
        <w:spacing w:line="500" w:lineRule="exact"/>
        <w:ind w:firstLine="560"/>
      </w:pPr>
      <w:r>
        <w:rPr>
          <w:rFonts w:eastAsia="方正仿宋_GBK"/>
          <w:color w:val="000000"/>
          <w:sz w:val="28"/>
        </w:rPr>
        <w:t>我单位无其他需要说明的事项。</w:t>
      </w:r>
      <w:bookmarkStart w:id="1" w:name="_GoBack"/>
      <w:bookmarkEnd w:id="1"/>
    </w:p>
    <w:sectPr w:rsidR="00E36D3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8F4" w:rsidRDefault="004678F4">
      <w:r>
        <w:separator/>
      </w:r>
    </w:p>
  </w:endnote>
  <w:endnote w:type="continuationSeparator" w:id="0">
    <w:p w:rsidR="004678F4" w:rsidRDefault="0046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00"/>
    <w:family w:val="auto"/>
    <w:pitch w:val="default"/>
  </w:font>
  <w:font w:name="方正书宋_GBK">
    <w:altName w:val="微软雅黑"/>
    <w:charset w:val="00"/>
    <w:family w:val="auto"/>
    <w:pitch w:val="default"/>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12" w:rsidRDefault="006F3812">
    <w:r>
      <w:fldChar w:fldCharType="begin"/>
    </w:r>
    <w:r>
      <w:instrText>PAGE "page number"</w:instrText>
    </w:r>
    <w:r>
      <w:fldChar w:fldCharType="separate"/>
    </w:r>
    <w:r w:rsidR="00FE7601">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12" w:rsidRDefault="006F3812">
    <w:pPr>
      <w:jc w:val="right"/>
    </w:pPr>
    <w:r>
      <w:fldChar w:fldCharType="begin"/>
    </w:r>
    <w:r>
      <w:instrText>PAGE "page number"</w:instrText>
    </w:r>
    <w:r>
      <w:fldChar w:fldCharType="separate"/>
    </w:r>
    <w:r w:rsidR="00FE7601">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8F4" w:rsidRDefault="004678F4">
      <w:r>
        <w:separator/>
      </w:r>
    </w:p>
  </w:footnote>
  <w:footnote w:type="continuationSeparator" w:id="0">
    <w:p w:rsidR="004678F4" w:rsidRDefault="0046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35"/>
    <w:rsid w:val="004678F4"/>
    <w:rsid w:val="006F3812"/>
    <w:rsid w:val="007C5961"/>
    <w:rsid w:val="00A82AF3"/>
    <w:rsid w:val="00E36D35"/>
    <w:rsid w:val="00FE76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E8A9D0-3EC5-431E-8D0E-5D406B92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qFormat/>
    <w:pPr>
      <w:spacing w:line="500" w:lineRule="exact"/>
      <w:ind w:firstLine="560"/>
    </w:pPr>
    <w:rPr>
      <w:rFonts w:eastAsia="方正仿宋_GBK"/>
      <w:sz w:val="28"/>
    </w:rPr>
  </w:style>
  <w:style w:type="paragraph" w:customStyle="1" w:styleId="-7">
    <w:name w:val="插入文本样式-插入预算公开单位预算安排的总体情况文件"/>
    <w:qFormat/>
    <w:pPr>
      <w:spacing w:line="500" w:lineRule="exact"/>
      <w:ind w:firstLine="560"/>
    </w:pPr>
    <w:rPr>
      <w:rFonts w:eastAsia="方正仿宋_GBK"/>
      <w:sz w:val="28"/>
    </w:rPr>
  </w:style>
  <w:style w:type="paragraph" w:customStyle="1" w:styleId="-8">
    <w:name w:val="插入文本样式-插入预算公开单位机关运行经费安排情况文件"/>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6F381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F3812"/>
    <w:rPr>
      <w:rFonts w:eastAsia="Times New Roman"/>
      <w:sz w:val="18"/>
      <w:szCs w:val="18"/>
      <w:lang w:eastAsia="uk-UA"/>
    </w:rPr>
  </w:style>
  <w:style w:type="paragraph" w:styleId="a6">
    <w:name w:val="footer"/>
    <w:basedOn w:val="a"/>
    <w:link w:val="a7"/>
    <w:uiPriority w:val="99"/>
    <w:unhideWhenUsed/>
    <w:rsid w:val="006F3812"/>
    <w:pPr>
      <w:tabs>
        <w:tab w:val="center" w:pos="4153"/>
        <w:tab w:val="right" w:pos="8306"/>
      </w:tabs>
      <w:snapToGrid w:val="0"/>
    </w:pPr>
    <w:rPr>
      <w:sz w:val="18"/>
      <w:szCs w:val="18"/>
    </w:rPr>
  </w:style>
  <w:style w:type="character" w:customStyle="1" w:styleId="a7">
    <w:name w:val="页脚 字符"/>
    <w:basedOn w:val="a0"/>
    <w:link w:val="a6"/>
    <w:uiPriority w:val="99"/>
    <w:rsid w:val="006F3812"/>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1151</Words>
  <Characters>6567</Characters>
  <Application>Microsoft Office Word</Application>
  <DocSecurity>0</DocSecurity>
  <Lines>54</Lines>
  <Paragraphs>15</Paragraphs>
  <ScaleCrop>false</ScaleCrop>
  <Company>mycomputer</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mycomputer</cp:lastModifiedBy>
  <cp:revision>3</cp:revision>
  <dcterms:created xsi:type="dcterms:W3CDTF">2025-02-11T03:00:00Z</dcterms:created>
  <dcterms:modified xsi:type="dcterms:W3CDTF">2025-02-11T03:03:00Z</dcterms:modified>
</cp:coreProperties>
</file>