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F1EFD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96"/>
        <w:jc w:val="center"/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fill="FFFFFF"/>
        </w:rPr>
      </w:pPr>
    </w:p>
    <w:p w14:paraId="4DCD38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96"/>
        <w:jc w:val="center"/>
        <w:rPr>
          <w:rFonts w:ascii="Calibri" w:hAnsi="Calibri" w:cs="Calibri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fill="FFFFFF"/>
        </w:rPr>
        <w:t>唐山市丰润区石各庄镇</w:t>
      </w:r>
    </w:p>
    <w:p w14:paraId="474F66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/>
        <w:jc w:val="center"/>
        <w:rPr>
          <w:rFonts w:hint="default" w:ascii="Calibri" w:hAnsi="Calibri" w:cs="Calibri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fill="FFFFFF"/>
        </w:rPr>
        <w:t>202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b/>
          <w:bCs/>
          <w:color w:val="333333"/>
          <w:sz w:val="36"/>
          <w:szCs w:val="36"/>
          <w:shd w:val="clear" w:fill="FFFFFF"/>
        </w:rPr>
        <w:t>年政府信息公开工作年度报告</w:t>
      </w:r>
    </w:p>
    <w:p w14:paraId="6963CC8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both"/>
        <w:rPr>
          <w:rFonts w:hint="default" w:ascii="Calibri" w:hAnsi="Calibri" w:cs="Calibri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fill="FFFFFF"/>
        </w:rPr>
        <w:t> </w:t>
      </w:r>
    </w:p>
    <w:p w14:paraId="49CAD64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both"/>
        <w:rPr>
          <w:rFonts w:hint="default" w:ascii="Calibri" w:hAnsi="Calibri" w:cs="Calibri"/>
          <w:sz w:val="32"/>
          <w:szCs w:val="32"/>
        </w:rPr>
      </w:pPr>
      <w:r>
        <w:rPr>
          <w:rFonts w:ascii="方正黑体简体" w:hAnsi="方正黑体简体" w:eastAsia="方正黑体简体" w:cs="方正黑体简体"/>
          <w:b w:val="0"/>
          <w:bCs w:val="0"/>
          <w:color w:val="333333"/>
          <w:sz w:val="31"/>
          <w:szCs w:val="31"/>
          <w:shd w:val="clear" w:fill="FFFFFF"/>
        </w:rPr>
        <w:t>一、总体情况</w:t>
      </w:r>
    </w:p>
    <w:p w14:paraId="505E16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5"/>
        <w:jc w:val="left"/>
        <w:rPr>
          <w:rFonts w:hint="default" w:ascii="Calibri" w:hAnsi="Calibri" w:cs="Calibri"/>
          <w:sz w:val="32"/>
          <w:szCs w:val="32"/>
        </w:rPr>
      </w:pPr>
      <w:r>
        <w:rPr>
          <w:rFonts w:ascii="仿宋" w:hAnsi="仿宋" w:eastAsia="仿宋" w:cs="仿宋"/>
          <w:color w:val="333333"/>
          <w:sz w:val="31"/>
          <w:szCs w:val="31"/>
          <w:shd w:val="clear" w:fill="FFFFFF"/>
        </w:rPr>
        <w:t>202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  <w:lang w:val="en-US" w:eastAsia="zh-CN"/>
        </w:rPr>
        <w:t>4</w:t>
      </w:r>
      <w:r>
        <w:rPr>
          <w:rFonts w:ascii="仿宋" w:hAnsi="仿宋" w:eastAsia="仿宋" w:cs="仿宋"/>
          <w:color w:val="333333"/>
          <w:sz w:val="31"/>
          <w:szCs w:val="31"/>
          <w:shd w:val="clear" w:fill="FFFFFF"/>
        </w:rPr>
        <w:t>年，我镇在区委区政府的坚强领导下，认真贯彻落实《中华人民共和国政府信息公开条例》以及区委区政府积极推进法治政府、透明政府建设，切实保障好人民群众的监督权、知情权和表达权，全面推进重点领域信息公开，切实加强政策解读，积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极回应社会关切，充分发挥信息公开职能作用，全面推进行政决策公开、执行公开、管理公开、服务公开和结果公开，持续做好信息报送等常态化工作任务，政务公开的质量和实效不断提升。</w:t>
      </w:r>
    </w:p>
    <w:p w14:paraId="06D34DD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5"/>
        <w:jc w:val="left"/>
        <w:rPr>
          <w:rFonts w:hint="default" w:ascii="Calibri" w:hAnsi="Calibri" w:cs="Calibri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olor w:val="333333"/>
          <w:sz w:val="31"/>
          <w:szCs w:val="31"/>
          <w:shd w:val="clear" w:fill="FFFFFF"/>
        </w:rPr>
        <w:t>（一）主动公开情况。</w:t>
      </w:r>
      <w:r>
        <w:rPr>
          <w:rFonts w:hint="eastAsia" w:ascii="仿宋" w:hAnsi="仿宋" w:eastAsia="仿宋" w:cs="仿宋"/>
          <w:i w:val="0"/>
          <w:iCs w:val="0"/>
          <w:color w:val="333333"/>
          <w:sz w:val="31"/>
          <w:szCs w:val="31"/>
          <w:shd w:val="clear" w:fill="FFFFFF"/>
        </w:rPr>
        <w:t>202</w:t>
      </w:r>
      <w:r>
        <w:rPr>
          <w:rFonts w:hint="eastAsia" w:ascii="仿宋" w:hAnsi="仿宋" w:eastAsia="仿宋" w:cs="仿宋"/>
          <w:i w:val="0"/>
          <w:iCs w:val="0"/>
          <w:color w:val="333333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i w:val="0"/>
          <w:iCs w:val="0"/>
          <w:color w:val="333333"/>
          <w:sz w:val="31"/>
          <w:szCs w:val="31"/>
          <w:shd w:val="clear" w:fill="FFFFFF"/>
        </w:rPr>
        <w:t>年，我镇按要求发布或更新信息，通过政府门户网站及时、主动公开涵盖机构职责、政策法规、工作动态、工作思路、领导分工等相关信息。</w:t>
      </w:r>
    </w:p>
    <w:p w14:paraId="0C55D23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0"/>
        <w:jc w:val="left"/>
        <w:rPr>
          <w:rFonts w:hint="default" w:ascii="Calibri" w:hAnsi="Calibri" w:cs="Calibri"/>
          <w:sz w:val="32"/>
          <w:szCs w:val="32"/>
        </w:rPr>
      </w:pPr>
      <w:r>
        <w:rPr>
          <w:rFonts w:hint="eastAsia" w:ascii="宋体" w:hAnsi="宋体" w:eastAsia="宋体" w:cs="宋体"/>
          <w:i w:val="0"/>
          <w:iCs w:val="0"/>
          <w:color w:val="333333"/>
          <w:sz w:val="31"/>
          <w:szCs w:val="31"/>
          <w:shd w:val="clear" w:fill="FFFFFF"/>
        </w:rPr>
        <w:t>　　</w:t>
      </w:r>
      <w:r>
        <w:rPr>
          <w:rFonts w:hint="eastAsia" w:ascii="方正仿宋简体" w:hAnsi="方正仿宋简体" w:eastAsia="方正仿宋简体" w:cs="方正仿宋简体"/>
          <w:i w:val="0"/>
          <w:iCs w:val="0"/>
          <w:color w:val="333333"/>
          <w:sz w:val="31"/>
          <w:szCs w:val="31"/>
          <w:shd w:val="clear" w:fill="FFFFFF"/>
        </w:rPr>
        <w:t>（二）完善平台建设，多渠道公开信息。</w:t>
      </w:r>
      <w:r>
        <w:rPr>
          <w:rFonts w:hint="eastAsia" w:ascii="仿宋" w:hAnsi="仿宋" w:eastAsia="仿宋" w:cs="仿宋"/>
          <w:i w:val="0"/>
          <w:iCs w:val="0"/>
          <w:color w:val="333333"/>
          <w:sz w:val="31"/>
          <w:szCs w:val="31"/>
          <w:shd w:val="clear" w:fill="FFFFFF"/>
        </w:rPr>
        <w:t>积极响应上级部署与要求，持续做好政务公开栏建设与优化，设立固定公开栏和活动专栏。同时充分发挥政务新媒体的作用，发布权威准确、通俗易懂的政务信息，打造政务公开新高地。</w:t>
      </w:r>
    </w:p>
    <w:p w14:paraId="74A78BA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5"/>
        <w:jc w:val="left"/>
        <w:rPr>
          <w:rFonts w:hint="default" w:ascii="Calibri" w:hAnsi="Calibri" w:cs="Calibri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olor w:val="333333"/>
          <w:sz w:val="31"/>
          <w:szCs w:val="31"/>
          <w:shd w:val="clear" w:fill="FFFFFF"/>
        </w:rPr>
        <w:t>（三）加强组织领导，完善工作机构。</w:t>
      </w:r>
      <w:r>
        <w:rPr>
          <w:rFonts w:hint="eastAsia" w:ascii="仿宋" w:hAnsi="仿宋" w:eastAsia="仿宋" w:cs="仿宋"/>
          <w:i w:val="0"/>
          <w:iCs w:val="0"/>
          <w:color w:val="333333"/>
          <w:sz w:val="31"/>
          <w:szCs w:val="31"/>
          <w:shd w:val="clear" w:fill="FFFFFF"/>
        </w:rPr>
        <w:t>根据《条例》要求，调整充实了政府信息公开工作领导小组，安排专人负责信息公开工作，及时报送、维护及更新各项政府信息，确保政务公开工作落到实处。</w:t>
      </w:r>
    </w:p>
    <w:p w14:paraId="0D9E643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5"/>
        <w:jc w:val="left"/>
        <w:rPr>
          <w:rFonts w:hint="default" w:ascii="Calibri" w:hAnsi="Calibri" w:cs="Calibri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olor w:val="333333"/>
          <w:sz w:val="31"/>
          <w:szCs w:val="31"/>
          <w:shd w:val="clear" w:fill="FFFFFF"/>
        </w:rPr>
        <w:t>（四）严格审核把关，做好监督保障。</w:t>
      </w:r>
      <w:r>
        <w:rPr>
          <w:rFonts w:hint="eastAsia" w:ascii="仿宋" w:hAnsi="仿宋" w:eastAsia="仿宋" w:cs="仿宋"/>
          <w:i w:val="0"/>
          <w:iCs w:val="0"/>
          <w:color w:val="333333"/>
          <w:sz w:val="31"/>
          <w:szCs w:val="31"/>
          <w:shd w:val="clear" w:fill="FFFFFF"/>
        </w:rPr>
        <w:t>深入学习《中华人民共和国政府信息公开条例》，严格按照《条例》规定把控公开内容，充分听取民情民意，促进政务公开工作提质增效。　　  </w:t>
      </w:r>
    </w:p>
    <w:p w14:paraId="638B61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645"/>
        <w:jc w:val="left"/>
        <w:rPr>
          <w:rFonts w:hint="default" w:ascii="Calibri" w:hAnsi="Calibri" w:cs="Calibri"/>
          <w:sz w:val="32"/>
          <w:szCs w:val="32"/>
        </w:rPr>
      </w:pPr>
      <w:r>
        <w:rPr>
          <w:rFonts w:hint="eastAsia" w:ascii="方正仿宋简体" w:hAnsi="方正仿宋简体" w:eastAsia="方正仿宋简体" w:cs="方正仿宋简体"/>
          <w:i w:val="0"/>
          <w:iCs w:val="0"/>
          <w:color w:val="333333"/>
          <w:sz w:val="31"/>
          <w:szCs w:val="31"/>
          <w:shd w:val="clear" w:fill="FFFFFF"/>
        </w:rPr>
        <w:t>（五）监督保障。</w:t>
      </w:r>
      <w:r>
        <w:rPr>
          <w:rFonts w:hint="eastAsia" w:ascii="仿宋" w:hAnsi="仿宋" w:eastAsia="仿宋" w:cs="仿宋"/>
          <w:i w:val="0"/>
          <w:iCs w:val="0"/>
          <w:color w:val="333333"/>
          <w:sz w:val="31"/>
          <w:szCs w:val="31"/>
          <w:shd w:val="clear" w:fill="FFFFFF"/>
        </w:rPr>
        <w:t>总结梳理依申请公开工作办理难点和关键环节，规范开展依申请公开工作。组织学习政府信息公开法律知识学习，着力提升政务公开业务能力和水平。</w:t>
      </w:r>
    </w:p>
    <w:p w14:paraId="508E84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both"/>
        <w:rPr>
          <w:rFonts w:hint="default" w:ascii="Calibri" w:hAnsi="Calibri" w:cs="Calibri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color w:val="333333"/>
          <w:sz w:val="31"/>
          <w:szCs w:val="31"/>
          <w:shd w:val="clear" w:fill="FFFFFF"/>
        </w:rPr>
        <w:t>二、主动公开政府信息情况</w:t>
      </w:r>
    </w:p>
    <w:tbl>
      <w:tblPr>
        <w:tblStyle w:val="3"/>
        <w:tblW w:w="9735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637"/>
        <w:gridCol w:w="1183"/>
        <w:gridCol w:w="1183"/>
        <w:gridCol w:w="2366"/>
        <w:gridCol w:w="2366"/>
      </w:tblGrid>
      <w:tr w14:paraId="32ABA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5C13B0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32"/>
                <w:szCs w:val="32"/>
                <w:shd w:val="clear" w:fill="FFFFFF"/>
              </w:rPr>
              <w:t> </w:t>
            </w: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第二十条第（一）项</w:t>
            </w:r>
          </w:p>
        </w:tc>
      </w:tr>
      <w:tr w14:paraId="5678C9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5BD8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信息内容</w:t>
            </w:r>
          </w:p>
        </w:tc>
        <w:tc>
          <w:tcPr>
            <w:tcW w:w="0" w:type="auto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4005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本年制发件数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CB85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本年废止件数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AD2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现行有效件数</w:t>
            </w:r>
          </w:p>
        </w:tc>
      </w:tr>
      <w:tr w14:paraId="3578FF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94AA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规章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8136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　　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6090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E1F801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21"/>
                <w:szCs w:val="21"/>
              </w:rPr>
              <w:t>0</w:t>
            </w:r>
          </w:p>
        </w:tc>
      </w:tr>
      <w:tr w14:paraId="11E53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B6E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行政规范性文件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619A5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　　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6B85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AFE7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21"/>
                <w:szCs w:val="21"/>
              </w:rPr>
              <w:t>0</w:t>
            </w:r>
          </w:p>
        </w:tc>
      </w:tr>
      <w:tr w14:paraId="1740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0" w:type="auto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26C6FE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第二十条第（五）项</w:t>
            </w:r>
          </w:p>
        </w:tc>
      </w:tr>
      <w:tr w14:paraId="165CEA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5116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信息内容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731E8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本年处理决定数量</w:t>
            </w:r>
          </w:p>
        </w:tc>
      </w:tr>
      <w:tr w14:paraId="5968C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121A2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行政许可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3A7A57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rFonts w:hint="default" w:ascii="Calibri" w:hAnsi="Calibri" w:cs="Calibri" w:eastAsiaTheme="minorEastAsia"/>
                <w:sz w:val="32"/>
                <w:szCs w:val="32"/>
                <w:lang w:val="en-US" w:eastAsia="zh-CN"/>
              </w:rPr>
            </w:pPr>
            <w:r>
              <w:rPr>
                <w:rFonts w:hint="eastAsia" w:ascii="Calibri" w:hAnsi="Calibri" w:cs="Calibri"/>
                <w:color w:val="333333"/>
                <w:sz w:val="21"/>
                <w:szCs w:val="21"/>
                <w:lang w:val="en-US" w:eastAsia="zh-CN"/>
              </w:rPr>
              <w:t>837</w:t>
            </w:r>
          </w:p>
        </w:tc>
      </w:tr>
      <w:tr w14:paraId="3E5DD6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0" w:type="auto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6C7B4B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第二十条第（六）项</w:t>
            </w:r>
          </w:p>
        </w:tc>
      </w:tr>
      <w:tr w14:paraId="220C0A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72C5F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信息内容</w:t>
            </w:r>
          </w:p>
        </w:tc>
        <w:tc>
          <w:tcPr>
            <w:tcW w:w="0" w:type="auto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5910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本年处理决定数量</w:t>
            </w:r>
          </w:p>
        </w:tc>
      </w:tr>
      <w:tr w14:paraId="7A0208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92CC7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行政处罚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89FC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rFonts w:hint="default" w:ascii="Calibri" w:hAnsi="Calibri" w:cs="Calibri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cs="Calibri"/>
                <w:sz w:val="21"/>
                <w:szCs w:val="21"/>
                <w:lang w:val="en-US" w:eastAsia="zh-CN"/>
              </w:rPr>
              <w:t>9</w:t>
            </w:r>
          </w:p>
        </w:tc>
      </w:tr>
      <w:tr w14:paraId="279E4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DCD04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行政强制</w:t>
            </w:r>
          </w:p>
        </w:tc>
        <w:tc>
          <w:tcPr>
            <w:tcW w:w="0" w:type="auto"/>
            <w:gridSpan w:val="4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C09A9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0</w:t>
            </w:r>
          </w:p>
        </w:tc>
      </w:tr>
      <w:tr w14:paraId="338015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0" w:type="auto"/>
            <w:gridSpan w:val="5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C6D9F1"/>
            <w:vAlign w:val="center"/>
          </w:tcPr>
          <w:p w14:paraId="093B79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第二十条第（八）项</w:t>
            </w:r>
          </w:p>
        </w:tc>
      </w:tr>
      <w:tr w14:paraId="13056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2E96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信息内容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70B33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本年收费金额（单位：万元）</w:t>
            </w:r>
          </w:p>
        </w:tc>
      </w:tr>
      <w:tr w14:paraId="0E6091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45" w:hRule="atLeast"/>
        </w:trPr>
        <w:tc>
          <w:tcPr>
            <w:tcW w:w="0" w:type="auto"/>
            <w:gridSpan w:val="2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757C4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行政事业性收费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37EF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21"/>
                <w:szCs w:val="21"/>
              </w:rPr>
              <w:t>0</w:t>
            </w:r>
          </w:p>
        </w:tc>
      </w:tr>
    </w:tbl>
    <w:p w14:paraId="0DD5085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/>
        <w:jc w:val="left"/>
        <w:rPr>
          <w:rFonts w:hint="default" w:ascii="Calibri" w:hAnsi="Calibri" w:cs="Calibri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color w:val="333333"/>
          <w:sz w:val="32"/>
          <w:szCs w:val="32"/>
        </w:rPr>
        <w:t> </w:t>
      </w:r>
      <w:r>
        <w:rPr>
          <w:rFonts w:hint="default" w:ascii="方正黑体简体" w:hAnsi="方正黑体简体" w:eastAsia="方正黑体简体" w:cs="方正黑体简体"/>
          <w:b w:val="0"/>
          <w:bCs w:val="0"/>
          <w:color w:val="333333"/>
          <w:sz w:val="31"/>
          <w:szCs w:val="31"/>
          <w:shd w:val="clear" w:fill="FFFFFF"/>
        </w:rPr>
        <w:t>三、收到和处理政府信息公开申请情况</w:t>
      </w:r>
    </w:p>
    <w:p w14:paraId="277CDE7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both"/>
        <w:rPr>
          <w:rFonts w:hint="default" w:ascii="Calibri" w:hAnsi="Calibri" w:cs="Calibri"/>
          <w:sz w:val="32"/>
          <w:szCs w:val="32"/>
        </w:rPr>
      </w:pPr>
      <w:r>
        <w:rPr>
          <w:rFonts w:hint="eastAsia" w:ascii="宋体" w:hAnsi="宋体" w:eastAsia="宋体" w:cs="宋体"/>
          <w:color w:val="333333"/>
          <w:sz w:val="32"/>
          <w:szCs w:val="32"/>
          <w:shd w:val="clear" w:fill="FFFFFF"/>
        </w:rPr>
        <w:t> </w:t>
      </w:r>
    </w:p>
    <w:tbl>
      <w:tblPr>
        <w:tblStyle w:val="3"/>
        <w:tblW w:w="975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334"/>
        <w:gridCol w:w="2926"/>
        <w:gridCol w:w="607"/>
        <w:gridCol w:w="607"/>
        <w:gridCol w:w="607"/>
        <w:gridCol w:w="795"/>
        <w:gridCol w:w="796"/>
        <w:gridCol w:w="607"/>
        <w:gridCol w:w="616"/>
      </w:tblGrid>
      <w:tr w14:paraId="461780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46D4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ascii="楷体" w:hAnsi="楷体" w:eastAsia="楷体" w:cs="楷体"/>
                <w:color w:val="333333"/>
                <w:sz w:val="19"/>
                <w:szCs w:val="19"/>
              </w:rPr>
              <w:t>（本列数据的勾稽关系为：第一项加第二项之和，等于第三项加第四项之和）</w:t>
            </w:r>
          </w:p>
        </w:tc>
        <w:tc>
          <w:tcPr>
            <w:tcW w:w="0" w:type="auto"/>
            <w:gridSpan w:val="7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BF9A5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申请人情况</w:t>
            </w:r>
          </w:p>
        </w:tc>
      </w:tr>
      <w:tr w14:paraId="5C4B0E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D71C6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265B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自然人</w:t>
            </w: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F75F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法人或其他组织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6A9515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总计</w:t>
            </w:r>
          </w:p>
        </w:tc>
      </w:tr>
      <w:tr w14:paraId="011B68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9C167F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E5B29E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D3325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商业</w:t>
            </w:r>
          </w:p>
          <w:p w14:paraId="2F26C2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企业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98ED7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科研</w:t>
            </w:r>
          </w:p>
          <w:p w14:paraId="60A243C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机构</w:t>
            </w:r>
          </w:p>
        </w:tc>
        <w:tc>
          <w:tcPr>
            <w:tcW w:w="795" w:type="dxa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A45BD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社会公益组织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49F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法律服务机构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7D81E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其他</w:t>
            </w: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1A8D4A">
            <w:pPr>
              <w:rPr>
                <w:rFonts w:hint="eastAsia" w:ascii="宋体"/>
                <w:sz w:val="24"/>
                <w:szCs w:val="24"/>
              </w:rPr>
            </w:pPr>
          </w:p>
        </w:tc>
      </w:tr>
      <w:tr w14:paraId="2E693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612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一、本年新收政府信息公开申请数量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8FF07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78A0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DDBFF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24CF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A39C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74F1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59F13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  <w:tr w14:paraId="68482A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3A49A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二、上年结转政府信息公开申请数量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E44E4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EEE4D5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732F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72EB7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43A833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ECDE6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D5D5A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  <w:tr w14:paraId="78B93D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118F19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三、本年度办理结果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86AB7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（一）予以公开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52022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3F2E92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9867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1B318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D3B4E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F3AE6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AA0B8B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  <w:tr w14:paraId="208CEA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D2F3B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3F3B8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（二）部分公开</w:t>
            </w:r>
            <w:r>
              <w:rPr>
                <w:rFonts w:hint="eastAsia" w:ascii="楷体" w:hAnsi="楷体" w:eastAsia="楷体" w:cs="楷体"/>
                <w:color w:val="333333"/>
                <w:sz w:val="19"/>
                <w:szCs w:val="19"/>
              </w:rPr>
              <w:t>（区分处理的，只计这一情形，不计其他情形）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3DB8CB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D27B0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4875B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6B05E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5787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6CB3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39D78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  <w:tr w14:paraId="279562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D7F2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CB621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（三）不予公开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90C2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1.属于国家秘密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7A8359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CF0FF6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13970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75AC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CDCC1E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FC32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09F32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  <w:tr w14:paraId="5BACF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8948DF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D2FF4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66BE7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2.其他法律行政法规禁止公开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E3F61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E1FA5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14CB8B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8411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54449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AD6C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2B4FE4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  <w:tr w14:paraId="44FC9F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7A3BD85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9AC988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03524A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3.危及“三安全一稳定”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02964C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CA504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FF741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AE384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9C7EF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36370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6C70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  <w:tr w14:paraId="52C97B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2B0C0A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0B471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C01F8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4.保护第三方合法权益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27D1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9DD0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155BA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8B447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F09A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7334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BD70B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  <w:tr w14:paraId="52F95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8FF8C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EB8E3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D5E0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5.属于三类内部事务信息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B2020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5A1D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6069A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12B18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144CE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DE960E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E133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  <w:tr w14:paraId="7BE92F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FA8E8E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3EA1C2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2F9EF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6.属于四类过程性信息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3BDF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1395F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71DE2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93B8B1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A69DC9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71F33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A5399E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  <w:tr w14:paraId="4BB0FE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998F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7CDCBA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8D238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7.属于行政执法案卷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FF6632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76F1E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4FB20B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3D547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3734C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3B033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B18DF5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  <w:tr w14:paraId="6A05E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AAB08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E63E39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8A1320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8.属于行政查询事项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4142A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7570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51D3C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CDA532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977F8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C1F1B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237832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  <w:tr w14:paraId="61235C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CDB770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172BBF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（四）无法提供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558F19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1.本机关不掌握相关政府信息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5C0399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C6A31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75EE16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C0BF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ABD9C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C72F8F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0901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  <w:tr w14:paraId="0534F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59012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99285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26DCA6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2.没有现成信息需要另行制作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CD5B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D5E60B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45CB40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F3023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6C7E3B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A2AC6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F2547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  <w:tr w14:paraId="7316F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38439A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4C3E2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0C4186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3.补正后申请内容仍不明确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64DE6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F67F90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103696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9701B5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6753D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CED875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47DA6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  <w:tr w14:paraId="18901B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EB7404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2A8C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（五）不予处理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29D25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1.信访举报投诉类申请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3F4D5A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D22B4A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D0DBED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58AEC4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527676D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AE3C63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00EB4C0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  <w:tr w14:paraId="78A63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F4F573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6E379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4FA37F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2.重复申请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B6E49C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E18F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1285E91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31157A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28C938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9EB7F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35ADE3F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  <w:tr w14:paraId="17368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00311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E2A11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70FBED7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3.要求提供公开出版物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FA8B7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CBB7AA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B673B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FB2E8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518435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1827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58650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  <w:tr w14:paraId="66F82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4F0BD4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125277F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top"/>
          </w:tcPr>
          <w:p w14:paraId="63B0B11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4.无正当理由大量反复申请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C63719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6B7EEA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D233DA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5DCD6E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7D8788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2AAE96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262FE4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  <w:tr w14:paraId="5E131A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80" w:hRule="atLeast"/>
        </w:trPr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BB87D9B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996E173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4E3DF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5.要求行政机关确认或重新出具已获取信息</w:t>
            </w:r>
          </w:p>
        </w:tc>
        <w:tc>
          <w:tcPr>
            <w:tcW w:w="0" w:type="auto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6EE02FB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0CAC22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8B5E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9182F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135AAD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922D07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EFF02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  <w:tr w14:paraId="5E425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383EF18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00C960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（六）其他处理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C25384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1.申请人无正当理由逾期不补正、行政机关不再处理其政府信息公开申请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D635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E0317D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58CA6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46405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645B1A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54899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DFF50F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  <w:tr w14:paraId="72DE66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05A18C7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E79432C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7AE921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both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2.申请人逾期未按收费通知要求缴纳费用、行政机关不再处理其政府信息公开申请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F40B6C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B2B31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9C065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735F78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87D1B4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978666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A0692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 w:eastAsiaTheme="minorEastAsia"/>
                <w:kern w:val="0"/>
                <w:sz w:val="32"/>
                <w:szCs w:val="32"/>
                <w:lang w:val="en-US" w:eastAsia="zh-CN" w:bidi="ar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  <w:tr w14:paraId="14581A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A786A81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CC0D42D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848580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3.其他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C6EF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2814DE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105A396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5402BD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D87E4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55566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56A449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  <w:tr w14:paraId="79884A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inset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5ED642A2">
            <w:pPr>
              <w:rPr>
                <w:rFonts w:hint="eastAsia" w:ascii="宋体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82A23A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（七）总计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357BC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794B45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7BC021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2EDE217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3A15F7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DCB3F8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2AEA05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  <w:tr w14:paraId="2C6EE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gridSpan w:val="3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BB779B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right="0" w:firstLine="480"/>
              <w:jc w:val="left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eastAsia" w:ascii="宋体" w:hAnsi="宋体" w:eastAsia="宋体" w:cs="宋体"/>
                <w:color w:val="333333"/>
                <w:sz w:val="19"/>
                <w:szCs w:val="19"/>
              </w:rPr>
              <w:t>四、结转下年度继续办理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B2A0F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61056B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00BEF8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4C1B4C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796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3155281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07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48EC35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  <w:tc>
          <w:tcPr>
            <w:tcW w:w="615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vAlign w:val="center"/>
          </w:tcPr>
          <w:p w14:paraId="051917C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240" w:lineRule="auto"/>
              <w:ind w:left="0" w:leftChars="0" w:right="0" w:rightChars="0"/>
              <w:jc w:val="center"/>
              <w:rPr>
                <w:rFonts w:hint="default" w:ascii="Calibri" w:hAnsi="Calibri" w:cs="Calibri"/>
                <w:sz w:val="32"/>
                <w:szCs w:val="32"/>
              </w:rPr>
            </w:pPr>
            <w:r>
              <w:rPr>
                <w:rFonts w:hint="default" w:ascii="Calibri" w:hAnsi="Calibri" w:cs="Calibri"/>
                <w:color w:val="333333"/>
                <w:sz w:val="19"/>
                <w:szCs w:val="19"/>
              </w:rPr>
              <w:t>0</w:t>
            </w:r>
          </w:p>
        </w:tc>
      </w:tr>
    </w:tbl>
    <w:p w14:paraId="57AB02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center"/>
        <w:rPr>
          <w:rFonts w:hint="default" w:ascii="Calibri" w:hAnsi="Calibri" w:cs="Calibri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color w:val="333333"/>
          <w:sz w:val="32"/>
          <w:szCs w:val="32"/>
          <w:shd w:val="clear" w:fill="FFFFFF"/>
        </w:rPr>
        <w:t> </w:t>
      </w:r>
    </w:p>
    <w:p w14:paraId="48E4EC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480"/>
        <w:jc w:val="both"/>
        <w:rPr>
          <w:rFonts w:ascii="Tahoma" w:hAnsi="Tahoma" w:eastAsia="Tahoma" w:cs="Tahoma"/>
          <w:i w:val="0"/>
          <w:iCs w:val="0"/>
          <w:caps w:val="0"/>
          <w:color w:val="000000"/>
          <w:spacing w:val="0"/>
          <w:sz w:val="22"/>
          <w:szCs w:val="22"/>
        </w:rPr>
      </w:pPr>
      <w:r>
        <w:rPr>
          <w:rFonts w:hint="default" w:ascii="Tahoma" w:hAnsi="Tahoma" w:eastAsia="Tahoma" w:cs="Tahoma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四、政府信息公开行政复议、行政诉讼情况</w:t>
      </w:r>
    </w:p>
    <w:p w14:paraId="08F3AED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center"/>
        <w:rPr>
          <w:rFonts w:hint="default" w:ascii="Tahoma" w:hAnsi="Tahoma" w:eastAsia="Tahoma" w:cs="Tahoma"/>
          <w:i w:val="0"/>
          <w:iCs w:val="0"/>
          <w:caps w:val="0"/>
          <w:color w:val="000000"/>
          <w:spacing w:val="0"/>
          <w:sz w:val="22"/>
          <w:szCs w:val="22"/>
        </w:rPr>
      </w:pPr>
    </w:p>
    <w:tbl>
      <w:tblPr>
        <w:tblStyle w:val="3"/>
        <w:tblW w:w="9748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0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  <w:gridCol w:w="612"/>
      </w:tblGrid>
      <w:tr w14:paraId="7FC089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</w:tblPrEx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08F1D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行政复议</w:t>
            </w:r>
          </w:p>
        </w:tc>
        <w:tc>
          <w:tcPr>
            <w:tcW w:w="0" w:type="auto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4946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行政诉讼</w:t>
            </w:r>
          </w:p>
        </w:tc>
      </w:tr>
      <w:tr w14:paraId="788A0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76327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结果维持</w:t>
            </w:r>
          </w:p>
        </w:tc>
        <w:tc>
          <w:tcPr>
            <w:tcW w:w="0" w:type="auto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66091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结果</w:t>
            </w: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纠正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F4CF6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其他</w:t>
            </w: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结果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0E3D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尚未</w:t>
            </w: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审结</w:t>
            </w:r>
          </w:p>
        </w:tc>
        <w:tc>
          <w:tcPr>
            <w:tcW w:w="0" w:type="auto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AB22D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总计</w:t>
            </w: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6F07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未经复议直接起诉</w:t>
            </w:r>
          </w:p>
        </w:tc>
        <w:tc>
          <w:tcPr>
            <w:tcW w:w="0" w:type="auto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375068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复议后起诉</w:t>
            </w:r>
          </w:p>
        </w:tc>
      </w:tr>
      <w:tr w14:paraId="4E6059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140FF8">
            <w:pPr>
              <w:rPr>
                <w:rFonts w:hint="eastAsia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B20644"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70E3D4"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E4735B"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4E9EEB"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D7934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结果</w:t>
            </w: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维持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23E1B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结果</w:t>
            </w: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纠正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867000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其他</w:t>
            </w: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结果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E34943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尚未</w:t>
            </w: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审结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4AB1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aps w:val="0"/>
                <w:color w:val="000000"/>
                <w:spacing w:val="0"/>
                <w:sz w:val="20"/>
                <w:szCs w:val="20"/>
              </w:rPr>
              <w:t>总计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1D2930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结果</w:t>
            </w: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维持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16CF2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结果</w:t>
            </w: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纠正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FA45F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aps w:val="0"/>
                <w:color w:val="000000"/>
                <w:spacing w:val="0"/>
                <w:sz w:val="20"/>
                <w:szCs w:val="20"/>
              </w:rPr>
              <w:t>其他</w:t>
            </w:r>
            <w:r>
              <w:rPr>
                <w:rFonts w:hint="default" w:ascii="Tahoma" w:hAnsi="Tahoma" w:eastAsia="Tahoma" w:cs="Tahoma"/>
                <w:caps w:val="0"/>
                <w:color w:val="00000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color w:val="000000"/>
                <w:spacing w:val="0"/>
                <w:sz w:val="20"/>
                <w:szCs w:val="20"/>
              </w:rPr>
              <w:t>结果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5E97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尚未</w:t>
            </w: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br w:type="textWrapping"/>
            </w:r>
            <w:r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  <w:t>审结</w:t>
            </w: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DAAD82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sz w:val="22"/>
                <w:szCs w:val="22"/>
              </w:rPr>
            </w:pPr>
            <w:r>
              <w:rPr>
                <w:rFonts w:hint="default" w:ascii="Tahoma" w:hAnsi="Tahoma" w:eastAsia="Tahoma" w:cs="Tahoma"/>
                <w:caps w:val="0"/>
                <w:color w:val="000000"/>
                <w:spacing w:val="0"/>
                <w:sz w:val="20"/>
                <w:szCs w:val="20"/>
              </w:rPr>
              <w:t>总计</w:t>
            </w:r>
          </w:p>
        </w:tc>
      </w:tr>
      <w:tr w14:paraId="3CFCA7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74D985">
            <w:pPr>
              <w:rPr>
                <w:rFonts w:hint="eastAsia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3A9D61"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AF6D08"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526606"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22929A">
            <w:pPr>
              <w:rPr>
                <w:rFonts w:hint="default" w:ascii="Calibri" w:hAnsi="Calibri" w:cs="Calibri"/>
                <w:caps w:val="0"/>
                <w:spacing w:val="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95A23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EA70C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AA376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6EBD3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885C85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7E862D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3031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649990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caps w:val="0"/>
                <w:color w:val="00000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BBA37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caps w:val="0"/>
                <w:spacing w:val="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B400381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ahoma" w:hAnsi="Tahoma" w:eastAsia="Tahoma" w:cs="Tahoma"/>
                <w:caps w:val="0"/>
                <w:color w:val="000000"/>
                <w:spacing w:val="0"/>
                <w:sz w:val="20"/>
                <w:szCs w:val="20"/>
              </w:rPr>
            </w:pPr>
          </w:p>
        </w:tc>
      </w:tr>
      <w:tr w14:paraId="66A9FD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72" w:hRule="atLeast"/>
        </w:trPr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9909C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ahoma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A14BB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ahoma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0 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87CC01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ahoma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CF1AA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ahoma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82F0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ahoma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B19F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lang w:val="en-US" w:eastAsia="zh-CN"/>
              </w:rPr>
              <w:t>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1601EE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ahoma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D38914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ahoma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5A2C9A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ahoma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5FC37C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ahoma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428C6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ahoma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0F4CC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ahoma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29824F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ahoma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6756E36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ahoma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 0</w:t>
            </w:r>
          </w:p>
        </w:tc>
        <w:tc>
          <w:tcPr>
            <w:tcW w:w="0" w:type="auto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697F6E9"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Tahoma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Tahoma" w:cs="Times New Roman"/>
                <w:caps w:val="0"/>
                <w:spacing w:val="0"/>
                <w:sz w:val="21"/>
                <w:szCs w:val="21"/>
              </w:rPr>
              <w:t>0</w:t>
            </w:r>
          </w:p>
        </w:tc>
      </w:tr>
    </w:tbl>
    <w:p w14:paraId="1385A7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both"/>
        <w:rPr>
          <w:rFonts w:hint="default" w:ascii="Calibri" w:hAnsi="Calibri" w:cs="Calibri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color w:val="333333"/>
          <w:sz w:val="31"/>
          <w:szCs w:val="31"/>
          <w:shd w:val="clear" w:fill="FFFFFF"/>
        </w:rPr>
        <w:t>五、存在的主要问题及改进情况</w:t>
      </w:r>
    </w:p>
    <w:p w14:paraId="6A846ED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both"/>
        <w:rPr>
          <w:rFonts w:hint="default" w:ascii="Calibri" w:hAnsi="Calibri" w:cs="Calibri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一是信息更新不够及时，二是认识宣传不够到位。202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1"/>
          <w:szCs w:val="31"/>
          <w:shd w:val="clear" w:fill="FFFFFF"/>
        </w:rPr>
        <w:t>年我镇针对这些问题进行改进完善，落实工作任务，对群众密切关注的内容采用全面、细致的公开方式，进一步加强政府信息公开宣传，依法、依程序积极参与政府信息公开工作。</w:t>
      </w:r>
    </w:p>
    <w:p w14:paraId="66050BA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40" w:lineRule="auto"/>
        <w:ind w:left="0" w:right="0" w:firstLine="480"/>
        <w:jc w:val="both"/>
        <w:rPr>
          <w:rFonts w:hint="default" w:ascii="Calibri" w:hAnsi="Calibri" w:cs="Calibri"/>
          <w:sz w:val="32"/>
          <w:szCs w:val="32"/>
        </w:rPr>
      </w:pPr>
      <w:r>
        <w:rPr>
          <w:rFonts w:hint="default" w:ascii="方正黑体简体" w:hAnsi="方正黑体简体" w:eastAsia="方正黑体简体" w:cs="方正黑体简体"/>
          <w:b w:val="0"/>
          <w:bCs w:val="0"/>
          <w:color w:val="333333"/>
          <w:sz w:val="31"/>
          <w:szCs w:val="31"/>
          <w:shd w:val="clear" w:fill="FFFFFF"/>
        </w:rPr>
        <w:t>六、其他需要报告的事项</w:t>
      </w:r>
    </w:p>
    <w:p w14:paraId="49C25A0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/>
        <w:jc w:val="left"/>
        <w:rPr>
          <w:rFonts w:hint="default" w:ascii="Calibri" w:hAnsi="Calibri" w:cs="Calibri"/>
          <w:sz w:val="32"/>
          <w:szCs w:val="32"/>
        </w:rPr>
      </w:pPr>
      <w:r>
        <w:rPr>
          <w:rFonts w:hint="eastAsia" w:ascii="仿宋" w:hAnsi="仿宋" w:eastAsia="仿宋" w:cs="仿宋"/>
          <w:color w:val="333333"/>
          <w:sz w:val="31"/>
          <w:szCs w:val="31"/>
        </w:rPr>
        <w:t>202</w:t>
      </w:r>
      <w:r>
        <w:rPr>
          <w:rFonts w:hint="eastAsia" w:ascii="仿宋" w:hAnsi="仿宋" w:eastAsia="仿宋" w:cs="仿宋"/>
          <w:color w:val="333333"/>
          <w:sz w:val="31"/>
          <w:szCs w:val="31"/>
          <w:lang w:val="en-US" w:eastAsia="zh-CN"/>
        </w:rPr>
        <w:t>4</w:t>
      </w:r>
      <w:r>
        <w:rPr>
          <w:rFonts w:hint="eastAsia" w:ascii="仿宋" w:hAnsi="仿宋" w:eastAsia="仿宋" w:cs="仿宋"/>
          <w:color w:val="333333"/>
          <w:sz w:val="31"/>
          <w:szCs w:val="31"/>
        </w:rPr>
        <w:t>年度我镇没有产生信息公开处理费。</w:t>
      </w:r>
    </w:p>
    <w:p w14:paraId="1C1D7AD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40" w:lineRule="auto"/>
        <w:ind w:left="0" w:right="0" w:firstLine="480"/>
        <w:jc w:val="left"/>
        <w:rPr>
          <w:rFonts w:hint="default" w:ascii="Calibri" w:hAnsi="Calibri" w:cs="Calibri"/>
          <w:sz w:val="32"/>
          <w:szCs w:val="32"/>
        </w:rPr>
      </w:pPr>
      <w:bookmarkStart w:id="0" w:name="_GoBack"/>
      <w:bookmarkEnd w:id="0"/>
    </w:p>
    <w:p w14:paraId="7DAC383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both"/>
        <w:rPr>
          <w:rFonts w:hint="default" w:ascii="Calibri" w:hAnsi="Calibri" w:cs="Calibri"/>
          <w:sz w:val="21"/>
          <w:szCs w:val="21"/>
        </w:rPr>
      </w:pPr>
    </w:p>
    <w:p w14:paraId="1503D77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right"/>
        <w:rPr>
          <w:rFonts w:hint="eastAsia" w:ascii="仿宋" w:hAnsi="仿宋" w:eastAsia="仿宋" w:cs="仿宋"/>
          <w:sz w:val="21"/>
          <w:szCs w:val="21"/>
        </w:rPr>
      </w:pPr>
      <w:r>
        <w:rPr>
          <w:rFonts w:hint="eastAsia" w:ascii="仿宋" w:hAnsi="仿宋" w:eastAsia="仿宋" w:cs="仿宋"/>
          <w:sz w:val="32"/>
          <w:szCs w:val="32"/>
        </w:rPr>
        <w:t>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16</w:t>
      </w:r>
      <w:r>
        <w:rPr>
          <w:rFonts w:hint="eastAsia" w:ascii="仿宋" w:hAnsi="仿宋" w:eastAsia="仿宋" w:cs="仿宋"/>
          <w:sz w:val="32"/>
          <w:szCs w:val="32"/>
        </w:rPr>
        <w:t xml:space="preserve">日 </w:t>
      </w:r>
    </w:p>
    <w:p w14:paraId="508BAE0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A2A4E1D1-A54A-4F02-8649-0F0574DDE6DB}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BBB003E7-54DF-4609-A6F4-F4C21B4A560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0664C7F5-AB87-4B23-8EFC-D025D5D6023C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4" w:fontKey="{45E39D2B-2CDA-4ADC-A2D2-C74FD220C0E5}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  <w:embedRegular r:id="rId5" w:fontKey="{BF313C5A-B84B-4888-9AE0-7FA38EC89C6E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6" w:fontKey="{AC880547-B350-4579-B1E7-FDA31B28DA8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E1NDc3ZTBkNmU3OGExNzJjM2ViNTM0MDRmOTdiZTgifQ=="/>
  </w:docVars>
  <w:rsids>
    <w:rsidRoot w:val="4B4948D4"/>
    <w:rsid w:val="36BB0A7C"/>
    <w:rsid w:val="4B4948D4"/>
    <w:rsid w:val="57C406A5"/>
    <w:rsid w:val="79EC41F2"/>
    <w:rsid w:val="7C064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852</Words>
  <Characters>864</Characters>
  <Lines>0</Lines>
  <Paragraphs>0</Paragraphs>
  <TotalTime>1104</TotalTime>
  <ScaleCrop>false</ScaleCrop>
  <LinksUpToDate>false</LinksUpToDate>
  <CharactersWithSpaces>878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2024-01-16T02:44:00Z</dcterms:created>
  <dc:creator>晏儿</dc:creator>
  <cp:lastModifiedBy>轻舞飞扬</cp:lastModifiedBy>
  <cp:lastPrinted>2025-01-22T00:53:37Z</cp:lastPrinted>
  <dcterms:modified xsi:type="dcterms:W3CDTF">2025-01-22T00:54:50Z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6DFDF5B8C31D404DA98282C4CAED61A5_13</vt:lpwstr>
  </property>
  <property fmtid="{D5CDD505-2E9C-101B-9397-08002B2CF9AE}" pid="4" name="KSOTemplateDocerSaveRecord">
    <vt:lpwstr>eyJoZGlkIjoiODE1NDc3ZTBkNmU3OGExNzJjM2ViNTM0MDRmOTdiZTgiLCJ1c2VySWQiOiI0MzgwMjIxMTYifQ==</vt:lpwstr>
  </property>
</Properties>
</file>