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唐山市丰润区应急管理局</w:t>
      </w:r>
    </w:p>
    <w:p>
      <w:pPr>
        <w:pStyle w:val="4"/>
        <w:ind w:left="360" w:firstLine="0" w:firstLineChars="0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年“双随机、一公开”工作培训</w:t>
      </w:r>
      <w:r>
        <w:rPr>
          <w:rFonts w:hint="eastAsia" w:ascii="黑体" w:hAnsi="黑体" w:eastAsia="黑体"/>
          <w:sz w:val="44"/>
          <w:szCs w:val="44"/>
          <w:lang w:eastAsia="zh-CN"/>
        </w:rPr>
        <w:t>方案</w:t>
      </w:r>
    </w:p>
    <w:p>
      <w:pPr>
        <w:pStyle w:val="4"/>
        <w:ind w:left="360" w:firstLine="0" w:firstLineChars="0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为深入贯彻落实党中央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国务院各项方针政策，进一步创新管理方式，规范执法行为，优化服务模式，探索深化行政体制改革，推广随机抽查规范事中事后监管，推进行政监管科学化、规范化，做好20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年“双随机、一公开”工作，规范行政执法行为，促进执法公平、公正，结合我局实际，制定本培训方案。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一、培训目的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入学习贯彻党和国家领导人重要讲话精神，全面推行“双随机、一公开”工作制度，按照“依法监管、公正高效、公开透明”原则，转变监管理念，创新监管方式，规范监管行为，逐步建立健全“双随机、一公开”长效工作机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唐山市丰润区应急管理局全体行政执法人员。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  <w:t>三、培训内容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1、新修订的《中华人民共和国行政处罚法》；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2、新修订的《中华人民共和国安全生产法》；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3、“双随机、一公开”工作相关的法律法规；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4、“双随机、一公开”相关业务知识；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5、其他应学习掌握的知识。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  <w:t>四、培训方式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采取集中培训为主、自学为辅的培训方式。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kern w:val="2"/>
          <w:sz w:val="32"/>
          <w:szCs w:val="32"/>
          <w:lang w:val="en-US" w:eastAsia="zh-CN" w:bidi="ar-SA"/>
        </w:rPr>
        <w:t>五、培训安排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年内培训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次，培训时间在开展“双随机”抽查工作之前。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唐山市丰润区应急管理局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4Y2U4NzFjZTU4NTdlMzgwZGU0NTk4YjAzYzdlZTQifQ=="/>
  </w:docVars>
  <w:rsids>
    <w:rsidRoot w:val="007546A3"/>
    <w:rsid w:val="000A32E1"/>
    <w:rsid w:val="00167E4E"/>
    <w:rsid w:val="00502B2A"/>
    <w:rsid w:val="007546A3"/>
    <w:rsid w:val="007C4264"/>
    <w:rsid w:val="008051A3"/>
    <w:rsid w:val="00C461DE"/>
    <w:rsid w:val="083932E7"/>
    <w:rsid w:val="12EC15B1"/>
    <w:rsid w:val="2AE479AD"/>
    <w:rsid w:val="33B93734"/>
    <w:rsid w:val="5E9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482</Characters>
  <Lines>3</Lines>
  <Paragraphs>1</Paragraphs>
  <TotalTime>52</TotalTime>
  <ScaleCrop>false</ScaleCrop>
  <LinksUpToDate>false</LinksUpToDate>
  <CharactersWithSpaces>482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2022-12-05T07:01:00Z</dcterms:created>
  <dc:creator>MSI</dc:creator>
  <cp:lastModifiedBy>Administrator</cp:lastModifiedBy>
  <cp:lastPrinted>2022-12-05T08:07:00Z</cp:lastPrinted>
  <dcterms:modified xsi:type="dcterms:W3CDTF">2024-09-24T01:48:34Z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F02A1430E9CB49849F2AB0ED23591318</vt:lpwstr>
  </property>
</Properties>
</file>