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39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jc w:val="center"/>
        <w:textAlignment w:val="auto"/>
        <w:outlineLvl w:val="9"/>
        <w:rPr>
          <w:rFonts w:hint="eastAsia" w:ascii="宋体" w:hAnsi="宋体" w:eastAsia="黑体" w:cs="宋体"/>
          <w:b w:val="0"/>
          <w:bCs w:val="0"/>
          <w:color w:val="auto"/>
          <w:spacing w:val="75"/>
          <w:kern w:val="0"/>
          <w:sz w:val="33"/>
          <w:szCs w:val="33"/>
          <w:u w:val="none"/>
          <w:lang w:val="e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pacing w:val="75"/>
          <w:kern w:val="0"/>
          <w:sz w:val="40"/>
          <w:szCs w:val="40"/>
          <w:u w:val="none"/>
          <w:lang w:val="en"/>
        </w:rPr>
        <w:t>成交通知书</w:t>
      </w:r>
    </w:p>
    <w:p w14:paraId="6FB2369E">
      <w:pPr>
        <w:jc w:val="left"/>
        <w:rPr>
          <w:rFonts w:hint="eastAsia" w:ascii="宋体" w:hAnsi="宋体"/>
          <w:color w:val="auto"/>
          <w:sz w:val="24"/>
          <w:u w:val="none"/>
          <w:lang w:val="en-US" w:eastAsia="zh-CN"/>
        </w:rPr>
      </w:pPr>
    </w:p>
    <w:p w14:paraId="760E0AF3">
      <w:pPr>
        <w:jc w:val="left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u w:val="none"/>
          <w:lang w:val="e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u w:val="none"/>
          <w:lang w:val="en-US" w:eastAsia="zh-CN"/>
        </w:rPr>
        <w:t>河北宸若工程咨询有限公司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u w:val="none"/>
          <w:lang w:val="en"/>
        </w:rPr>
        <w:t xml:space="preserve">： </w:t>
      </w:r>
    </w:p>
    <w:p w14:paraId="7E855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49" w:rightChars="-309" w:firstLine="640" w:firstLineChars="200"/>
        <w:textAlignment w:val="auto"/>
        <w:outlineLvl w:val="9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你方递交的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公开遴选丰润区2024年农业防灾减灾和水利救灾资金（防灾救灾第十批）项目招标代理机构遴选投标文件于2024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年8月21日9时00分开启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，并经评标小组评审，已被我方接受，被确定为成交供应商。</w:t>
      </w:r>
      <w:bookmarkStart w:id="0" w:name="_GoBack"/>
      <w:bookmarkEnd w:id="0"/>
    </w:p>
    <w:p w14:paraId="1019D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49" w:rightChars="-309" w:firstLine="640" w:firstLineChars="200"/>
        <w:textAlignment w:val="auto"/>
        <w:outlineLvl w:val="9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成交金额：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10000.00元。</w:t>
      </w:r>
    </w:p>
    <w:p w14:paraId="3F43A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49" w:rightChars="-309" w:firstLine="640" w:firstLineChars="200"/>
        <w:textAlignment w:val="auto"/>
        <w:outlineLvl w:val="9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合同履行期限：自合同签订之日起30日内完成。</w:t>
      </w:r>
    </w:p>
    <w:p w14:paraId="347D7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49" w:rightChars="-309" w:firstLine="640" w:firstLineChars="200"/>
        <w:textAlignment w:val="auto"/>
        <w:outlineLvl w:val="9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质量标准：合格。</w:t>
      </w:r>
    </w:p>
    <w:p w14:paraId="5CC7B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49" w:rightChars="-309" w:firstLine="640" w:firstLineChars="200"/>
        <w:textAlignment w:val="auto"/>
        <w:outlineLvl w:val="9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请你方在接到本通知书后的30日内到唐山市丰润区农业农村局与我方签订合同。</w:t>
      </w:r>
    </w:p>
    <w:p w14:paraId="67A29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49" w:rightChars="-309" w:firstLine="640" w:firstLineChars="200"/>
        <w:textAlignment w:val="auto"/>
        <w:outlineLvl w:val="9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特此通知。</w:t>
      </w:r>
    </w:p>
    <w:p w14:paraId="7E2C4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49" w:rightChars="-309" w:firstLine="640" w:firstLineChars="200"/>
        <w:textAlignment w:val="auto"/>
        <w:outlineLvl w:val="9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</w:p>
    <w:p w14:paraId="57070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49" w:rightChars="-309" w:firstLine="640" w:firstLineChars="200"/>
        <w:textAlignment w:val="auto"/>
        <w:outlineLvl w:val="9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采   购  人： 唐山市丰润区农业农村局  （公章）</w:t>
      </w:r>
    </w:p>
    <w:p w14:paraId="28906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49" w:rightChars="-309" w:firstLine="640" w:firstLineChars="200"/>
        <w:textAlignment w:val="auto"/>
        <w:outlineLvl w:val="9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</w:p>
    <w:p w14:paraId="1E1AD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49" w:rightChars="-309" w:firstLine="640" w:firstLineChars="200"/>
        <w:textAlignment w:val="auto"/>
        <w:outlineLvl w:val="9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法定代表人或授权代理人：              （签字或盖章）</w:t>
      </w:r>
    </w:p>
    <w:p w14:paraId="7ED63A6A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right="-328"/>
        <w:jc w:val="center"/>
        <w:textAlignment w:val="auto"/>
        <w:outlineLvl w:val="9"/>
        <w:rPr>
          <w:rFonts w:hint="eastAsia" w:ascii="宋体" w:hAnsi="宋体" w:eastAsia="方正仿宋简体" w:cs="方正仿宋简体"/>
          <w:color w:val="auto"/>
          <w:sz w:val="32"/>
          <w:szCs w:val="32"/>
          <w:u w:val="none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u w:val="none"/>
          <w:lang w:val="en-US" w:eastAsia="zh-CN"/>
        </w:rPr>
        <w:t xml:space="preserve">             </w:t>
      </w:r>
    </w:p>
    <w:p w14:paraId="358EC9FD">
      <w:pPr>
        <w:spacing w:line="560" w:lineRule="exact"/>
        <w:ind w:firstLine="3520" w:firstLineChars="1100"/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u w:val="none"/>
        </w:rPr>
        <w:t xml:space="preserve">         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2024年8月22日</w:t>
      </w:r>
    </w:p>
    <w:p w14:paraId="383A2EB8">
      <w:pPr>
        <w:rPr>
          <w:rFonts w:ascii="宋体" w:hAnsi="宋体"/>
          <w:color w:val="auto"/>
          <w:u w:val="none"/>
        </w:rPr>
      </w:pPr>
    </w:p>
    <w:p w14:paraId="197F2028">
      <w:pPr>
        <w:rPr>
          <w:rFonts w:ascii="宋体" w:hAnsi="宋体"/>
          <w:color w:val="auto"/>
          <w:u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4EAFC44-1199-45DD-B028-780BA9CFC3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TFmOWE0ZmE3NmMzODMyMDcyZDU0ZGM4MWM2OGMifQ=="/>
  </w:docVars>
  <w:rsids>
    <w:rsidRoot w:val="00000000"/>
    <w:rsid w:val="128E6CB2"/>
    <w:rsid w:val="1B51693A"/>
    <w:rsid w:val="1EB15678"/>
    <w:rsid w:val="1F3276F0"/>
    <w:rsid w:val="32992433"/>
    <w:rsid w:val="350606D1"/>
    <w:rsid w:val="55507175"/>
    <w:rsid w:val="79795F5A"/>
    <w:rsid w:val="7B39682D"/>
    <w:rsid w:val="7FC1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686"/>
      </w:tabs>
      <w:spacing w:line="440" w:lineRule="exact"/>
    </w:pPr>
    <w:rPr>
      <w:sz w:val="28"/>
      <w:u w:val="single"/>
    </w:rPr>
  </w:style>
  <w:style w:type="paragraph" w:styleId="3">
    <w:name w:val="toc 2"/>
    <w:basedOn w:val="1"/>
    <w:next w:val="1"/>
    <w:qFormat/>
    <w:uiPriority w:val="0"/>
    <w:pPr>
      <w:widowControl/>
      <w:ind w:left="200"/>
      <w:jc w:val="left"/>
    </w:pPr>
    <w:rPr>
      <w:b/>
      <w:smallCaps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250</Characters>
  <Lines>0</Lines>
  <Paragraphs>0</Paragraphs>
  <TotalTime>4</TotalTime>
  <ScaleCrop>false</ScaleCrop>
  <LinksUpToDate>false</LinksUpToDate>
  <CharactersWithSpaces>301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2024-03-18T07:08:00Z</dcterms:created>
  <dc:creator>李慧芳</dc:creator>
  <cp:lastModifiedBy>诩阽</cp:lastModifiedBy>
  <cp:lastPrinted>2024-08-22T01:01:00Z</cp:lastPrinted>
  <dcterms:modified xsi:type="dcterms:W3CDTF">2024-08-22T07:18:15Z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16E66D8076D04B6EB0B9EBC580AC4488_13</vt:lpwstr>
  </property>
</Properties>
</file>