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outlineLvl w:val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36"/>
        </w:rPr>
        <w:t>财政</w:t>
      </w:r>
      <w:r>
        <w:rPr>
          <w:rFonts w:hint="eastAsia" w:ascii="方正小标宋简体" w:hAnsi="宋体" w:eastAsia="方正小标宋简体"/>
          <w:bCs/>
          <w:sz w:val="44"/>
          <w:szCs w:val="36"/>
          <w:lang w:eastAsia="zh-CN"/>
        </w:rPr>
        <w:t>支出重点</w:t>
      </w:r>
      <w:r>
        <w:rPr>
          <w:rFonts w:hint="eastAsia" w:ascii="方正小标宋简体" w:hAnsi="宋体" w:eastAsia="方正小标宋简体"/>
          <w:bCs/>
          <w:sz w:val="44"/>
          <w:szCs w:val="36"/>
        </w:rPr>
        <w:t>评价工作底稿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560"/>
        <w:textAlignment w:val="auto"/>
        <w:rPr>
          <w:rFonts w:eastAsia="仿宋_GB2312"/>
          <w:b w:val="0"/>
          <w:bCs w:val="0"/>
          <w:sz w:val="28"/>
        </w:rPr>
      </w:pPr>
      <w:r>
        <w:rPr>
          <w:rFonts w:eastAsia="仿宋_GB2312"/>
          <w:b w:val="0"/>
          <w:bCs w:val="0"/>
          <w:sz w:val="28"/>
        </w:rPr>
        <w:t xml:space="preserve">共 </w:t>
      </w:r>
      <w:r>
        <w:rPr>
          <w:rFonts w:eastAsia="仿宋_GB2312"/>
          <w:b w:val="0"/>
          <w:bCs w:val="0"/>
          <w:sz w:val="28"/>
          <w:u w:val="single"/>
        </w:rPr>
        <w:t xml:space="preserve">   </w:t>
      </w:r>
      <w:r>
        <w:rPr>
          <w:rFonts w:eastAsia="仿宋_GB2312"/>
          <w:b w:val="0"/>
          <w:bCs w:val="0"/>
          <w:sz w:val="28"/>
        </w:rPr>
        <w:t>页 第</w:t>
      </w:r>
      <w:r>
        <w:rPr>
          <w:rFonts w:eastAsia="仿宋_GB2312"/>
          <w:b w:val="0"/>
          <w:bCs w:val="0"/>
          <w:sz w:val="28"/>
          <w:u w:val="single"/>
        </w:rPr>
        <w:t xml:space="preserve">    </w:t>
      </w:r>
      <w:r>
        <w:rPr>
          <w:rFonts w:eastAsia="仿宋_GB2312"/>
          <w:b w:val="0"/>
          <w:bCs w:val="0"/>
          <w:sz w:val="28"/>
        </w:rPr>
        <w:t xml:space="preserve">页                           </w:t>
      </w:r>
      <w:r>
        <w:rPr>
          <w:rFonts w:hint="eastAsia" w:eastAsia="仿宋_GB2312"/>
          <w:b w:val="0"/>
          <w:bCs w:val="0"/>
          <w:sz w:val="28"/>
        </w:rPr>
        <w:t xml:space="preserve"> </w:t>
      </w:r>
      <w:r>
        <w:rPr>
          <w:rFonts w:eastAsia="仿宋_GB2312"/>
          <w:b w:val="0"/>
          <w:bCs w:val="0"/>
          <w:sz w:val="28"/>
        </w:rPr>
        <w:t xml:space="preserve">  第    号</w:t>
      </w:r>
    </w:p>
    <w:tbl>
      <w:tblPr>
        <w:tblStyle w:val="2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被评价单位名称：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唐山市丰润区公安局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被评价项目名称：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中央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转移支付资金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9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情况摘要：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560" w:firstLineChars="200"/>
              <w:textAlignment w:val="auto"/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2023年中央转移支付资金635万元，预算635万元，其中中央转移支付资金635万元。主要用于全区重大经济犯罪案、毒品违法犯罪案、网络违法犯罪案、食品药品安全犯罪案、环境安全犯罪案的侦查工作，协助侦办重特大案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9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附件</w:t>
            </w:r>
            <w:r>
              <w:rPr>
                <w:rFonts w:eastAsia="仿宋_GB2312"/>
                <w:b w:val="0"/>
                <w:bCs w:val="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6202" w:firstLineChars="2215"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附件：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9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被评价单位意见及签章：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 xml:space="preserve"> 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经办人：            负责人：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仿宋_GB2312"/>
          <w:b w:val="0"/>
          <w:bCs w:val="0"/>
          <w:sz w:val="28"/>
          <w:szCs w:val="28"/>
        </w:rPr>
      </w:pPr>
      <w:r>
        <w:rPr>
          <w:rFonts w:eastAsia="仿宋_GB2312"/>
          <w:b w:val="0"/>
          <w:bCs w:val="0"/>
          <w:sz w:val="28"/>
          <w:szCs w:val="28"/>
        </w:rPr>
        <w:t>工作组制单人：    日期：     工作组复核人：       日期：</w:t>
      </w:r>
    </w:p>
    <w:p>
      <w:r>
        <w:rPr>
          <w:rFonts w:eastAsia="仿宋_GB2312"/>
          <w:b w:val="0"/>
          <w:bCs w:val="0"/>
          <w:sz w:val="24"/>
        </w:rPr>
        <w:t>备注：被评价单位签署意见时，应当对工作底稿摘录的事项是否属实进行认定，如属实，签“情况属实”；如有不同意见，应说明理由，并附相关证明材料。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NTY0ZDA5Y2FiNGFmM2U3YTc2YzhhMmEyNDdiMzMifQ=="/>
  </w:docVars>
  <w:rsids>
    <w:rsidRoot w:val="00000000"/>
    <w:rsid w:val="08E06816"/>
    <w:rsid w:val="0F961BBD"/>
    <w:rsid w:val="10A15E79"/>
    <w:rsid w:val="19B65FBB"/>
    <w:rsid w:val="26596710"/>
    <w:rsid w:val="5BD7618C"/>
    <w:rsid w:val="5DC013C7"/>
    <w:rsid w:val="78446DC3"/>
    <w:rsid w:val="7CA41AB8"/>
    <w:rsid w:val="7D993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294</Characters>
  <Lines>0</Lines>
  <Paragraphs>0</Paragraphs>
  <TotalTime>2</TotalTime>
  <ScaleCrop>false</ScaleCrop>
  <LinksUpToDate>false</LinksUpToDate>
  <CharactersWithSpaces>386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2024-01-24T01:18:10Z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625824734_btnclosed</vt:lpwstr>
  </property>
  <property fmtid="{D5CDD505-2E9C-101B-9397-08002B2CF9AE}" pid="4" name="ICV">
    <vt:lpwstr>A475D0E211FB46AAAF916241FC2F8317</vt:lpwstr>
  </property>
</Properties>
</file>