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E5" w:rsidRDefault="00190A5A">
      <w:pPr>
        <w:spacing w:line="590" w:lineRule="exact"/>
        <w:outlineLvl w:val="0"/>
        <w:rPr>
          <w:rFonts w:ascii="Times New Roman" w:eastAsia="方正仿宋简体" w:hAnsi="Times New Roman"/>
          <w:sz w:val="32"/>
          <w:szCs w:val="32"/>
        </w:rPr>
      </w:pPr>
      <w:r>
        <w:rPr>
          <w:rFonts w:ascii="方正黑体简体" w:eastAsia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cs="方正黑体简体" w:hint="eastAsia"/>
          <w:sz w:val="32"/>
          <w:szCs w:val="32"/>
        </w:rPr>
        <w:t>2-1</w:t>
      </w:r>
    </w:p>
    <w:p w:rsidR="009D73E5" w:rsidRDefault="00190A5A">
      <w:pPr>
        <w:spacing w:line="0" w:lineRule="atLeast"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ascii="方正小标宋简体" w:eastAsia="方正小标宋简体" w:hint="eastAsia"/>
          <w:bCs/>
          <w:sz w:val="44"/>
          <w:szCs w:val="36"/>
        </w:rPr>
        <w:t>财政</w:t>
      </w:r>
      <w:r>
        <w:rPr>
          <w:rFonts w:ascii="方正小标宋简体" w:eastAsia="方正小标宋简体" w:hint="eastAsia"/>
          <w:bCs/>
          <w:sz w:val="44"/>
          <w:szCs w:val="36"/>
        </w:rPr>
        <w:t>支出重点</w:t>
      </w:r>
      <w:r>
        <w:rPr>
          <w:rFonts w:ascii="方正小标宋简体" w:eastAsia="方正小标宋简体" w:hint="eastAsia"/>
          <w:bCs/>
          <w:sz w:val="44"/>
          <w:szCs w:val="36"/>
        </w:rPr>
        <w:t>评价工作底稿</w:t>
      </w:r>
    </w:p>
    <w:p w:rsidR="009D73E5" w:rsidRDefault="00190A5A">
      <w:pPr>
        <w:ind w:right="560"/>
        <w:rPr>
          <w:rFonts w:eastAsia="仿宋_GB2312"/>
          <w:sz w:val="28"/>
        </w:rPr>
      </w:pPr>
      <w:r>
        <w:rPr>
          <w:rFonts w:eastAsia="仿宋_GB2312"/>
          <w:sz w:val="28"/>
        </w:rPr>
        <w:t>共</w:t>
      </w:r>
      <w:r>
        <w:rPr>
          <w:rFonts w:eastAsia="仿宋_GB2312"/>
          <w:sz w:val="28"/>
        </w:rPr>
        <w:t xml:space="preserve"> </w:t>
      </w:r>
      <w:r>
        <w:rPr>
          <w:rFonts w:eastAsia="仿宋_GB2312"/>
          <w:sz w:val="28"/>
          <w:u w:val="single"/>
        </w:rPr>
        <w:t>1</w:t>
      </w:r>
      <w:r>
        <w:rPr>
          <w:rFonts w:eastAsia="仿宋_GB2312"/>
          <w:sz w:val="28"/>
        </w:rPr>
        <w:t>页</w:t>
      </w:r>
      <w:r>
        <w:rPr>
          <w:rFonts w:eastAsia="仿宋_GB2312"/>
          <w:sz w:val="28"/>
        </w:rPr>
        <w:t xml:space="preserve"> </w:t>
      </w:r>
      <w:r>
        <w:rPr>
          <w:rFonts w:eastAsia="仿宋_GB2312"/>
          <w:sz w:val="28"/>
        </w:rPr>
        <w:t>第</w:t>
      </w:r>
      <w:r>
        <w:rPr>
          <w:rFonts w:eastAsia="仿宋_GB2312"/>
          <w:sz w:val="28"/>
          <w:u w:val="single"/>
        </w:rPr>
        <w:t xml:space="preserve"> 1</w:t>
      </w:r>
      <w:r>
        <w:rPr>
          <w:rFonts w:eastAsia="仿宋_GB2312"/>
          <w:sz w:val="28"/>
        </w:rPr>
        <w:t>页</w:t>
      </w:r>
      <w:r>
        <w:rPr>
          <w:rFonts w:eastAsia="仿宋_GB2312"/>
          <w:sz w:val="28"/>
        </w:rPr>
        <w:t xml:space="preserve">                           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/>
          <w:sz w:val="28"/>
        </w:rPr>
        <w:t xml:space="preserve">  </w:t>
      </w:r>
      <w:r>
        <w:rPr>
          <w:rFonts w:eastAsia="仿宋_GB2312"/>
          <w:sz w:val="28"/>
        </w:rPr>
        <w:t>第</w:t>
      </w:r>
      <w:r>
        <w:rPr>
          <w:rFonts w:eastAsia="仿宋_GB2312"/>
          <w:sz w:val="28"/>
        </w:rPr>
        <w:t xml:space="preserve"> 1</w:t>
      </w:r>
      <w:r>
        <w:rPr>
          <w:rFonts w:eastAsia="仿宋_GB2312"/>
          <w:sz w:val="28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9D73E5">
        <w:trPr>
          <w:jc w:val="center"/>
        </w:trPr>
        <w:tc>
          <w:tcPr>
            <w:tcW w:w="906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D73E5" w:rsidRDefault="00190A5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被评价单位名称：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党史研究室</w:t>
            </w:r>
          </w:p>
        </w:tc>
      </w:tr>
      <w:tr w:rsidR="009D73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73E5" w:rsidRDefault="00190A5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被评价项目名称：党史一卷本编纂经费</w:t>
            </w:r>
          </w:p>
        </w:tc>
      </w:tr>
      <w:tr w:rsidR="009D73E5">
        <w:trPr>
          <w:trHeight w:val="5365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73E5" w:rsidRDefault="00190A5A">
            <w:pPr>
              <w:spacing w:line="500" w:lineRule="exact"/>
              <w:ind w:firstLine="560"/>
              <w:rPr>
                <w:rFonts w:ascii="仿宋" w:eastAsia="仿宋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情况摘要：</w:t>
            </w:r>
            <w:r>
              <w:rPr>
                <w:rFonts w:ascii="仿宋" w:eastAsia="仿宋" w:hint="eastAsia"/>
                <w:sz w:val="32"/>
                <w:szCs w:val="32"/>
              </w:rPr>
              <w:t>按照省委、市委党史研究室工作部署和区委主要领导的指示精神，拟于</w:t>
            </w:r>
            <w:r>
              <w:rPr>
                <w:rFonts w:ascii="仿宋" w:eastAsia="仿宋"/>
                <w:sz w:val="32"/>
                <w:szCs w:val="32"/>
              </w:rPr>
              <w:t>202</w:t>
            </w:r>
            <w:r>
              <w:rPr>
                <w:rFonts w:ascii="仿宋" w:eastAsia="仿宋" w:hint="eastAsia"/>
                <w:sz w:val="32"/>
                <w:szCs w:val="32"/>
              </w:rPr>
              <w:t>3</w:t>
            </w:r>
            <w:r>
              <w:rPr>
                <w:rFonts w:ascii="仿宋" w:eastAsia="仿宋" w:hint="eastAsia"/>
                <w:sz w:val="32"/>
                <w:szCs w:val="32"/>
              </w:rPr>
              <w:t>年</w:t>
            </w:r>
            <w:r>
              <w:rPr>
                <w:rFonts w:ascii="仿宋" w:eastAsia="仿宋"/>
                <w:sz w:val="32"/>
                <w:szCs w:val="32"/>
              </w:rPr>
              <w:t>1</w:t>
            </w:r>
            <w:r>
              <w:rPr>
                <w:rFonts w:ascii="仿宋" w:eastAsia="仿宋" w:hint="eastAsia"/>
                <w:sz w:val="32"/>
                <w:szCs w:val="32"/>
              </w:rPr>
              <w:t>月继续编纂《中国共产党丰润历史</w:t>
            </w:r>
            <w:r>
              <w:rPr>
                <w:rFonts w:ascii="仿宋" w:eastAsia="仿宋"/>
                <w:sz w:val="32"/>
                <w:szCs w:val="32"/>
              </w:rPr>
              <w:t>1921-1949</w:t>
            </w:r>
            <w:r>
              <w:rPr>
                <w:rFonts w:ascii="仿宋" w:eastAsia="仿宋" w:hint="eastAsia"/>
                <w:sz w:val="32"/>
                <w:szCs w:val="32"/>
              </w:rPr>
              <w:t>》。</w:t>
            </w:r>
          </w:p>
          <w:p w:rsidR="009D73E5" w:rsidRDefault="00190A5A">
            <w:pPr>
              <w:spacing w:line="500" w:lineRule="exact"/>
              <w:ind w:firstLine="560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开展好党史宣教工作。做好丰润党建网《党史漫话》栏目和《新丰润》资料搜集、撰写、整理及报送工作，加大党史研究成果的转化利用，多渠道向全区广大党员、干部和群众普及党的历史知识和基本经验。</w:t>
            </w:r>
          </w:p>
          <w:p w:rsidR="009D73E5" w:rsidRDefault="009D73E5">
            <w:pPr>
              <w:rPr>
                <w:rFonts w:eastAsia="仿宋_GB2312"/>
                <w:sz w:val="28"/>
                <w:szCs w:val="28"/>
              </w:rPr>
            </w:pPr>
          </w:p>
          <w:p w:rsidR="009D73E5" w:rsidRDefault="009D73E5">
            <w:pPr>
              <w:rPr>
                <w:rFonts w:eastAsia="仿宋_GB2312"/>
                <w:sz w:val="28"/>
                <w:szCs w:val="28"/>
              </w:rPr>
            </w:pPr>
          </w:p>
          <w:p w:rsidR="009D73E5" w:rsidRDefault="009D73E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D73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73E5" w:rsidRDefault="00190A5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附件</w:t>
            </w:r>
            <w:r>
              <w:rPr>
                <w:rFonts w:eastAsia="仿宋_GB2312"/>
                <w:sz w:val="24"/>
              </w:rPr>
              <w:t>：</w:t>
            </w:r>
          </w:p>
          <w:p w:rsidR="009D73E5" w:rsidRDefault="009D73E5">
            <w:pPr>
              <w:rPr>
                <w:rFonts w:eastAsia="仿宋_GB2312"/>
                <w:sz w:val="24"/>
              </w:rPr>
            </w:pPr>
          </w:p>
          <w:p w:rsidR="009D73E5" w:rsidRDefault="009D73E5">
            <w:pPr>
              <w:rPr>
                <w:rFonts w:eastAsia="仿宋_GB2312"/>
                <w:sz w:val="24"/>
              </w:rPr>
            </w:pPr>
          </w:p>
          <w:p w:rsidR="009D73E5" w:rsidRDefault="00190A5A">
            <w:pPr>
              <w:ind w:firstLineChars="2215" w:firstLine="620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附件：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张</w:t>
            </w:r>
          </w:p>
        </w:tc>
      </w:tr>
      <w:tr w:rsidR="009D73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73E5" w:rsidRDefault="00190A5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被评价单位意见及签章：</w:t>
            </w:r>
          </w:p>
          <w:p w:rsidR="009D73E5" w:rsidRDefault="009D73E5">
            <w:pPr>
              <w:rPr>
                <w:rFonts w:eastAsia="仿宋_GB2312"/>
                <w:sz w:val="24"/>
              </w:rPr>
            </w:pPr>
          </w:p>
          <w:p w:rsidR="009D73E5" w:rsidRDefault="009D73E5">
            <w:pPr>
              <w:rPr>
                <w:rFonts w:eastAsia="仿宋_GB2312"/>
                <w:sz w:val="24"/>
              </w:rPr>
            </w:pPr>
          </w:p>
          <w:p w:rsidR="009D73E5" w:rsidRDefault="009D73E5">
            <w:pPr>
              <w:rPr>
                <w:rFonts w:eastAsia="仿宋_GB2312"/>
                <w:sz w:val="24"/>
              </w:rPr>
            </w:pPr>
          </w:p>
          <w:p w:rsidR="009D73E5" w:rsidRDefault="00190A5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经办人：李明珠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负责人：</w:t>
            </w:r>
            <w:r>
              <w:rPr>
                <w:rFonts w:eastAsia="仿宋_GB2312"/>
                <w:sz w:val="28"/>
                <w:szCs w:val="28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>日期：</w:t>
            </w:r>
          </w:p>
        </w:tc>
      </w:tr>
    </w:tbl>
    <w:p w:rsidR="009D73E5" w:rsidRDefault="00190A5A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工作组制单人：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日期：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工作组复核人：</w:t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>日期：</w:t>
      </w:r>
    </w:p>
    <w:p w:rsidR="009D73E5" w:rsidRDefault="00190A5A">
      <w:r>
        <w:rPr>
          <w:rFonts w:eastAsia="仿宋_GB2312"/>
          <w:sz w:val="24"/>
        </w:rPr>
        <w:t>备注：被评价单位签署意见时，应当对工作底稿摘录的事项是否属实进行认定，如属实，签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情况属实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；如有不同意见，应说明理由，并附相关证明材料。</w:t>
      </w:r>
    </w:p>
    <w:sectPr w:rsidR="009D73E5" w:rsidSect="009D73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5A" w:rsidRDefault="00190A5A" w:rsidP="00190A5A">
      <w:r>
        <w:separator/>
      </w:r>
    </w:p>
  </w:endnote>
  <w:endnote w:type="continuationSeparator" w:id="0">
    <w:p w:rsidR="00190A5A" w:rsidRDefault="00190A5A" w:rsidP="00190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5A" w:rsidRDefault="00190A5A" w:rsidP="00190A5A">
      <w:r>
        <w:separator/>
      </w:r>
    </w:p>
  </w:footnote>
  <w:footnote w:type="continuationSeparator" w:id="0">
    <w:p w:rsidR="00190A5A" w:rsidRDefault="00190A5A" w:rsidP="00190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9D73E5"/>
    <w:rsid w:val="00190A5A"/>
    <w:rsid w:val="009D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3E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rsid w:val="009D73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9D73E5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rsid w:val="009D73E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A5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A5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A9948F-FFCE-47A1-91A8-F0A67B86FAB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2024-02-18T07:45:00Z</dcterms:created>
  <dcterms:modified xsi:type="dcterms:W3CDTF">2024-02-18T07:45:00Z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625824734_btnclosed</vt:lpwstr>
  </property>
</Properties>
</file>