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15356.51</w:t>
            </w:r>
          </w:p>
        </w:tc>
        <w:tc>
          <w:tcPr>
            <w:tcW w:w="4535" w:type="dxa"/>
            <w:vAlign w:val="center"/>
          </w:tcPr>
          <w:p>
            <w:pPr>
              <w:pStyle w:val="16"/>
            </w:pPr>
            <w:r>
              <w:rPr>
                <w:rFonts w:hint="eastAsia"/>
              </w:rPr>
              <w:t>一、一般公共服务支出</w:t>
            </w:r>
          </w:p>
        </w:tc>
        <w:tc>
          <w:tcPr>
            <w:tcW w:w="2126" w:type="dxa"/>
            <w:vAlign w:val="center"/>
          </w:tcPr>
          <w:p>
            <w:pPr>
              <w:pStyle w:val="15"/>
            </w:pPr>
            <w:r>
              <w:t>3061.97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r>
              <w:t>484.59</w:t>
            </w: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81.52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59.26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12110.79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15841.10</w:t>
            </w:r>
          </w:p>
        </w:tc>
        <w:tc>
          <w:tcPr>
            <w:tcW w:w="4535" w:type="dxa"/>
            <w:vAlign w:val="center"/>
          </w:tcPr>
          <w:p>
            <w:pPr>
              <w:pStyle w:val="18"/>
            </w:pPr>
            <w:r>
              <w:rPr>
                <w:rFonts w:hint="eastAsia"/>
              </w:rPr>
              <w:t>本年支出合计</w:t>
            </w:r>
          </w:p>
        </w:tc>
        <w:tc>
          <w:tcPr>
            <w:tcW w:w="2126" w:type="dxa"/>
            <w:vAlign w:val="center"/>
          </w:tcPr>
          <w:p>
            <w:pPr>
              <w:pStyle w:val="19"/>
            </w:pPr>
            <w:r>
              <w:t>15841.10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15841.10</w:t>
            </w:r>
          </w:p>
        </w:tc>
        <w:tc>
          <w:tcPr>
            <w:tcW w:w="4535" w:type="dxa"/>
            <w:vAlign w:val="center"/>
          </w:tcPr>
          <w:p>
            <w:pPr>
              <w:pStyle w:val="18"/>
            </w:pPr>
            <w:r>
              <w:rPr>
                <w:rFonts w:hint="eastAsia"/>
              </w:rPr>
              <w:t>支出总计</w:t>
            </w:r>
          </w:p>
        </w:tc>
        <w:tc>
          <w:tcPr>
            <w:tcW w:w="2126" w:type="dxa"/>
            <w:vAlign w:val="center"/>
          </w:tcPr>
          <w:p>
            <w:pPr>
              <w:pStyle w:val="19"/>
            </w:pPr>
            <w:r>
              <w:t>15841.10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15841.10</w:t>
            </w:r>
          </w:p>
        </w:tc>
        <w:tc>
          <w:tcPr>
            <w:tcW w:w="1134" w:type="dxa"/>
            <w:vAlign w:val="center"/>
          </w:tcPr>
          <w:p>
            <w:pPr>
              <w:pStyle w:val="19"/>
            </w:pPr>
            <w:r>
              <w:t>15841.10</w:t>
            </w:r>
          </w:p>
        </w:tc>
        <w:tc>
          <w:tcPr>
            <w:tcW w:w="1134" w:type="dxa"/>
            <w:vAlign w:val="center"/>
          </w:tcPr>
          <w:p>
            <w:pPr>
              <w:pStyle w:val="19"/>
            </w:pPr>
            <w:r>
              <w:t>15841.10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3061.97</w:t>
            </w:r>
          </w:p>
        </w:tc>
        <w:tc>
          <w:tcPr>
            <w:tcW w:w="1134" w:type="dxa"/>
            <w:vAlign w:val="center"/>
          </w:tcPr>
          <w:p>
            <w:pPr>
              <w:pStyle w:val="15"/>
            </w:pPr>
            <w:r>
              <w:t>3061.97</w:t>
            </w:r>
          </w:p>
        </w:tc>
        <w:tc>
          <w:tcPr>
            <w:tcW w:w="1134" w:type="dxa"/>
            <w:vAlign w:val="center"/>
          </w:tcPr>
          <w:p>
            <w:pPr>
              <w:pStyle w:val="15"/>
            </w:pPr>
            <w:r>
              <w:t>3061.97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20132</w:t>
            </w:r>
          </w:p>
        </w:tc>
        <w:tc>
          <w:tcPr>
            <w:tcW w:w="1559" w:type="dxa"/>
            <w:vAlign w:val="center"/>
          </w:tcPr>
          <w:p>
            <w:pPr>
              <w:pStyle w:val="16"/>
            </w:pPr>
            <w:r>
              <w:rPr>
                <w:rFonts w:hint="eastAsia"/>
              </w:rPr>
              <w:t>组织事务</w:t>
            </w:r>
          </w:p>
        </w:tc>
        <w:tc>
          <w:tcPr>
            <w:tcW w:w="1134" w:type="dxa"/>
            <w:vAlign w:val="center"/>
          </w:tcPr>
          <w:p>
            <w:pPr>
              <w:pStyle w:val="15"/>
            </w:pPr>
            <w:r>
              <w:t>3061.97</w:t>
            </w:r>
          </w:p>
        </w:tc>
        <w:tc>
          <w:tcPr>
            <w:tcW w:w="1134" w:type="dxa"/>
            <w:vAlign w:val="center"/>
          </w:tcPr>
          <w:p>
            <w:pPr>
              <w:pStyle w:val="15"/>
            </w:pPr>
            <w:r>
              <w:t>3061.97</w:t>
            </w:r>
          </w:p>
        </w:tc>
        <w:tc>
          <w:tcPr>
            <w:tcW w:w="1134" w:type="dxa"/>
            <w:vAlign w:val="center"/>
          </w:tcPr>
          <w:p>
            <w:pPr>
              <w:pStyle w:val="15"/>
            </w:pPr>
            <w:r>
              <w:t>3061.97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2013201</w:t>
            </w:r>
          </w:p>
        </w:tc>
        <w:tc>
          <w:tcPr>
            <w:tcW w:w="1559" w:type="dxa"/>
            <w:vAlign w:val="center"/>
          </w:tcPr>
          <w:p>
            <w:pPr>
              <w:pStyle w:val="16"/>
            </w:pPr>
            <w:r>
              <w:rPr>
                <w:rFonts w:hint="eastAsia"/>
              </w:rPr>
              <w:t>行政运行</w:t>
            </w:r>
          </w:p>
        </w:tc>
        <w:tc>
          <w:tcPr>
            <w:tcW w:w="1134" w:type="dxa"/>
            <w:vAlign w:val="center"/>
          </w:tcPr>
          <w:p>
            <w:pPr>
              <w:pStyle w:val="15"/>
            </w:pPr>
            <w:r>
              <w:t>456.06</w:t>
            </w:r>
          </w:p>
        </w:tc>
        <w:tc>
          <w:tcPr>
            <w:tcW w:w="1134" w:type="dxa"/>
            <w:vAlign w:val="center"/>
          </w:tcPr>
          <w:p>
            <w:pPr>
              <w:pStyle w:val="15"/>
            </w:pPr>
            <w:r>
              <w:t>456.06</w:t>
            </w:r>
          </w:p>
        </w:tc>
        <w:tc>
          <w:tcPr>
            <w:tcW w:w="1134" w:type="dxa"/>
            <w:vAlign w:val="center"/>
          </w:tcPr>
          <w:p>
            <w:pPr>
              <w:pStyle w:val="15"/>
            </w:pPr>
            <w:r>
              <w:t>456.06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2013202</w:t>
            </w:r>
          </w:p>
        </w:tc>
        <w:tc>
          <w:tcPr>
            <w:tcW w:w="1559" w:type="dxa"/>
            <w:vAlign w:val="center"/>
          </w:tcPr>
          <w:p>
            <w:pPr>
              <w:pStyle w:val="16"/>
            </w:pPr>
            <w:r>
              <w:rPr>
                <w:rFonts w:hint="eastAsia"/>
              </w:rPr>
              <w:t>一般行政管理事务</w:t>
            </w:r>
          </w:p>
        </w:tc>
        <w:tc>
          <w:tcPr>
            <w:tcW w:w="1134" w:type="dxa"/>
            <w:vAlign w:val="center"/>
          </w:tcPr>
          <w:p>
            <w:pPr>
              <w:pStyle w:val="15"/>
            </w:pPr>
            <w:r>
              <w:t>131.91</w:t>
            </w:r>
          </w:p>
        </w:tc>
        <w:tc>
          <w:tcPr>
            <w:tcW w:w="1134" w:type="dxa"/>
            <w:vAlign w:val="center"/>
          </w:tcPr>
          <w:p>
            <w:pPr>
              <w:pStyle w:val="15"/>
            </w:pPr>
            <w:r>
              <w:t>131.91</w:t>
            </w:r>
          </w:p>
        </w:tc>
        <w:tc>
          <w:tcPr>
            <w:tcW w:w="1134" w:type="dxa"/>
            <w:vAlign w:val="center"/>
          </w:tcPr>
          <w:p>
            <w:pPr>
              <w:pStyle w:val="15"/>
            </w:pPr>
            <w:r>
              <w:t>131.91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2013204</w:t>
            </w:r>
          </w:p>
        </w:tc>
        <w:tc>
          <w:tcPr>
            <w:tcW w:w="1559" w:type="dxa"/>
            <w:vAlign w:val="center"/>
          </w:tcPr>
          <w:p>
            <w:pPr>
              <w:pStyle w:val="16"/>
            </w:pPr>
            <w:r>
              <w:rPr>
                <w:rFonts w:hint="eastAsia"/>
              </w:rPr>
              <w:t>公务员事务</w:t>
            </w:r>
          </w:p>
        </w:tc>
        <w:tc>
          <w:tcPr>
            <w:tcW w:w="1134" w:type="dxa"/>
            <w:vAlign w:val="center"/>
          </w:tcPr>
          <w:p>
            <w:pPr>
              <w:pStyle w:val="15"/>
            </w:pPr>
            <w:r>
              <w:t>1345.00</w:t>
            </w:r>
          </w:p>
        </w:tc>
        <w:tc>
          <w:tcPr>
            <w:tcW w:w="1134" w:type="dxa"/>
            <w:vAlign w:val="center"/>
          </w:tcPr>
          <w:p>
            <w:pPr>
              <w:pStyle w:val="15"/>
            </w:pPr>
            <w:r>
              <w:t>1345.00</w:t>
            </w:r>
          </w:p>
        </w:tc>
        <w:tc>
          <w:tcPr>
            <w:tcW w:w="1134" w:type="dxa"/>
            <w:vAlign w:val="center"/>
          </w:tcPr>
          <w:p>
            <w:pPr>
              <w:pStyle w:val="15"/>
            </w:pPr>
            <w:r>
              <w:t>1345.00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2013299</w:t>
            </w:r>
          </w:p>
        </w:tc>
        <w:tc>
          <w:tcPr>
            <w:tcW w:w="1559" w:type="dxa"/>
            <w:vAlign w:val="center"/>
          </w:tcPr>
          <w:p>
            <w:pPr>
              <w:pStyle w:val="16"/>
            </w:pPr>
            <w:r>
              <w:rPr>
                <w:rFonts w:hint="eastAsia"/>
              </w:rPr>
              <w:t>其他组织事务支出</w:t>
            </w:r>
          </w:p>
        </w:tc>
        <w:tc>
          <w:tcPr>
            <w:tcW w:w="1134" w:type="dxa"/>
            <w:vAlign w:val="center"/>
          </w:tcPr>
          <w:p>
            <w:pPr>
              <w:pStyle w:val="15"/>
            </w:pPr>
            <w:r>
              <w:t>1129.00</w:t>
            </w:r>
          </w:p>
        </w:tc>
        <w:tc>
          <w:tcPr>
            <w:tcW w:w="1134" w:type="dxa"/>
            <w:vAlign w:val="center"/>
          </w:tcPr>
          <w:p>
            <w:pPr>
              <w:pStyle w:val="15"/>
            </w:pPr>
            <w:r>
              <w:t>1129.00</w:t>
            </w:r>
          </w:p>
        </w:tc>
        <w:tc>
          <w:tcPr>
            <w:tcW w:w="1134" w:type="dxa"/>
            <w:vAlign w:val="center"/>
          </w:tcPr>
          <w:p>
            <w:pPr>
              <w:pStyle w:val="15"/>
            </w:pPr>
            <w:r>
              <w:t>1129.00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81.52</w:t>
            </w:r>
          </w:p>
        </w:tc>
        <w:tc>
          <w:tcPr>
            <w:tcW w:w="1134" w:type="dxa"/>
            <w:vAlign w:val="center"/>
          </w:tcPr>
          <w:p>
            <w:pPr>
              <w:pStyle w:val="15"/>
            </w:pPr>
            <w:r>
              <w:t>81.52</w:t>
            </w:r>
          </w:p>
        </w:tc>
        <w:tc>
          <w:tcPr>
            <w:tcW w:w="1134" w:type="dxa"/>
            <w:vAlign w:val="center"/>
          </w:tcPr>
          <w:p>
            <w:pPr>
              <w:pStyle w:val="15"/>
            </w:pPr>
            <w:r>
              <w:t>81.52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53.27</w:t>
            </w:r>
          </w:p>
        </w:tc>
        <w:tc>
          <w:tcPr>
            <w:tcW w:w="1134" w:type="dxa"/>
            <w:vAlign w:val="center"/>
          </w:tcPr>
          <w:p>
            <w:pPr>
              <w:pStyle w:val="15"/>
            </w:pPr>
            <w:r>
              <w:t>53.27</w:t>
            </w:r>
          </w:p>
        </w:tc>
        <w:tc>
          <w:tcPr>
            <w:tcW w:w="1134" w:type="dxa"/>
            <w:vAlign w:val="center"/>
          </w:tcPr>
          <w:p>
            <w:pPr>
              <w:pStyle w:val="15"/>
            </w:pPr>
            <w:r>
              <w:t>53.27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53.27</w:t>
            </w:r>
          </w:p>
        </w:tc>
        <w:tc>
          <w:tcPr>
            <w:tcW w:w="1134" w:type="dxa"/>
            <w:vAlign w:val="center"/>
          </w:tcPr>
          <w:p>
            <w:pPr>
              <w:pStyle w:val="15"/>
            </w:pPr>
            <w:r>
              <w:t>53.27</w:t>
            </w:r>
          </w:p>
        </w:tc>
        <w:tc>
          <w:tcPr>
            <w:tcW w:w="1134" w:type="dxa"/>
            <w:vAlign w:val="center"/>
          </w:tcPr>
          <w:p>
            <w:pPr>
              <w:pStyle w:val="15"/>
            </w:pPr>
            <w:r>
              <w:t>53.27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w:t>
            </w:r>
          </w:p>
        </w:tc>
        <w:tc>
          <w:tcPr>
            <w:tcW w:w="1559" w:type="dxa"/>
            <w:vAlign w:val="center"/>
          </w:tcPr>
          <w:p>
            <w:pPr>
              <w:pStyle w:val="16"/>
            </w:pPr>
            <w:r>
              <w:rPr>
                <w:rFonts w:hint="eastAsia"/>
              </w:rPr>
              <w:t>抚恤</w:t>
            </w:r>
          </w:p>
        </w:tc>
        <w:tc>
          <w:tcPr>
            <w:tcW w:w="1134" w:type="dxa"/>
            <w:vAlign w:val="center"/>
          </w:tcPr>
          <w:p>
            <w:pPr>
              <w:pStyle w:val="15"/>
            </w:pPr>
            <w:r>
              <w:t>28.25</w:t>
            </w:r>
          </w:p>
        </w:tc>
        <w:tc>
          <w:tcPr>
            <w:tcW w:w="1134" w:type="dxa"/>
            <w:vAlign w:val="center"/>
          </w:tcPr>
          <w:p>
            <w:pPr>
              <w:pStyle w:val="15"/>
            </w:pPr>
            <w:r>
              <w:t>28.25</w:t>
            </w:r>
          </w:p>
        </w:tc>
        <w:tc>
          <w:tcPr>
            <w:tcW w:w="1134" w:type="dxa"/>
            <w:vAlign w:val="center"/>
          </w:tcPr>
          <w:p>
            <w:pPr>
              <w:pStyle w:val="15"/>
            </w:pPr>
            <w:r>
              <w:t>28.25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2080899</w:t>
            </w:r>
          </w:p>
        </w:tc>
        <w:tc>
          <w:tcPr>
            <w:tcW w:w="1559" w:type="dxa"/>
            <w:vAlign w:val="center"/>
          </w:tcPr>
          <w:p>
            <w:pPr>
              <w:pStyle w:val="16"/>
            </w:pPr>
            <w:r>
              <w:rPr>
                <w:rFonts w:hint="eastAsia"/>
              </w:rPr>
              <w:t>其他优抚支出</w:t>
            </w:r>
          </w:p>
        </w:tc>
        <w:tc>
          <w:tcPr>
            <w:tcW w:w="1134" w:type="dxa"/>
            <w:vAlign w:val="center"/>
          </w:tcPr>
          <w:p>
            <w:pPr>
              <w:pStyle w:val="15"/>
            </w:pPr>
            <w:r>
              <w:t>28.25</w:t>
            </w:r>
          </w:p>
        </w:tc>
        <w:tc>
          <w:tcPr>
            <w:tcW w:w="1134" w:type="dxa"/>
            <w:vAlign w:val="center"/>
          </w:tcPr>
          <w:p>
            <w:pPr>
              <w:pStyle w:val="15"/>
            </w:pPr>
            <w:r>
              <w:t>28.25</w:t>
            </w:r>
          </w:p>
        </w:tc>
        <w:tc>
          <w:tcPr>
            <w:tcW w:w="1134" w:type="dxa"/>
            <w:vAlign w:val="center"/>
          </w:tcPr>
          <w:p>
            <w:pPr>
              <w:pStyle w:val="15"/>
            </w:pPr>
            <w:r>
              <w:t>28.25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59.26</w:t>
            </w:r>
          </w:p>
        </w:tc>
        <w:tc>
          <w:tcPr>
            <w:tcW w:w="1134" w:type="dxa"/>
            <w:vAlign w:val="center"/>
          </w:tcPr>
          <w:p>
            <w:pPr>
              <w:pStyle w:val="15"/>
            </w:pPr>
            <w:r>
              <w:t>59.26</w:t>
            </w:r>
          </w:p>
        </w:tc>
        <w:tc>
          <w:tcPr>
            <w:tcW w:w="1134" w:type="dxa"/>
            <w:vAlign w:val="center"/>
          </w:tcPr>
          <w:p>
            <w:pPr>
              <w:pStyle w:val="15"/>
            </w:pPr>
            <w:r>
              <w:t>59.26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rPr>
                <w:rFonts w:hint="eastAsia"/>
              </w:rPr>
              <w:t>行政事业单位医疗</w:t>
            </w:r>
          </w:p>
        </w:tc>
        <w:tc>
          <w:tcPr>
            <w:tcW w:w="1134" w:type="dxa"/>
            <w:vAlign w:val="center"/>
          </w:tcPr>
          <w:p>
            <w:pPr>
              <w:pStyle w:val="15"/>
            </w:pPr>
            <w:r>
              <w:t>59.26</w:t>
            </w:r>
          </w:p>
        </w:tc>
        <w:tc>
          <w:tcPr>
            <w:tcW w:w="1134" w:type="dxa"/>
            <w:vAlign w:val="center"/>
          </w:tcPr>
          <w:p>
            <w:pPr>
              <w:pStyle w:val="15"/>
            </w:pPr>
            <w:r>
              <w:t>59.26</w:t>
            </w:r>
          </w:p>
        </w:tc>
        <w:tc>
          <w:tcPr>
            <w:tcW w:w="1134" w:type="dxa"/>
            <w:vAlign w:val="center"/>
          </w:tcPr>
          <w:p>
            <w:pPr>
              <w:pStyle w:val="15"/>
            </w:pPr>
            <w:r>
              <w:t>59.26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rPr>
                <w:rFonts w:hint="eastAsia"/>
              </w:rPr>
              <w:t>行政单位医疗</w:t>
            </w:r>
          </w:p>
        </w:tc>
        <w:tc>
          <w:tcPr>
            <w:tcW w:w="1134" w:type="dxa"/>
            <w:vAlign w:val="center"/>
          </w:tcPr>
          <w:p>
            <w:pPr>
              <w:pStyle w:val="15"/>
            </w:pPr>
            <w:r>
              <w:t>26.47</w:t>
            </w:r>
          </w:p>
        </w:tc>
        <w:tc>
          <w:tcPr>
            <w:tcW w:w="1134" w:type="dxa"/>
            <w:vAlign w:val="center"/>
          </w:tcPr>
          <w:p>
            <w:pPr>
              <w:pStyle w:val="15"/>
            </w:pPr>
            <w:r>
              <w:t>26.47</w:t>
            </w:r>
          </w:p>
        </w:tc>
        <w:tc>
          <w:tcPr>
            <w:tcW w:w="1134" w:type="dxa"/>
            <w:vAlign w:val="center"/>
          </w:tcPr>
          <w:p>
            <w:pPr>
              <w:pStyle w:val="15"/>
            </w:pPr>
            <w:r>
              <w:t>26.47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2101103</w:t>
            </w:r>
          </w:p>
        </w:tc>
        <w:tc>
          <w:tcPr>
            <w:tcW w:w="1559" w:type="dxa"/>
            <w:vAlign w:val="center"/>
          </w:tcPr>
          <w:p>
            <w:pPr>
              <w:pStyle w:val="16"/>
            </w:pPr>
            <w:r>
              <w:rPr>
                <w:rFonts w:hint="eastAsia"/>
              </w:rPr>
              <w:t>公务员医疗补助</w:t>
            </w:r>
          </w:p>
        </w:tc>
        <w:tc>
          <w:tcPr>
            <w:tcW w:w="1134" w:type="dxa"/>
            <w:vAlign w:val="center"/>
          </w:tcPr>
          <w:p>
            <w:pPr>
              <w:pStyle w:val="15"/>
            </w:pPr>
            <w:r>
              <w:t>32.79</w:t>
            </w:r>
          </w:p>
        </w:tc>
        <w:tc>
          <w:tcPr>
            <w:tcW w:w="1134" w:type="dxa"/>
            <w:vAlign w:val="center"/>
          </w:tcPr>
          <w:p>
            <w:pPr>
              <w:pStyle w:val="15"/>
            </w:pPr>
            <w:r>
              <w:t>32.79</w:t>
            </w:r>
          </w:p>
        </w:tc>
        <w:tc>
          <w:tcPr>
            <w:tcW w:w="1134" w:type="dxa"/>
            <w:vAlign w:val="center"/>
          </w:tcPr>
          <w:p>
            <w:pPr>
              <w:pStyle w:val="15"/>
            </w:pPr>
            <w:r>
              <w:t>32.79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212</w:t>
            </w:r>
          </w:p>
        </w:tc>
        <w:tc>
          <w:tcPr>
            <w:tcW w:w="1559" w:type="dxa"/>
            <w:vAlign w:val="center"/>
          </w:tcPr>
          <w:p>
            <w:pPr>
              <w:pStyle w:val="16"/>
            </w:pPr>
            <w:r>
              <w:rPr>
                <w:rFonts w:hint="eastAsia"/>
              </w:rPr>
              <w:t>城乡社区支出</w:t>
            </w:r>
          </w:p>
        </w:tc>
        <w:tc>
          <w:tcPr>
            <w:tcW w:w="1134" w:type="dxa"/>
            <w:vAlign w:val="center"/>
          </w:tcPr>
          <w:p>
            <w:pPr>
              <w:pStyle w:val="15"/>
            </w:pPr>
            <w:r>
              <w:t>484.59</w:t>
            </w:r>
          </w:p>
        </w:tc>
        <w:tc>
          <w:tcPr>
            <w:tcW w:w="1134" w:type="dxa"/>
            <w:vAlign w:val="center"/>
          </w:tcPr>
          <w:p>
            <w:pPr>
              <w:pStyle w:val="15"/>
            </w:pPr>
            <w:r>
              <w:t>484.59</w:t>
            </w:r>
          </w:p>
        </w:tc>
        <w:tc>
          <w:tcPr>
            <w:tcW w:w="1134" w:type="dxa"/>
            <w:vAlign w:val="center"/>
          </w:tcPr>
          <w:p>
            <w:pPr>
              <w:pStyle w:val="15"/>
            </w:pPr>
            <w:r>
              <w:t>484.59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pPr>
            <w:r>
              <w:t>484.59</w:t>
            </w:r>
          </w:p>
        </w:tc>
        <w:tc>
          <w:tcPr>
            <w:tcW w:w="1134" w:type="dxa"/>
            <w:vAlign w:val="center"/>
          </w:tcPr>
          <w:p>
            <w:pPr>
              <w:pStyle w:val="15"/>
            </w:pPr>
            <w:r>
              <w:t>484.59</w:t>
            </w:r>
          </w:p>
        </w:tc>
        <w:tc>
          <w:tcPr>
            <w:tcW w:w="1134" w:type="dxa"/>
            <w:vAlign w:val="center"/>
          </w:tcPr>
          <w:p>
            <w:pPr>
              <w:pStyle w:val="15"/>
            </w:pPr>
            <w:r>
              <w:t>484.59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2120899</w:t>
            </w:r>
          </w:p>
        </w:tc>
        <w:tc>
          <w:tcPr>
            <w:tcW w:w="1559" w:type="dxa"/>
            <w:vAlign w:val="center"/>
          </w:tcPr>
          <w:p>
            <w:pPr>
              <w:pStyle w:val="16"/>
            </w:pPr>
            <w:r>
              <w:rPr>
                <w:rFonts w:hint="eastAsia"/>
              </w:rPr>
              <w:t>其他国有土地使用权出让收入安排的支出</w:t>
            </w:r>
          </w:p>
        </w:tc>
        <w:tc>
          <w:tcPr>
            <w:tcW w:w="1134" w:type="dxa"/>
            <w:vAlign w:val="center"/>
          </w:tcPr>
          <w:p>
            <w:pPr>
              <w:pStyle w:val="15"/>
            </w:pPr>
            <w:r>
              <w:t>484.59</w:t>
            </w:r>
          </w:p>
        </w:tc>
        <w:tc>
          <w:tcPr>
            <w:tcW w:w="1134" w:type="dxa"/>
            <w:vAlign w:val="center"/>
          </w:tcPr>
          <w:p>
            <w:pPr>
              <w:pStyle w:val="15"/>
            </w:pPr>
            <w:r>
              <w:t>484.59</w:t>
            </w:r>
          </w:p>
        </w:tc>
        <w:tc>
          <w:tcPr>
            <w:tcW w:w="1134" w:type="dxa"/>
            <w:vAlign w:val="center"/>
          </w:tcPr>
          <w:p>
            <w:pPr>
              <w:pStyle w:val="15"/>
            </w:pPr>
            <w:r>
              <w:t>484.59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12110.79</w:t>
            </w:r>
          </w:p>
        </w:tc>
        <w:tc>
          <w:tcPr>
            <w:tcW w:w="1134" w:type="dxa"/>
            <w:vAlign w:val="center"/>
          </w:tcPr>
          <w:p>
            <w:pPr>
              <w:pStyle w:val="15"/>
            </w:pPr>
            <w:r>
              <w:t>12110.79</w:t>
            </w:r>
          </w:p>
        </w:tc>
        <w:tc>
          <w:tcPr>
            <w:tcW w:w="1134" w:type="dxa"/>
            <w:vAlign w:val="center"/>
          </w:tcPr>
          <w:p>
            <w:pPr>
              <w:pStyle w:val="15"/>
            </w:pPr>
            <w:r>
              <w:t>12110.79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21301</w:t>
            </w:r>
          </w:p>
        </w:tc>
        <w:tc>
          <w:tcPr>
            <w:tcW w:w="1559" w:type="dxa"/>
            <w:vAlign w:val="center"/>
          </w:tcPr>
          <w:p>
            <w:pPr>
              <w:pStyle w:val="16"/>
            </w:pPr>
            <w:r>
              <w:rPr>
                <w:rFonts w:hint="eastAsia"/>
              </w:rPr>
              <w:t>农业农村</w:t>
            </w:r>
          </w:p>
        </w:tc>
        <w:tc>
          <w:tcPr>
            <w:tcW w:w="1134" w:type="dxa"/>
            <w:vAlign w:val="center"/>
          </w:tcPr>
          <w:p>
            <w:pPr>
              <w:pStyle w:val="15"/>
            </w:pPr>
            <w:r>
              <w:t>20.40</w:t>
            </w:r>
          </w:p>
        </w:tc>
        <w:tc>
          <w:tcPr>
            <w:tcW w:w="1134" w:type="dxa"/>
            <w:vAlign w:val="center"/>
          </w:tcPr>
          <w:p>
            <w:pPr>
              <w:pStyle w:val="15"/>
            </w:pPr>
            <w:r>
              <w:t>20.40</w:t>
            </w:r>
          </w:p>
        </w:tc>
        <w:tc>
          <w:tcPr>
            <w:tcW w:w="1134" w:type="dxa"/>
            <w:vAlign w:val="center"/>
          </w:tcPr>
          <w:p>
            <w:pPr>
              <w:pStyle w:val="15"/>
            </w:pPr>
            <w:r>
              <w:t>20.40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2130152</w:t>
            </w:r>
          </w:p>
        </w:tc>
        <w:tc>
          <w:tcPr>
            <w:tcW w:w="1559" w:type="dxa"/>
            <w:vAlign w:val="center"/>
          </w:tcPr>
          <w:p>
            <w:pPr>
              <w:pStyle w:val="16"/>
            </w:pPr>
            <w:r>
              <w:rPr>
                <w:rFonts w:hint="eastAsia"/>
              </w:rPr>
              <w:t>对高校毕业生到基层任职补助</w:t>
            </w:r>
          </w:p>
        </w:tc>
        <w:tc>
          <w:tcPr>
            <w:tcW w:w="1134" w:type="dxa"/>
            <w:vAlign w:val="center"/>
          </w:tcPr>
          <w:p>
            <w:pPr>
              <w:pStyle w:val="15"/>
            </w:pPr>
            <w:r>
              <w:t>20.40</w:t>
            </w:r>
          </w:p>
        </w:tc>
        <w:tc>
          <w:tcPr>
            <w:tcW w:w="1134" w:type="dxa"/>
            <w:vAlign w:val="center"/>
          </w:tcPr>
          <w:p>
            <w:pPr>
              <w:pStyle w:val="15"/>
            </w:pPr>
            <w:r>
              <w:t>20.40</w:t>
            </w:r>
          </w:p>
        </w:tc>
        <w:tc>
          <w:tcPr>
            <w:tcW w:w="1134" w:type="dxa"/>
            <w:vAlign w:val="center"/>
          </w:tcPr>
          <w:p>
            <w:pPr>
              <w:pStyle w:val="15"/>
            </w:pPr>
            <w:r>
              <w:t>20.40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12090.39</w:t>
            </w:r>
          </w:p>
        </w:tc>
        <w:tc>
          <w:tcPr>
            <w:tcW w:w="1134" w:type="dxa"/>
            <w:vAlign w:val="center"/>
          </w:tcPr>
          <w:p>
            <w:pPr>
              <w:pStyle w:val="15"/>
            </w:pPr>
            <w:r>
              <w:t>12090.39</w:t>
            </w:r>
          </w:p>
        </w:tc>
        <w:tc>
          <w:tcPr>
            <w:tcW w:w="1134" w:type="dxa"/>
            <w:vAlign w:val="center"/>
          </w:tcPr>
          <w:p>
            <w:pPr>
              <w:pStyle w:val="15"/>
            </w:pPr>
            <w:r>
              <w:t>12090.39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2130705</w:t>
            </w:r>
          </w:p>
        </w:tc>
        <w:tc>
          <w:tcPr>
            <w:tcW w:w="1559" w:type="dxa"/>
            <w:vAlign w:val="center"/>
          </w:tcPr>
          <w:p>
            <w:pPr>
              <w:pStyle w:val="16"/>
            </w:pPr>
            <w:r>
              <w:rPr>
                <w:rFonts w:hint="eastAsia"/>
              </w:rPr>
              <w:t>对村民委员会和村党支部的补助</w:t>
            </w:r>
          </w:p>
        </w:tc>
        <w:tc>
          <w:tcPr>
            <w:tcW w:w="1134" w:type="dxa"/>
            <w:vAlign w:val="center"/>
          </w:tcPr>
          <w:p>
            <w:pPr>
              <w:pStyle w:val="15"/>
            </w:pPr>
            <w:r>
              <w:t>12090.39</w:t>
            </w:r>
          </w:p>
        </w:tc>
        <w:tc>
          <w:tcPr>
            <w:tcW w:w="1134" w:type="dxa"/>
            <w:vAlign w:val="center"/>
          </w:tcPr>
          <w:p>
            <w:pPr>
              <w:pStyle w:val="15"/>
            </w:pPr>
            <w:r>
              <w:t>12090.39</w:t>
            </w:r>
          </w:p>
        </w:tc>
        <w:tc>
          <w:tcPr>
            <w:tcW w:w="1134" w:type="dxa"/>
            <w:vAlign w:val="center"/>
          </w:tcPr>
          <w:p>
            <w:pPr>
              <w:pStyle w:val="15"/>
            </w:pPr>
            <w:r>
              <w:t>12090.39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42.97</w:t>
            </w:r>
          </w:p>
        </w:tc>
        <w:tc>
          <w:tcPr>
            <w:tcW w:w="1134" w:type="dxa"/>
            <w:vAlign w:val="center"/>
          </w:tcPr>
          <w:p>
            <w:pPr>
              <w:pStyle w:val="15"/>
            </w:pPr>
            <w:r>
              <w:t>42.97</w:t>
            </w:r>
          </w:p>
        </w:tc>
        <w:tc>
          <w:tcPr>
            <w:tcW w:w="1134" w:type="dxa"/>
            <w:vAlign w:val="center"/>
          </w:tcPr>
          <w:p>
            <w:pPr>
              <w:pStyle w:val="15"/>
            </w:pPr>
            <w:r>
              <w:t>42.97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42.97</w:t>
            </w:r>
          </w:p>
        </w:tc>
        <w:tc>
          <w:tcPr>
            <w:tcW w:w="1134" w:type="dxa"/>
            <w:vAlign w:val="center"/>
          </w:tcPr>
          <w:p>
            <w:pPr>
              <w:pStyle w:val="15"/>
            </w:pPr>
            <w:r>
              <w:t>42.97</w:t>
            </w:r>
          </w:p>
        </w:tc>
        <w:tc>
          <w:tcPr>
            <w:tcW w:w="1134" w:type="dxa"/>
            <w:vAlign w:val="center"/>
          </w:tcPr>
          <w:p>
            <w:pPr>
              <w:pStyle w:val="15"/>
            </w:pPr>
            <w:r>
              <w:t>42.97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42.97</w:t>
            </w:r>
          </w:p>
        </w:tc>
        <w:tc>
          <w:tcPr>
            <w:tcW w:w="1134" w:type="dxa"/>
            <w:vAlign w:val="center"/>
          </w:tcPr>
          <w:p>
            <w:pPr>
              <w:pStyle w:val="15"/>
            </w:pPr>
            <w:r>
              <w:t>42.97</w:t>
            </w:r>
          </w:p>
        </w:tc>
        <w:tc>
          <w:tcPr>
            <w:tcW w:w="1134" w:type="dxa"/>
            <w:vAlign w:val="center"/>
          </w:tcPr>
          <w:p>
            <w:pPr>
              <w:pStyle w:val="15"/>
            </w:pPr>
            <w:r>
              <w:t>42.97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15841.10</w:t>
            </w:r>
          </w:p>
        </w:tc>
        <w:tc>
          <w:tcPr>
            <w:tcW w:w="1361" w:type="dxa"/>
            <w:vAlign w:val="center"/>
          </w:tcPr>
          <w:p>
            <w:pPr>
              <w:pStyle w:val="19"/>
            </w:pPr>
            <w:r>
              <w:t>611.56</w:t>
            </w:r>
          </w:p>
        </w:tc>
        <w:tc>
          <w:tcPr>
            <w:tcW w:w="1361" w:type="dxa"/>
            <w:vAlign w:val="center"/>
          </w:tcPr>
          <w:p>
            <w:pPr>
              <w:pStyle w:val="19"/>
            </w:pPr>
            <w:r>
              <w:t>15229.54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rPr>
                <w:rFonts w:hint="eastAsia"/>
              </w:rPr>
              <w:t>一般公共服务支出</w:t>
            </w:r>
          </w:p>
        </w:tc>
        <w:tc>
          <w:tcPr>
            <w:tcW w:w="1361" w:type="dxa"/>
            <w:vAlign w:val="center"/>
          </w:tcPr>
          <w:p>
            <w:pPr>
              <w:pStyle w:val="15"/>
            </w:pPr>
            <w:r>
              <w:t>3061.97</w:t>
            </w:r>
          </w:p>
        </w:tc>
        <w:tc>
          <w:tcPr>
            <w:tcW w:w="1361" w:type="dxa"/>
            <w:vAlign w:val="center"/>
          </w:tcPr>
          <w:p>
            <w:pPr>
              <w:pStyle w:val="15"/>
            </w:pPr>
            <w:r>
              <w:t>456.06</w:t>
            </w:r>
          </w:p>
        </w:tc>
        <w:tc>
          <w:tcPr>
            <w:tcW w:w="1361" w:type="dxa"/>
            <w:vAlign w:val="center"/>
          </w:tcPr>
          <w:p>
            <w:pPr>
              <w:pStyle w:val="15"/>
            </w:pPr>
            <w:r>
              <w:t>2605.91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20132</w:t>
            </w:r>
          </w:p>
        </w:tc>
        <w:tc>
          <w:tcPr>
            <w:tcW w:w="4535" w:type="dxa"/>
            <w:vAlign w:val="center"/>
          </w:tcPr>
          <w:p>
            <w:pPr>
              <w:pStyle w:val="16"/>
            </w:pPr>
            <w:r>
              <w:rPr>
                <w:rFonts w:hint="eastAsia"/>
              </w:rPr>
              <w:t>组织事务</w:t>
            </w:r>
          </w:p>
        </w:tc>
        <w:tc>
          <w:tcPr>
            <w:tcW w:w="1361" w:type="dxa"/>
            <w:vAlign w:val="center"/>
          </w:tcPr>
          <w:p>
            <w:pPr>
              <w:pStyle w:val="15"/>
            </w:pPr>
            <w:r>
              <w:t>3061.97</w:t>
            </w:r>
          </w:p>
        </w:tc>
        <w:tc>
          <w:tcPr>
            <w:tcW w:w="1361" w:type="dxa"/>
            <w:vAlign w:val="center"/>
          </w:tcPr>
          <w:p>
            <w:pPr>
              <w:pStyle w:val="15"/>
            </w:pPr>
            <w:r>
              <w:t>456.06</w:t>
            </w:r>
          </w:p>
        </w:tc>
        <w:tc>
          <w:tcPr>
            <w:tcW w:w="1361" w:type="dxa"/>
            <w:vAlign w:val="center"/>
          </w:tcPr>
          <w:p>
            <w:pPr>
              <w:pStyle w:val="15"/>
            </w:pPr>
            <w:r>
              <w:t>2605.91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2013201</w:t>
            </w:r>
          </w:p>
        </w:tc>
        <w:tc>
          <w:tcPr>
            <w:tcW w:w="4535" w:type="dxa"/>
            <w:vAlign w:val="center"/>
          </w:tcPr>
          <w:p>
            <w:pPr>
              <w:pStyle w:val="16"/>
            </w:pPr>
            <w:r>
              <w:rPr>
                <w:rFonts w:hint="eastAsia"/>
              </w:rPr>
              <w:t>行政运行</w:t>
            </w:r>
          </w:p>
        </w:tc>
        <w:tc>
          <w:tcPr>
            <w:tcW w:w="1361" w:type="dxa"/>
            <w:vAlign w:val="center"/>
          </w:tcPr>
          <w:p>
            <w:pPr>
              <w:pStyle w:val="15"/>
            </w:pPr>
            <w:r>
              <w:t>456.06</w:t>
            </w:r>
          </w:p>
        </w:tc>
        <w:tc>
          <w:tcPr>
            <w:tcW w:w="1361" w:type="dxa"/>
            <w:vAlign w:val="center"/>
          </w:tcPr>
          <w:p>
            <w:pPr>
              <w:pStyle w:val="15"/>
            </w:pPr>
            <w:r>
              <w:t>456.06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2013202</w:t>
            </w:r>
          </w:p>
        </w:tc>
        <w:tc>
          <w:tcPr>
            <w:tcW w:w="4535" w:type="dxa"/>
            <w:vAlign w:val="center"/>
          </w:tcPr>
          <w:p>
            <w:pPr>
              <w:pStyle w:val="16"/>
            </w:pPr>
            <w:r>
              <w:rPr>
                <w:rFonts w:hint="eastAsia"/>
              </w:rPr>
              <w:t>一般行政管理事务</w:t>
            </w:r>
          </w:p>
        </w:tc>
        <w:tc>
          <w:tcPr>
            <w:tcW w:w="1361" w:type="dxa"/>
            <w:vAlign w:val="center"/>
          </w:tcPr>
          <w:p>
            <w:pPr>
              <w:pStyle w:val="15"/>
            </w:pPr>
            <w:r>
              <w:t>131.91</w:t>
            </w:r>
          </w:p>
        </w:tc>
        <w:tc>
          <w:tcPr>
            <w:tcW w:w="1361" w:type="dxa"/>
            <w:vAlign w:val="center"/>
          </w:tcPr>
          <w:p>
            <w:pPr>
              <w:pStyle w:val="15"/>
            </w:pPr>
          </w:p>
        </w:tc>
        <w:tc>
          <w:tcPr>
            <w:tcW w:w="1361" w:type="dxa"/>
            <w:vAlign w:val="center"/>
          </w:tcPr>
          <w:p>
            <w:pPr>
              <w:pStyle w:val="15"/>
            </w:pPr>
            <w:r>
              <w:t>131.91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2013204</w:t>
            </w:r>
          </w:p>
        </w:tc>
        <w:tc>
          <w:tcPr>
            <w:tcW w:w="4535" w:type="dxa"/>
            <w:vAlign w:val="center"/>
          </w:tcPr>
          <w:p>
            <w:pPr>
              <w:pStyle w:val="16"/>
            </w:pPr>
            <w:r>
              <w:rPr>
                <w:rFonts w:hint="eastAsia"/>
              </w:rPr>
              <w:t>公务员事务</w:t>
            </w:r>
          </w:p>
        </w:tc>
        <w:tc>
          <w:tcPr>
            <w:tcW w:w="1361" w:type="dxa"/>
            <w:vAlign w:val="center"/>
          </w:tcPr>
          <w:p>
            <w:pPr>
              <w:pStyle w:val="15"/>
            </w:pPr>
            <w:r>
              <w:t>1345.00</w:t>
            </w:r>
          </w:p>
        </w:tc>
        <w:tc>
          <w:tcPr>
            <w:tcW w:w="1361" w:type="dxa"/>
            <w:vAlign w:val="center"/>
          </w:tcPr>
          <w:p>
            <w:pPr>
              <w:pStyle w:val="15"/>
            </w:pPr>
          </w:p>
        </w:tc>
        <w:tc>
          <w:tcPr>
            <w:tcW w:w="1361" w:type="dxa"/>
            <w:vAlign w:val="center"/>
          </w:tcPr>
          <w:p>
            <w:pPr>
              <w:pStyle w:val="15"/>
            </w:pPr>
            <w:r>
              <w:t>1345.00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2013299</w:t>
            </w:r>
          </w:p>
        </w:tc>
        <w:tc>
          <w:tcPr>
            <w:tcW w:w="4535" w:type="dxa"/>
            <w:vAlign w:val="center"/>
          </w:tcPr>
          <w:p>
            <w:pPr>
              <w:pStyle w:val="16"/>
            </w:pPr>
            <w:r>
              <w:rPr>
                <w:rFonts w:hint="eastAsia"/>
              </w:rPr>
              <w:t>其他组织事务支出</w:t>
            </w:r>
          </w:p>
        </w:tc>
        <w:tc>
          <w:tcPr>
            <w:tcW w:w="1361" w:type="dxa"/>
            <w:vAlign w:val="center"/>
          </w:tcPr>
          <w:p>
            <w:pPr>
              <w:pStyle w:val="15"/>
            </w:pPr>
            <w:r>
              <w:t>1129.00</w:t>
            </w:r>
          </w:p>
        </w:tc>
        <w:tc>
          <w:tcPr>
            <w:tcW w:w="1361" w:type="dxa"/>
            <w:vAlign w:val="center"/>
          </w:tcPr>
          <w:p>
            <w:pPr>
              <w:pStyle w:val="15"/>
            </w:pPr>
          </w:p>
        </w:tc>
        <w:tc>
          <w:tcPr>
            <w:tcW w:w="1361" w:type="dxa"/>
            <w:vAlign w:val="center"/>
          </w:tcPr>
          <w:p>
            <w:pPr>
              <w:pStyle w:val="15"/>
            </w:pPr>
            <w:r>
              <w:t>1129.00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81.52</w:t>
            </w:r>
          </w:p>
        </w:tc>
        <w:tc>
          <w:tcPr>
            <w:tcW w:w="1361" w:type="dxa"/>
            <w:vAlign w:val="center"/>
          </w:tcPr>
          <w:p>
            <w:pPr>
              <w:pStyle w:val="15"/>
            </w:pPr>
            <w:r>
              <w:t>53.27</w:t>
            </w:r>
          </w:p>
        </w:tc>
        <w:tc>
          <w:tcPr>
            <w:tcW w:w="1361" w:type="dxa"/>
            <w:vAlign w:val="center"/>
          </w:tcPr>
          <w:p>
            <w:pPr>
              <w:pStyle w:val="15"/>
            </w:pPr>
            <w:r>
              <w:t>28.25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53.27</w:t>
            </w:r>
          </w:p>
        </w:tc>
        <w:tc>
          <w:tcPr>
            <w:tcW w:w="1361" w:type="dxa"/>
            <w:vAlign w:val="center"/>
          </w:tcPr>
          <w:p>
            <w:pPr>
              <w:pStyle w:val="15"/>
            </w:pPr>
            <w:r>
              <w:t>53.27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53.27</w:t>
            </w:r>
          </w:p>
        </w:tc>
        <w:tc>
          <w:tcPr>
            <w:tcW w:w="1361" w:type="dxa"/>
            <w:vAlign w:val="center"/>
          </w:tcPr>
          <w:p>
            <w:pPr>
              <w:pStyle w:val="15"/>
            </w:pPr>
            <w:r>
              <w:t>53.27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w:t>
            </w:r>
          </w:p>
        </w:tc>
        <w:tc>
          <w:tcPr>
            <w:tcW w:w="4535" w:type="dxa"/>
            <w:vAlign w:val="center"/>
          </w:tcPr>
          <w:p>
            <w:pPr>
              <w:pStyle w:val="16"/>
            </w:pPr>
            <w:r>
              <w:rPr>
                <w:rFonts w:hint="eastAsia"/>
              </w:rPr>
              <w:t>抚恤</w:t>
            </w:r>
          </w:p>
        </w:tc>
        <w:tc>
          <w:tcPr>
            <w:tcW w:w="1361" w:type="dxa"/>
            <w:vAlign w:val="center"/>
          </w:tcPr>
          <w:p>
            <w:pPr>
              <w:pStyle w:val="15"/>
            </w:pPr>
            <w:r>
              <w:t>28.25</w:t>
            </w:r>
          </w:p>
        </w:tc>
        <w:tc>
          <w:tcPr>
            <w:tcW w:w="1361" w:type="dxa"/>
            <w:vAlign w:val="center"/>
          </w:tcPr>
          <w:p>
            <w:pPr>
              <w:pStyle w:val="15"/>
            </w:pPr>
          </w:p>
        </w:tc>
        <w:tc>
          <w:tcPr>
            <w:tcW w:w="1361" w:type="dxa"/>
            <w:vAlign w:val="center"/>
          </w:tcPr>
          <w:p>
            <w:pPr>
              <w:pStyle w:val="15"/>
            </w:pPr>
            <w:r>
              <w:t>28.25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2080899</w:t>
            </w:r>
          </w:p>
        </w:tc>
        <w:tc>
          <w:tcPr>
            <w:tcW w:w="4535" w:type="dxa"/>
            <w:vAlign w:val="center"/>
          </w:tcPr>
          <w:p>
            <w:pPr>
              <w:pStyle w:val="16"/>
            </w:pPr>
            <w:r>
              <w:rPr>
                <w:rFonts w:hint="eastAsia"/>
              </w:rPr>
              <w:t>其他优抚支出</w:t>
            </w:r>
          </w:p>
        </w:tc>
        <w:tc>
          <w:tcPr>
            <w:tcW w:w="1361" w:type="dxa"/>
            <w:vAlign w:val="center"/>
          </w:tcPr>
          <w:p>
            <w:pPr>
              <w:pStyle w:val="15"/>
            </w:pPr>
            <w:r>
              <w:t>28.25</w:t>
            </w:r>
          </w:p>
        </w:tc>
        <w:tc>
          <w:tcPr>
            <w:tcW w:w="1361" w:type="dxa"/>
            <w:vAlign w:val="center"/>
          </w:tcPr>
          <w:p>
            <w:pPr>
              <w:pStyle w:val="15"/>
            </w:pPr>
          </w:p>
        </w:tc>
        <w:tc>
          <w:tcPr>
            <w:tcW w:w="1361" w:type="dxa"/>
            <w:vAlign w:val="center"/>
          </w:tcPr>
          <w:p>
            <w:pPr>
              <w:pStyle w:val="15"/>
            </w:pPr>
            <w:r>
              <w:t>28.25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59.26</w:t>
            </w:r>
          </w:p>
        </w:tc>
        <w:tc>
          <w:tcPr>
            <w:tcW w:w="1361" w:type="dxa"/>
            <w:vAlign w:val="center"/>
          </w:tcPr>
          <w:p>
            <w:pPr>
              <w:pStyle w:val="15"/>
            </w:pPr>
            <w:r>
              <w:t>59.26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rPr>
                <w:rFonts w:hint="eastAsia"/>
              </w:rPr>
              <w:t>行政事业单位医疗</w:t>
            </w:r>
          </w:p>
        </w:tc>
        <w:tc>
          <w:tcPr>
            <w:tcW w:w="1361" w:type="dxa"/>
            <w:vAlign w:val="center"/>
          </w:tcPr>
          <w:p>
            <w:pPr>
              <w:pStyle w:val="15"/>
            </w:pPr>
            <w:r>
              <w:t>59.26</w:t>
            </w:r>
          </w:p>
        </w:tc>
        <w:tc>
          <w:tcPr>
            <w:tcW w:w="1361" w:type="dxa"/>
            <w:vAlign w:val="center"/>
          </w:tcPr>
          <w:p>
            <w:pPr>
              <w:pStyle w:val="15"/>
            </w:pPr>
            <w:r>
              <w:t>59.26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rPr>
                <w:rFonts w:hint="eastAsia"/>
              </w:rPr>
              <w:t>行政单位医疗</w:t>
            </w:r>
          </w:p>
        </w:tc>
        <w:tc>
          <w:tcPr>
            <w:tcW w:w="1361" w:type="dxa"/>
            <w:vAlign w:val="center"/>
          </w:tcPr>
          <w:p>
            <w:pPr>
              <w:pStyle w:val="15"/>
            </w:pPr>
            <w:r>
              <w:t>26.47</w:t>
            </w:r>
          </w:p>
        </w:tc>
        <w:tc>
          <w:tcPr>
            <w:tcW w:w="1361" w:type="dxa"/>
            <w:vAlign w:val="center"/>
          </w:tcPr>
          <w:p>
            <w:pPr>
              <w:pStyle w:val="15"/>
            </w:pPr>
            <w:r>
              <w:t>26.47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2101103</w:t>
            </w:r>
          </w:p>
        </w:tc>
        <w:tc>
          <w:tcPr>
            <w:tcW w:w="4535" w:type="dxa"/>
            <w:vAlign w:val="center"/>
          </w:tcPr>
          <w:p>
            <w:pPr>
              <w:pStyle w:val="16"/>
            </w:pPr>
            <w:r>
              <w:rPr>
                <w:rFonts w:hint="eastAsia"/>
              </w:rPr>
              <w:t>公务员医疗补助</w:t>
            </w:r>
          </w:p>
        </w:tc>
        <w:tc>
          <w:tcPr>
            <w:tcW w:w="1361" w:type="dxa"/>
            <w:vAlign w:val="center"/>
          </w:tcPr>
          <w:p>
            <w:pPr>
              <w:pStyle w:val="15"/>
            </w:pPr>
            <w:r>
              <w:t>32.79</w:t>
            </w:r>
          </w:p>
        </w:tc>
        <w:tc>
          <w:tcPr>
            <w:tcW w:w="1361" w:type="dxa"/>
            <w:vAlign w:val="center"/>
          </w:tcPr>
          <w:p>
            <w:pPr>
              <w:pStyle w:val="15"/>
            </w:pPr>
            <w:r>
              <w:t>32.79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212</w:t>
            </w:r>
          </w:p>
        </w:tc>
        <w:tc>
          <w:tcPr>
            <w:tcW w:w="4535" w:type="dxa"/>
            <w:vAlign w:val="center"/>
          </w:tcPr>
          <w:p>
            <w:pPr>
              <w:pStyle w:val="16"/>
            </w:pPr>
            <w:r>
              <w:rPr>
                <w:rFonts w:hint="eastAsia"/>
              </w:rPr>
              <w:t>城乡社区支出</w:t>
            </w:r>
          </w:p>
        </w:tc>
        <w:tc>
          <w:tcPr>
            <w:tcW w:w="1361" w:type="dxa"/>
            <w:vAlign w:val="center"/>
          </w:tcPr>
          <w:p>
            <w:pPr>
              <w:pStyle w:val="15"/>
            </w:pPr>
            <w:r>
              <w:t>484.59</w:t>
            </w:r>
          </w:p>
        </w:tc>
        <w:tc>
          <w:tcPr>
            <w:tcW w:w="1361" w:type="dxa"/>
            <w:vAlign w:val="center"/>
          </w:tcPr>
          <w:p>
            <w:pPr>
              <w:pStyle w:val="15"/>
            </w:pPr>
          </w:p>
        </w:tc>
        <w:tc>
          <w:tcPr>
            <w:tcW w:w="1361" w:type="dxa"/>
            <w:vAlign w:val="center"/>
          </w:tcPr>
          <w:p>
            <w:pPr>
              <w:pStyle w:val="15"/>
            </w:pPr>
            <w:r>
              <w:t>484.59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pPr>
            <w:r>
              <w:t>484.59</w:t>
            </w:r>
          </w:p>
        </w:tc>
        <w:tc>
          <w:tcPr>
            <w:tcW w:w="1361" w:type="dxa"/>
            <w:vAlign w:val="center"/>
          </w:tcPr>
          <w:p>
            <w:pPr>
              <w:pStyle w:val="15"/>
            </w:pPr>
          </w:p>
        </w:tc>
        <w:tc>
          <w:tcPr>
            <w:tcW w:w="1361" w:type="dxa"/>
            <w:vAlign w:val="center"/>
          </w:tcPr>
          <w:p>
            <w:pPr>
              <w:pStyle w:val="15"/>
            </w:pPr>
            <w:r>
              <w:t>484.59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2120899</w:t>
            </w:r>
          </w:p>
        </w:tc>
        <w:tc>
          <w:tcPr>
            <w:tcW w:w="4535" w:type="dxa"/>
            <w:vAlign w:val="center"/>
          </w:tcPr>
          <w:p>
            <w:pPr>
              <w:pStyle w:val="16"/>
            </w:pPr>
            <w:r>
              <w:rPr>
                <w:rFonts w:hint="eastAsia"/>
              </w:rPr>
              <w:t>其他国有土地使用权出让收入安排的支出</w:t>
            </w:r>
          </w:p>
        </w:tc>
        <w:tc>
          <w:tcPr>
            <w:tcW w:w="1361" w:type="dxa"/>
            <w:vAlign w:val="center"/>
          </w:tcPr>
          <w:p>
            <w:pPr>
              <w:pStyle w:val="15"/>
            </w:pPr>
            <w:r>
              <w:t>484.59</w:t>
            </w:r>
          </w:p>
        </w:tc>
        <w:tc>
          <w:tcPr>
            <w:tcW w:w="1361" w:type="dxa"/>
            <w:vAlign w:val="center"/>
          </w:tcPr>
          <w:p>
            <w:pPr>
              <w:pStyle w:val="15"/>
            </w:pPr>
          </w:p>
        </w:tc>
        <w:tc>
          <w:tcPr>
            <w:tcW w:w="1361" w:type="dxa"/>
            <w:vAlign w:val="center"/>
          </w:tcPr>
          <w:p>
            <w:pPr>
              <w:pStyle w:val="15"/>
            </w:pPr>
            <w:r>
              <w:t>484.59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12110.79</w:t>
            </w:r>
          </w:p>
        </w:tc>
        <w:tc>
          <w:tcPr>
            <w:tcW w:w="1361" w:type="dxa"/>
            <w:vAlign w:val="center"/>
          </w:tcPr>
          <w:p>
            <w:pPr>
              <w:pStyle w:val="15"/>
            </w:pPr>
          </w:p>
        </w:tc>
        <w:tc>
          <w:tcPr>
            <w:tcW w:w="1361" w:type="dxa"/>
            <w:vAlign w:val="center"/>
          </w:tcPr>
          <w:p>
            <w:pPr>
              <w:pStyle w:val="15"/>
            </w:pPr>
            <w:r>
              <w:t>12110.79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21301</w:t>
            </w:r>
          </w:p>
        </w:tc>
        <w:tc>
          <w:tcPr>
            <w:tcW w:w="4535" w:type="dxa"/>
            <w:vAlign w:val="center"/>
          </w:tcPr>
          <w:p>
            <w:pPr>
              <w:pStyle w:val="16"/>
            </w:pPr>
            <w:r>
              <w:rPr>
                <w:rFonts w:hint="eastAsia"/>
              </w:rPr>
              <w:t>农业农村</w:t>
            </w:r>
          </w:p>
        </w:tc>
        <w:tc>
          <w:tcPr>
            <w:tcW w:w="1361" w:type="dxa"/>
            <w:vAlign w:val="center"/>
          </w:tcPr>
          <w:p>
            <w:pPr>
              <w:pStyle w:val="15"/>
            </w:pPr>
            <w:r>
              <w:t>20.40</w:t>
            </w:r>
          </w:p>
        </w:tc>
        <w:tc>
          <w:tcPr>
            <w:tcW w:w="1361" w:type="dxa"/>
            <w:vAlign w:val="center"/>
          </w:tcPr>
          <w:p>
            <w:pPr>
              <w:pStyle w:val="15"/>
            </w:pPr>
          </w:p>
        </w:tc>
        <w:tc>
          <w:tcPr>
            <w:tcW w:w="1361" w:type="dxa"/>
            <w:vAlign w:val="center"/>
          </w:tcPr>
          <w:p>
            <w:pPr>
              <w:pStyle w:val="15"/>
            </w:pPr>
            <w:r>
              <w:t>20.40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2130152</w:t>
            </w:r>
          </w:p>
        </w:tc>
        <w:tc>
          <w:tcPr>
            <w:tcW w:w="4535" w:type="dxa"/>
            <w:vAlign w:val="center"/>
          </w:tcPr>
          <w:p>
            <w:pPr>
              <w:pStyle w:val="16"/>
            </w:pPr>
            <w:r>
              <w:rPr>
                <w:rFonts w:hint="eastAsia"/>
              </w:rPr>
              <w:t>对高校毕业生到基层任职补助</w:t>
            </w:r>
          </w:p>
        </w:tc>
        <w:tc>
          <w:tcPr>
            <w:tcW w:w="1361" w:type="dxa"/>
            <w:vAlign w:val="center"/>
          </w:tcPr>
          <w:p>
            <w:pPr>
              <w:pStyle w:val="15"/>
            </w:pPr>
            <w:r>
              <w:t>20.40</w:t>
            </w:r>
          </w:p>
        </w:tc>
        <w:tc>
          <w:tcPr>
            <w:tcW w:w="1361" w:type="dxa"/>
            <w:vAlign w:val="center"/>
          </w:tcPr>
          <w:p>
            <w:pPr>
              <w:pStyle w:val="15"/>
            </w:pPr>
          </w:p>
        </w:tc>
        <w:tc>
          <w:tcPr>
            <w:tcW w:w="1361" w:type="dxa"/>
            <w:vAlign w:val="center"/>
          </w:tcPr>
          <w:p>
            <w:pPr>
              <w:pStyle w:val="15"/>
            </w:pPr>
            <w:r>
              <w:t>20.40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12090.39</w:t>
            </w:r>
          </w:p>
        </w:tc>
        <w:tc>
          <w:tcPr>
            <w:tcW w:w="1361" w:type="dxa"/>
            <w:vAlign w:val="center"/>
          </w:tcPr>
          <w:p>
            <w:pPr>
              <w:pStyle w:val="15"/>
            </w:pPr>
          </w:p>
        </w:tc>
        <w:tc>
          <w:tcPr>
            <w:tcW w:w="1361" w:type="dxa"/>
            <w:vAlign w:val="center"/>
          </w:tcPr>
          <w:p>
            <w:pPr>
              <w:pStyle w:val="15"/>
            </w:pPr>
            <w:r>
              <w:t>12090.39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1361" w:type="dxa"/>
            <w:vAlign w:val="center"/>
          </w:tcPr>
          <w:p>
            <w:pPr>
              <w:pStyle w:val="15"/>
            </w:pPr>
            <w:r>
              <w:t>12090.39</w:t>
            </w:r>
          </w:p>
        </w:tc>
        <w:tc>
          <w:tcPr>
            <w:tcW w:w="1361" w:type="dxa"/>
            <w:vAlign w:val="center"/>
          </w:tcPr>
          <w:p>
            <w:pPr>
              <w:pStyle w:val="15"/>
            </w:pPr>
          </w:p>
        </w:tc>
        <w:tc>
          <w:tcPr>
            <w:tcW w:w="1361" w:type="dxa"/>
            <w:vAlign w:val="center"/>
          </w:tcPr>
          <w:p>
            <w:pPr>
              <w:pStyle w:val="15"/>
            </w:pPr>
            <w:r>
              <w:t>12090.39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42.97</w:t>
            </w:r>
          </w:p>
        </w:tc>
        <w:tc>
          <w:tcPr>
            <w:tcW w:w="1361" w:type="dxa"/>
            <w:vAlign w:val="center"/>
          </w:tcPr>
          <w:p>
            <w:pPr>
              <w:pStyle w:val="15"/>
            </w:pPr>
            <w:r>
              <w:t>42.97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42.97</w:t>
            </w:r>
          </w:p>
        </w:tc>
        <w:tc>
          <w:tcPr>
            <w:tcW w:w="1361" w:type="dxa"/>
            <w:vAlign w:val="center"/>
          </w:tcPr>
          <w:p>
            <w:pPr>
              <w:pStyle w:val="15"/>
            </w:pPr>
            <w:r>
              <w:t>42.97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42.97</w:t>
            </w:r>
          </w:p>
        </w:tc>
        <w:tc>
          <w:tcPr>
            <w:tcW w:w="1361" w:type="dxa"/>
            <w:vAlign w:val="center"/>
          </w:tcPr>
          <w:p>
            <w:pPr>
              <w:pStyle w:val="15"/>
            </w:pPr>
            <w:r>
              <w:t>42.97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15356.51</w:t>
            </w:r>
          </w:p>
        </w:tc>
        <w:tc>
          <w:tcPr>
            <w:tcW w:w="3402" w:type="dxa"/>
            <w:vAlign w:val="center"/>
          </w:tcPr>
          <w:p>
            <w:pPr>
              <w:pStyle w:val="16"/>
            </w:pPr>
            <w:r>
              <w:rPr>
                <w:rFonts w:hint="eastAsia"/>
              </w:rPr>
              <w:t>一、一般公共服务支出</w:t>
            </w:r>
          </w:p>
        </w:tc>
        <w:tc>
          <w:tcPr>
            <w:tcW w:w="1474" w:type="dxa"/>
            <w:vAlign w:val="center"/>
          </w:tcPr>
          <w:p>
            <w:pPr>
              <w:pStyle w:val="15"/>
            </w:pPr>
            <w:r>
              <w:t>3061.97</w:t>
            </w:r>
          </w:p>
        </w:tc>
        <w:tc>
          <w:tcPr>
            <w:tcW w:w="1474" w:type="dxa"/>
            <w:vAlign w:val="center"/>
          </w:tcPr>
          <w:p>
            <w:pPr>
              <w:pStyle w:val="15"/>
            </w:pPr>
            <w:r>
              <w:t>3061.97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r>
              <w:t>484.59</w:t>
            </w: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81.52</w:t>
            </w:r>
          </w:p>
        </w:tc>
        <w:tc>
          <w:tcPr>
            <w:tcW w:w="1474" w:type="dxa"/>
            <w:vAlign w:val="center"/>
          </w:tcPr>
          <w:p>
            <w:pPr>
              <w:pStyle w:val="15"/>
            </w:pPr>
            <w:r>
              <w:t>81.52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59.26</w:t>
            </w:r>
          </w:p>
        </w:tc>
        <w:tc>
          <w:tcPr>
            <w:tcW w:w="1474" w:type="dxa"/>
            <w:vAlign w:val="center"/>
          </w:tcPr>
          <w:p>
            <w:pPr>
              <w:pStyle w:val="15"/>
            </w:pPr>
            <w:r>
              <w:t>59.26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r>
              <w:t>484.59</w:t>
            </w:r>
          </w:p>
        </w:tc>
        <w:tc>
          <w:tcPr>
            <w:tcW w:w="1474" w:type="dxa"/>
            <w:vAlign w:val="center"/>
          </w:tcPr>
          <w:p>
            <w:pPr>
              <w:pStyle w:val="15"/>
            </w:pPr>
          </w:p>
        </w:tc>
        <w:tc>
          <w:tcPr>
            <w:tcW w:w="1474" w:type="dxa"/>
            <w:vAlign w:val="center"/>
          </w:tcPr>
          <w:p>
            <w:pPr>
              <w:pStyle w:val="15"/>
            </w:pPr>
            <w:r>
              <w:t>484.59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12110.79</w:t>
            </w:r>
          </w:p>
        </w:tc>
        <w:tc>
          <w:tcPr>
            <w:tcW w:w="1474" w:type="dxa"/>
            <w:vAlign w:val="center"/>
          </w:tcPr>
          <w:p>
            <w:pPr>
              <w:pStyle w:val="15"/>
            </w:pPr>
            <w:r>
              <w:t>12110.79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42.97</w:t>
            </w:r>
          </w:p>
        </w:tc>
        <w:tc>
          <w:tcPr>
            <w:tcW w:w="1474" w:type="dxa"/>
            <w:vAlign w:val="center"/>
          </w:tcPr>
          <w:p>
            <w:pPr>
              <w:pStyle w:val="15"/>
            </w:pPr>
            <w:r>
              <w:t>42.97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15841.10</w:t>
            </w:r>
          </w:p>
        </w:tc>
        <w:tc>
          <w:tcPr>
            <w:tcW w:w="3402" w:type="dxa"/>
            <w:vAlign w:val="center"/>
          </w:tcPr>
          <w:p>
            <w:pPr>
              <w:pStyle w:val="18"/>
            </w:pPr>
            <w:r>
              <w:rPr>
                <w:rFonts w:hint="eastAsia"/>
              </w:rPr>
              <w:t>本年支出合计</w:t>
            </w:r>
          </w:p>
        </w:tc>
        <w:tc>
          <w:tcPr>
            <w:tcW w:w="1474" w:type="dxa"/>
            <w:vAlign w:val="center"/>
          </w:tcPr>
          <w:p>
            <w:pPr>
              <w:pStyle w:val="19"/>
            </w:pPr>
            <w:r>
              <w:t>15841.10</w:t>
            </w:r>
          </w:p>
        </w:tc>
        <w:tc>
          <w:tcPr>
            <w:tcW w:w="1474" w:type="dxa"/>
            <w:vAlign w:val="center"/>
          </w:tcPr>
          <w:p>
            <w:pPr>
              <w:pStyle w:val="19"/>
            </w:pPr>
            <w:r>
              <w:t>15356.51</w:t>
            </w:r>
          </w:p>
        </w:tc>
        <w:tc>
          <w:tcPr>
            <w:tcW w:w="1474" w:type="dxa"/>
            <w:vAlign w:val="center"/>
          </w:tcPr>
          <w:p>
            <w:pPr>
              <w:pStyle w:val="19"/>
            </w:pPr>
            <w:r>
              <w:t>484.59</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15841.10</w:t>
            </w:r>
          </w:p>
        </w:tc>
        <w:tc>
          <w:tcPr>
            <w:tcW w:w="3402" w:type="dxa"/>
            <w:vAlign w:val="center"/>
          </w:tcPr>
          <w:p>
            <w:pPr>
              <w:pStyle w:val="18"/>
            </w:pPr>
            <w:r>
              <w:rPr>
                <w:rFonts w:hint="eastAsia"/>
              </w:rPr>
              <w:t>支出总计</w:t>
            </w:r>
          </w:p>
        </w:tc>
        <w:tc>
          <w:tcPr>
            <w:tcW w:w="1474" w:type="dxa"/>
            <w:vAlign w:val="center"/>
          </w:tcPr>
          <w:p>
            <w:pPr>
              <w:pStyle w:val="19"/>
            </w:pPr>
            <w:r>
              <w:t>15841.10</w:t>
            </w:r>
          </w:p>
        </w:tc>
        <w:tc>
          <w:tcPr>
            <w:tcW w:w="1474" w:type="dxa"/>
            <w:vAlign w:val="center"/>
          </w:tcPr>
          <w:p>
            <w:pPr>
              <w:pStyle w:val="19"/>
            </w:pPr>
            <w:r>
              <w:t>15356.51</w:t>
            </w:r>
          </w:p>
        </w:tc>
        <w:tc>
          <w:tcPr>
            <w:tcW w:w="1474" w:type="dxa"/>
            <w:vAlign w:val="center"/>
          </w:tcPr>
          <w:p>
            <w:pPr>
              <w:pStyle w:val="19"/>
            </w:pPr>
            <w:r>
              <w:t>484.59</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15356.51</w:t>
            </w:r>
          </w:p>
        </w:tc>
        <w:tc>
          <w:tcPr>
            <w:tcW w:w="2551" w:type="dxa"/>
            <w:vAlign w:val="center"/>
          </w:tcPr>
          <w:p>
            <w:pPr>
              <w:pStyle w:val="19"/>
            </w:pPr>
            <w:r>
              <w:t>611.56</w:t>
            </w:r>
          </w:p>
        </w:tc>
        <w:tc>
          <w:tcPr>
            <w:tcW w:w="2551" w:type="dxa"/>
            <w:vAlign w:val="center"/>
          </w:tcPr>
          <w:p>
            <w:pPr>
              <w:pStyle w:val="19"/>
            </w:pPr>
            <w:r>
              <w:t>14744.95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3061.97</w:t>
            </w:r>
          </w:p>
        </w:tc>
        <w:tc>
          <w:tcPr>
            <w:tcW w:w="2551" w:type="dxa"/>
            <w:vAlign w:val="center"/>
          </w:tcPr>
          <w:p>
            <w:pPr>
              <w:pStyle w:val="15"/>
            </w:pPr>
            <w:r>
              <w:t>456.06</w:t>
            </w:r>
          </w:p>
        </w:tc>
        <w:tc>
          <w:tcPr>
            <w:tcW w:w="2551" w:type="dxa"/>
            <w:vAlign w:val="center"/>
          </w:tcPr>
          <w:p>
            <w:pPr>
              <w:pStyle w:val="15"/>
            </w:pPr>
            <w:r>
              <w:t>2605.91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20132</w:t>
            </w:r>
          </w:p>
        </w:tc>
        <w:tc>
          <w:tcPr>
            <w:tcW w:w="4535" w:type="dxa"/>
            <w:vAlign w:val="center"/>
          </w:tcPr>
          <w:p>
            <w:pPr>
              <w:pStyle w:val="16"/>
            </w:pPr>
            <w:r>
              <w:rPr>
                <w:rFonts w:hint="eastAsia"/>
              </w:rPr>
              <w:t>组织事务</w:t>
            </w:r>
          </w:p>
        </w:tc>
        <w:tc>
          <w:tcPr>
            <w:tcW w:w="2551" w:type="dxa"/>
            <w:vAlign w:val="center"/>
          </w:tcPr>
          <w:p>
            <w:pPr>
              <w:pStyle w:val="15"/>
            </w:pPr>
            <w:r>
              <w:t>3061.97</w:t>
            </w:r>
          </w:p>
        </w:tc>
        <w:tc>
          <w:tcPr>
            <w:tcW w:w="2551" w:type="dxa"/>
            <w:vAlign w:val="center"/>
          </w:tcPr>
          <w:p>
            <w:pPr>
              <w:pStyle w:val="15"/>
            </w:pPr>
            <w:r>
              <w:t>456.06</w:t>
            </w:r>
          </w:p>
        </w:tc>
        <w:tc>
          <w:tcPr>
            <w:tcW w:w="2551" w:type="dxa"/>
            <w:vAlign w:val="center"/>
          </w:tcPr>
          <w:p>
            <w:pPr>
              <w:pStyle w:val="15"/>
            </w:pPr>
            <w:r>
              <w:t>2605.91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2013201</w:t>
            </w:r>
          </w:p>
        </w:tc>
        <w:tc>
          <w:tcPr>
            <w:tcW w:w="4535" w:type="dxa"/>
            <w:vAlign w:val="center"/>
          </w:tcPr>
          <w:p>
            <w:pPr>
              <w:pStyle w:val="16"/>
            </w:pPr>
            <w:r>
              <w:rPr>
                <w:rFonts w:hint="eastAsia"/>
              </w:rPr>
              <w:t>行政运行</w:t>
            </w:r>
          </w:p>
        </w:tc>
        <w:tc>
          <w:tcPr>
            <w:tcW w:w="2551" w:type="dxa"/>
            <w:vAlign w:val="center"/>
          </w:tcPr>
          <w:p>
            <w:pPr>
              <w:pStyle w:val="15"/>
            </w:pPr>
            <w:r>
              <w:t>456.06</w:t>
            </w:r>
          </w:p>
        </w:tc>
        <w:tc>
          <w:tcPr>
            <w:tcW w:w="2551" w:type="dxa"/>
            <w:vAlign w:val="center"/>
          </w:tcPr>
          <w:p>
            <w:pPr>
              <w:pStyle w:val="15"/>
            </w:pPr>
            <w:r>
              <w:t>456.06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2013202</w:t>
            </w:r>
          </w:p>
        </w:tc>
        <w:tc>
          <w:tcPr>
            <w:tcW w:w="4535" w:type="dxa"/>
            <w:vAlign w:val="center"/>
          </w:tcPr>
          <w:p>
            <w:pPr>
              <w:pStyle w:val="16"/>
            </w:pPr>
            <w:r>
              <w:rPr>
                <w:rFonts w:hint="eastAsia"/>
              </w:rPr>
              <w:t>一般行政管理事务</w:t>
            </w:r>
          </w:p>
        </w:tc>
        <w:tc>
          <w:tcPr>
            <w:tcW w:w="2551" w:type="dxa"/>
            <w:vAlign w:val="center"/>
          </w:tcPr>
          <w:p>
            <w:pPr>
              <w:pStyle w:val="15"/>
            </w:pPr>
            <w:r>
              <w:t>131.91</w:t>
            </w:r>
          </w:p>
        </w:tc>
        <w:tc>
          <w:tcPr>
            <w:tcW w:w="2551" w:type="dxa"/>
            <w:vAlign w:val="center"/>
          </w:tcPr>
          <w:p>
            <w:pPr>
              <w:pStyle w:val="15"/>
            </w:pPr>
          </w:p>
        </w:tc>
        <w:tc>
          <w:tcPr>
            <w:tcW w:w="2551" w:type="dxa"/>
            <w:vAlign w:val="center"/>
          </w:tcPr>
          <w:p>
            <w:pPr>
              <w:pStyle w:val="15"/>
            </w:pPr>
            <w:r>
              <w:t>131.91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2013204</w:t>
            </w:r>
          </w:p>
        </w:tc>
        <w:tc>
          <w:tcPr>
            <w:tcW w:w="4535" w:type="dxa"/>
            <w:vAlign w:val="center"/>
          </w:tcPr>
          <w:p>
            <w:pPr>
              <w:pStyle w:val="16"/>
            </w:pPr>
            <w:r>
              <w:rPr>
                <w:rFonts w:hint="eastAsia"/>
              </w:rPr>
              <w:t>公务员事务</w:t>
            </w:r>
          </w:p>
        </w:tc>
        <w:tc>
          <w:tcPr>
            <w:tcW w:w="2551" w:type="dxa"/>
            <w:vAlign w:val="center"/>
          </w:tcPr>
          <w:p>
            <w:pPr>
              <w:pStyle w:val="15"/>
            </w:pPr>
            <w:r>
              <w:t>1345.00</w:t>
            </w:r>
          </w:p>
        </w:tc>
        <w:tc>
          <w:tcPr>
            <w:tcW w:w="2551" w:type="dxa"/>
            <w:vAlign w:val="center"/>
          </w:tcPr>
          <w:p>
            <w:pPr>
              <w:pStyle w:val="15"/>
            </w:pPr>
          </w:p>
        </w:tc>
        <w:tc>
          <w:tcPr>
            <w:tcW w:w="2551" w:type="dxa"/>
            <w:vAlign w:val="center"/>
          </w:tcPr>
          <w:p>
            <w:pPr>
              <w:pStyle w:val="15"/>
            </w:pPr>
            <w:r>
              <w:t>1345.00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2013299</w:t>
            </w:r>
          </w:p>
        </w:tc>
        <w:tc>
          <w:tcPr>
            <w:tcW w:w="4535" w:type="dxa"/>
            <w:vAlign w:val="center"/>
          </w:tcPr>
          <w:p>
            <w:pPr>
              <w:pStyle w:val="16"/>
            </w:pPr>
            <w:r>
              <w:rPr>
                <w:rFonts w:hint="eastAsia"/>
              </w:rPr>
              <w:t>其他组织事务支出</w:t>
            </w:r>
          </w:p>
        </w:tc>
        <w:tc>
          <w:tcPr>
            <w:tcW w:w="2551" w:type="dxa"/>
            <w:vAlign w:val="center"/>
          </w:tcPr>
          <w:p>
            <w:pPr>
              <w:pStyle w:val="15"/>
            </w:pPr>
            <w:r>
              <w:t>1129.00</w:t>
            </w:r>
          </w:p>
        </w:tc>
        <w:tc>
          <w:tcPr>
            <w:tcW w:w="2551" w:type="dxa"/>
            <w:vAlign w:val="center"/>
          </w:tcPr>
          <w:p>
            <w:pPr>
              <w:pStyle w:val="15"/>
            </w:pPr>
          </w:p>
        </w:tc>
        <w:tc>
          <w:tcPr>
            <w:tcW w:w="2551" w:type="dxa"/>
            <w:vAlign w:val="center"/>
          </w:tcPr>
          <w:p>
            <w:pPr>
              <w:pStyle w:val="15"/>
            </w:pPr>
            <w:r>
              <w:t>1129.00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81.52</w:t>
            </w:r>
          </w:p>
        </w:tc>
        <w:tc>
          <w:tcPr>
            <w:tcW w:w="2551" w:type="dxa"/>
            <w:vAlign w:val="center"/>
          </w:tcPr>
          <w:p>
            <w:pPr>
              <w:pStyle w:val="15"/>
            </w:pPr>
            <w:r>
              <w:t>53.27</w:t>
            </w:r>
          </w:p>
        </w:tc>
        <w:tc>
          <w:tcPr>
            <w:tcW w:w="2551" w:type="dxa"/>
            <w:vAlign w:val="center"/>
          </w:tcPr>
          <w:p>
            <w:pPr>
              <w:pStyle w:val="15"/>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53.27</w:t>
            </w:r>
          </w:p>
        </w:tc>
        <w:tc>
          <w:tcPr>
            <w:tcW w:w="2551" w:type="dxa"/>
            <w:vAlign w:val="center"/>
          </w:tcPr>
          <w:p>
            <w:pPr>
              <w:pStyle w:val="15"/>
            </w:pPr>
            <w:r>
              <w:t>53.27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53.27</w:t>
            </w:r>
          </w:p>
        </w:tc>
        <w:tc>
          <w:tcPr>
            <w:tcW w:w="2551" w:type="dxa"/>
            <w:vAlign w:val="center"/>
          </w:tcPr>
          <w:p>
            <w:pPr>
              <w:pStyle w:val="15"/>
            </w:pPr>
            <w:r>
              <w:t>53.27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w:t>
            </w:r>
          </w:p>
        </w:tc>
        <w:tc>
          <w:tcPr>
            <w:tcW w:w="4535" w:type="dxa"/>
            <w:vAlign w:val="center"/>
          </w:tcPr>
          <w:p>
            <w:pPr>
              <w:pStyle w:val="16"/>
            </w:pPr>
            <w:r>
              <w:rPr>
                <w:rFonts w:hint="eastAsia"/>
              </w:rPr>
              <w:t>抚恤</w:t>
            </w:r>
          </w:p>
        </w:tc>
        <w:tc>
          <w:tcPr>
            <w:tcW w:w="2551" w:type="dxa"/>
            <w:vAlign w:val="center"/>
          </w:tcPr>
          <w:p>
            <w:pPr>
              <w:pStyle w:val="15"/>
            </w:pPr>
            <w:r>
              <w:t>28.25</w:t>
            </w:r>
          </w:p>
        </w:tc>
        <w:tc>
          <w:tcPr>
            <w:tcW w:w="2551" w:type="dxa"/>
            <w:vAlign w:val="center"/>
          </w:tcPr>
          <w:p>
            <w:pPr>
              <w:pStyle w:val="15"/>
            </w:pPr>
          </w:p>
        </w:tc>
        <w:tc>
          <w:tcPr>
            <w:tcW w:w="2551" w:type="dxa"/>
            <w:vAlign w:val="center"/>
          </w:tcPr>
          <w:p>
            <w:pPr>
              <w:pStyle w:val="15"/>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2080899</w:t>
            </w:r>
          </w:p>
        </w:tc>
        <w:tc>
          <w:tcPr>
            <w:tcW w:w="4535" w:type="dxa"/>
            <w:vAlign w:val="center"/>
          </w:tcPr>
          <w:p>
            <w:pPr>
              <w:pStyle w:val="16"/>
            </w:pPr>
            <w:r>
              <w:rPr>
                <w:rFonts w:hint="eastAsia"/>
              </w:rPr>
              <w:t>其他优抚支出</w:t>
            </w:r>
          </w:p>
        </w:tc>
        <w:tc>
          <w:tcPr>
            <w:tcW w:w="2551" w:type="dxa"/>
            <w:vAlign w:val="center"/>
          </w:tcPr>
          <w:p>
            <w:pPr>
              <w:pStyle w:val="15"/>
            </w:pPr>
            <w:r>
              <w:t>28.25</w:t>
            </w:r>
          </w:p>
        </w:tc>
        <w:tc>
          <w:tcPr>
            <w:tcW w:w="2551" w:type="dxa"/>
            <w:vAlign w:val="center"/>
          </w:tcPr>
          <w:p>
            <w:pPr>
              <w:pStyle w:val="15"/>
            </w:pPr>
          </w:p>
        </w:tc>
        <w:tc>
          <w:tcPr>
            <w:tcW w:w="2551" w:type="dxa"/>
            <w:vAlign w:val="center"/>
          </w:tcPr>
          <w:p>
            <w:pPr>
              <w:pStyle w:val="15"/>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59.26</w:t>
            </w:r>
          </w:p>
        </w:tc>
        <w:tc>
          <w:tcPr>
            <w:tcW w:w="2551" w:type="dxa"/>
            <w:vAlign w:val="center"/>
          </w:tcPr>
          <w:p>
            <w:pPr>
              <w:pStyle w:val="15"/>
            </w:pPr>
            <w:r>
              <w:t>59.26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rPr>
                <w:rFonts w:hint="eastAsia"/>
              </w:rPr>
              <w:t>行政事业单位医疗</w:t>
            </w:r>
          </w:p>
        </w:tc>
        <w:tc>
          <w:tcPr>
            <w:tcW w:w="2551" w:type="dxa"/>
            <w:vAlign w:val="center"/>
          </w:tcPr>
          <w:p>
            <w:pPr>
              <w:pStyle w:val="15"/>
            </w:pPr>
            <w:r>
              <w:t>59.26</w:t>
            </w:r>
          </w:p>
        </w:tc>
        <w:tc>
          <w:tcPr>
            <w:tcW w:w="2551" w:type="dxa"/>
            <w:vAlign w:val="center"/>
          </w:tcPr>
          <w:p>
            <w:pPr>
              <w:pStyle w:val="15"/>
            </w:pPr>
            <w:r>
              <w:t>59.26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rPr>
                <w:rFonts w:hint="eastAsia"/>
              </w:rPr>
              <w:t>行政单位医疗</w:t>
            </w:r>
          </w:p>
        </w:tc>
        <w:tc>
          <w:tcPr>
            <w:tcW w:w="2551" w:type="dxa"/>
            <w:vAlign w:val="center"/>
          </w:tcPr>
          <w:p>
            <w:pPr>
              <w:pStyle w:val="15"/>
            </w:pPr>
            <w:r>
              <w:t>26.47</w:t>
            </w:r>
          </w:p>
        </w:tc>
        <w:tc>
          <w:tcPr>
            <w:tcW w:w="2551" w:type="dxa"/>
            <w:vAlign w:val="center"/>
          </w:tcPr>
          <w:p>
            <w:pPr>
              <w:pStyle w:val="15"/>
            </w:pPr>
            <w:r>
              <w:t>26.47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2101103</w:t>
            </w:r>
          </w:p>
        </w:tc>
        <w:tc>
          <w:tcPr>
            <w:tcW w:w="4535" w:type="dxa"/>
            <w:vAlign w:val="center"/>
          </w:tcPr>
          <w:p>
            <w:pPr>
              <w:pStyle w:val="16"/>
            </w:pPr>
            <w:r>
              <w:rPr>
                <w:rFonts w:hint="eastAsia"/>
              </w:rPr>
              <w:t>公务员医疗补助</w:t>
            </w:r>
          </w:p>
        </w:tc>
        <w:tc>
          <w:tcPr>
            <w:tcW w:w="2551" w:type="dxa"/>
            <w:vAlign w:val="center"/>
          </w:tcPr>
          <w:p>
            <w:pPr>
              <w:pStyle w:val="15"/>
            </w:pPr>
            <w:r>
              <w:t>32.79</w:t>
            </w:r>
          </w:p>
        </w:tc>
        <w:tc>
          <w:tcPr>
            <w:tcW w:w="2551" w:type="dxa"/>
            <w:vAlign w:val="center"/>
          </w:tcPr>
          <w:p>
            <w:pPr>
              <w:pStyle w:val="15"/>
            </w:pPr>
            <w:r>
              <w:t>32.79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12110.79</w:t>
            </w:r>
          </w:p>
        </w:tc>
        <w:tc>
          <w:tcPr>
            <w:tcW w:w="2551" w:type="dxa"/>
            <w:vAlign w:val="center"/>
          </w:tcPr>
          <w:p>
            <w:pPr>
              <w:pStyle w:val="15"/>
            </w:pPr>
          </w:p>
        </w:tc>
        <w:tc>
          <w:tcPr>
            <w:tcW w:w="2551" w:type="dxa"/>
            <w:vAlign w:val="center"/>
          </w:tcPr>
          <w:p>
            <w:pPr>
              <w:pStyle w:val="15"/>
            </w:pPr>
            <w:r>
              <w:t>12110.79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21301</w:t>
            </w:r>
          </w:p>
        </w:tc>
        <w:tc>
          <w:tcPr>
            <w:tcW w:w="4535" w:type="dxa"/>
            <w:vAlign w:val="center"/>
          </w:tcPr>
          <w:p>
            <w:pPr>
              <w:pStyle w:val="16"/>
            </w:pPr>
            <w:r>
              <w:rPr>
                <w:rFonts w:hint="eastAsia"/>
              </w:rPr>
              <w:t>农业农村</w:t>
            </w:r>
          </w:p>
        </w:tc>
        <w:tc>
          <w:tcPr>
            <w:tcW w:w="2551" w:type="dxa"/>
            <w:vAlign w:val="center"/>
          </w:tcPr>
          <w:p>
            <w:pPr>
              <w:pStyle w:val="15"/>
            </w:pPr>
            <w:r>
              <w:t>20.40</w:t>
            </w:r>
          </w:p>
        </w:tc>
        <w:tc>
          <w:tcPr>
            <w:tcW w:w="2551" w:type="dxa"/>
            <w:vAlign w:val="center"/>
          </w:tcPr>
          <w:p>
            <w:pPr>
              <w:pStyle w:val="15"/>
            </w:pPr>
          </w:p>
        </w:tc>
        <w:tc>
          <w:tcPr>
            <w:tcW w:w="2551" w:type="dxa"/>
            <w:vAlign w:val="center"/>
          </w:tcPr>
          <w:p>
            <w:pPr>
              <w:pStyle w:val="15"/>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2130152</w:t>
            </w:r>
          </w:p>
        </w:tc>
        <w:tc>
          <w:tcPr>
            <w:tcW w:w="4535" w:type="dxa"/>
            <w:vAlign w:val="center"/>
          </w:tcPr>
          <w:p>
            <w:pPr>
              <w:pStyle w:val="16"/>
            </w:pPr>
            <w:r>
              <w:rPr>
                <w:rFonts w:hint="eastAsia"/>
              </w:rPr>
              <w:t>对高校毕业生到基层任职补助</w:t>
            </w:r>
          </w:p>
        </w:tc>
        <w:tc>
          <w:tcPr>
            <w:tcW w:w="2551" w:type="dxa"/>
            <w:vAlign w:val="center"/>
          </w:tcPr>
          <w:p>
            <w:pPr>
              <w:pStyle w:val="15"/>
            </w:pPr>
            <w:r>
              <w:t>20.40</w:t>
            </w:r>
          </w:p>
        </w:tc>
        <w:tc>
          <w:tcPr>
            <w:tcW w:w="2551" w:type="dxa"/>
            <w:vAlign w:val="center"/>
          </w:tcPr>
          <w:p>
            <w:pPr>
              <w:pStyle w:val="15"/>
            </w:pPr>
          </w:p>
        </w:tc>
        <w:tc>
          <w:tcPr>
            <w:tcW w:w="2551" w:type="dxa"/>
            <w:vAlign w:val="center"/>
          </w:tcPr>
          <w:p>
            <w:pPr>
              <w:pStyle w:val="15"/>
            </w:pPr>
            <w:r>
              <w:t>20.40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12090.39</w:t>
            </w:r>
          </w:p>
        </w:tc>
        <w:tc>
          <w:tcPr>
            <w:tcW w:w="2551" w:type="dxa"/>
            <w:vAlign w:val="center"/>
          </w:tcPr>
          <w:p>
            <w:pPr>
              <w:pStyle w:val="15"/>
            </w:pPr>
          </w:p>
        </w:tc>
        <w:tc>
          <w:tcPr>
            <w:tcW w:w="2551" w:type="dxa"/>
            <w:vAlign w:val="center"/>
          </w:tcPr>
          <w:p>
            <w:pPr>
              <w:pStyle w:val="15"/>
            </w:pPr>
            <w:r>
              <w:t>12090.39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2551" w:type="dxa"/>
            <w:vAlign w:val="center"/>
          </w:tcPr>
          <w:p>
            <w:pPr>
              <w:pStyle w:val="15"/>
            </w:pPr>
            <w:r>
              <w:t>12090.39</w:t>
            </w:r>
          </w:p>
        </w:tc>
        <w:tc>
          <w:tcPr>
            <w:tcW w:w="2551" w:type="dxa"/>
            <w:vAlign w:val="center"/>
          </w:tcPr>
          <w:p>
            <w:pPr>
              <w:pStyle w:val="15"/>
            </w:pPr>
          </w:p>
        </w:tc>
        <w:tc>
          <w:tcPr>
            <w:tcW w:w="2551" w:type="dxa"/>
            <w:vAlign w:val="center"/>
          </w:tcPr>
          <w:p>
            <w:pPr>
              <w:pStyle w:val="15"/>
            </w:pPr>
            <w:r>
              <w:t>12090.39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42.97</w:t>
            </w:r>
          </w:p>
        </w:tc>
        <w:tc>
          <w:tcPr>
            <w:tcW w:w="2551" w:type="dxa"/>
            <w:vAlign w:val="center"/>
          </w:tcPr>
          <w:p>
            <w:pPr>
              <w:pStyle w:val="15"/>
            </w:pPr>
            <w:r>
              <w:t>42.97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42.97</w:t>
            </w:r>
          </w:p>
        </w:tc>
        <w:tc>
          <w:tcPr>
            <w:tcW w:w="2551" w:type="dxa"/>
            <w:vAlign w:val="center"/>
          </w:tcPr>
          <w:p>
            <w:pPr>
              <w:pStyle w:val="15"/>
            </w:pPr>
            <w:r>
              <w:t>42.97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42.97</w:t>
            </w:r>
          </w:p>
        </w:tc>
        <w:tc>
          <w:tcPr>
            <w:tcW w:w="2551" w:type="dxa"/>
            <w:vAlign w:val="center"/>
          </w:tcPr>
          <w:p>
            <w:pPr>
              <w:pStyle w:val="15"/>
            </w:pPr>
            <w:r>
              <w:t>42.97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611.56</w:t>
            </w:r>
          </w:p>
        </w:tc>
        <w:tc>
          <w:tcPr>
            <w:tcW w:w="2551" w:type="dxa"/>
            <w:vAlign w:val="center"/>
          </w:tcPr>
          <w:p>
            <w:pPr>
              <w:pStyle w:val="19"/>
            </w:pPr>
            <w:r>
              <w:t>549.24</w:t>
            </w:r>
          </w:p>
        </w:tc>
        <w:tc>
          <w:tcPr>
            <w:tcW w:w="2552" w:type="dxa"/>
            <w:vAlign w:val="center"/>
          </w:tcPr>
          <w:p>
            <w:pPr>
              <w:pStyle w:val="19"/>
            </w:pPr>
            <w:r>
              <w:t>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542.10</w:t>
            </w:r>
          </w:p>
        </w:tc>
        <w:tc>
          <w:tcPr>
            <w:tcW w:w="2551" w:type="dxa"/>
            <w:vAlign w:val="center"/>
          </w:tcPr>
          <w:p>
            <w:pPr>
              <w:pStyle w:val="15"/>
            </w:pPr>
            <w:r>
              <w:t>542.10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170.76</w:t>
            </w:r>
          </w:p>
        </w:tc>
        <w:tc>
          <w:tcPr>
            <w:tcW w:w="2551" w:type="dxa"/>
            <w:vAlign w:val="center"/>
          </w:tcPr>
          <w:p>
            <w:pPr>
              <w:pStyle w:val="15"/>
            </w:pPr>
            <w:r>
              <w:t>170.76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183.98</w:t>
            </w:r>
          </w:p>
        </w:tc>
        <w:tc>
          <w:tcPr>
            <w:tcW w:w="2551" w:type="dxa"/>
            <w:vAlign w:val="center"/>
          </w:tcPr>
          <w:p>
            <w:pPr>
              <w:pStyle w:val="15"/>
            </w:pPr>
            <w:r>
              <w:t>183.98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12.72</w:t>
            </w:r>
          </w:p>
        </w:tc>
        <w:tc>
          <w:tcPr>
            <w:tcW w:w="2551" w:type="dxa"/>
            <w:vAlign w:val="center"/>
          </w:tcPr>
          <w:p>
            <w:pPr>
              <w:pStyle w:val="15"/>
            </w:pPr>
            <w:r>
              <w:t>12.72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17.26</w:t>
            </w:r>
          </w:p>
        </w:tc>
        <w:tc>
          <w:tcPr>
            <w:tcW w:w="2551" w:type="dxa"/>
            <w:vAlign w:val="center"/>
          </w:tcPr>
          <w:p>
            <w:pPr>
              <w:pStyle w:val="15"/>
            </w:pPr>
            <w:r>
              <w:t>17.26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53.27</w:t>
            </w:r>
          </w:p>
        </w:tc>
        <w:tc>
          <w:tcPr>
            <w:tcW w:w="2551" w:type="dxa"/>
            <w:vAlign w:val="center"/>
          </w:tcPr>
          <w:p>
            <w:pPr>
              <w:pStyle w:val="15"/>
            </w:pPr>
            <w:r>
              <w:t>53.27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26.47</w:t>
            </w:r>
          </w:p>
        </w:tc>
        <w:tc>
          <w:tcPr>
            <w:tcW w:w="2551" w:type="dxa"/>
            <w:vAlign w:val="center"/>
          </w:tcPr>
          <w:p>
            <w:pPr>
              <w:pStyle w:val="15"/>
            </w:pPr>
            <w:r>
              <w:t>26.47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32.79</w:t>
            </w:r>
          </w:p>
        </w:tc>
        <w:tc>
          <w:tcPr>
            <w:tcW w:w="2551" w:type="dxa"/>
            <w:vAlign w:val="center"/>
          </w:tcPr>
          <w:p>
            <w:pPr>
              <w:pStyle w:val="15"/>
            </w:pPr>
            <w:r>
              <w:t>32.79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1.88</w:t>
            </w:r>
          </w:p>
        </w:tc>
        <w:tc>
          <w:tcPr>
            <w:tcW w:w="2551" w:type="dxa"/>
            <w:vAlign w:val="center"/>
          </w:tcPr>
          <w:p>
            <w:pPr>
              <w:pStyle w:val="15"/>
            </w:pPr>
            <w:r>
              <w:t>1.88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42.97</w:t>
            </w:r>
          </w:p>
        </w:tc>
        <w:tc>
          <w:tcPr>
            <w:tcW w:w="2551" w:type="dxa"/>
            <w:vAlign w:val="center"/>
          </w:tcPr>
          <w:p>
            <w:pPr>
              <w:pStyle w:val="15"/>
            </w:pPr>
            <w:r>
              <w:t>42.97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62.32</w:t>
            </w:r>
          </w:p>
        </w:tc>
        <w:tc>
          <w:tcPr>
            <w:tcW w:w="2551" w:type="dxa"/>
            <w:vAlign w:val="center"/>
          </w:tcPr>
          <w:p>
            <w:pPr>
              <w:pStyle w:val="15"/>
            </w:pPr>
          </w:p>
        </w:tc>
        <w:tc>
          <w:tcPr>
            <w:tcW w:w="2552" w:type="dxa"/>
            <w:vAlign w:val="center"/>
          </w:tcPr>
          <w:p>
            <w:pPr>
              <w:pStyle w:val="15"/>
            </w:pPr>
            <w:r>
              <w:t>62.32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8.73</w:t>
            </w:r>
          </w:p>
        </w:tc>
        <w:tc>
          <w:tcPr>
            <w:tcW w:w="2551" w:type="dxa"/>
            <w:vAlign w:val="center"/>
          </w:tcPr>
          <w:p>
            <w:pPr>
              <w:pStyle w:val="15"/>
            </w:pPr>
          </w:p>
        </w:tc>
        <w:tc>
          <w:tcPr>
            <w:tcW w:w="2552" w:type="dxa"/>
            <w:vAlign w:val="center"/>
          </w:tcPr>
          <w:p>
            <w:pPr>
              <w:pStyle w:val="15"/>
            </w:pPr>
            <w:r>
              <w:t>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20.16</w:t>
            </w:r>
          </w:p>
        </w:tc>
        <w:tc>
          <w:tcPr>
            <w:tcW w:w="2551" w:type="dxa"/>
            <w:vAlign w:val="center"/>
          </w:tcPr>
          <w:p>
            <w:pPr>
              <w:pStyle w:val="15"/>
            </w:pPr>
          </w:p>
        </w:tc>
        <w:tc>
          <w:tcPr>
            <w:tcW w:w="2552" w:type="dxa"/>
            <w:vAlign w:val="center"/>
          </w:tcPr>
          <w:p>
            <w:pPr>
              <w:pStyle w:val="15"/>
            </w:pPr>
            <w: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1.30</w:t>
            </w:r>
          </w:p>
        </w:tc>
        <w:tc>
          <w:tcPr>
            <w:tcW w:w="2551" w:type="dxa"/>
            <w:vAlign w:val="center"/>
          </w:tcPr>
          <w:p>
            <w:pPr>
              <w:pStyle w:val="15"/>
            </w:pPr>
          </w:p>
        </w:tc>
        <w:tc>
          <w:tcPr>
            <w:tcW w:w="2552"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1.29</w:t>
            </w:r>
          </w:p>
        </w:tc>
        <w:tc>
          <w:tcPr>
            <w:tcW w:w="2551" w:type="dxa"/>
            <w:vAlign w:val="center"/>
          </w:tcPr>
          <w:p>
            <w:pPr>
              <w:pStyle w:val="15"/>
            </w:pPr>
          </w:p>
        </w:tc>
        <w:tc>
          <w:tcPr>
            <w:tcW w:w="2552" w:type="dxa"/>
            <w:vAlign w:val="center"/>
          </w:tcPr>
          <w:p>
            <w:pPr>
              <w:pStyle w:val="15"/>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1.32</w:t>
            </w:r>
          </w:p>
        </w:tc>
        <w:tc>
          <w:tcPr>
            <w:tcW w:w="2551" w:type="dxa"/>
            <w:vAlign w:val="center"/>
          </w:tcPr>
          <w:p>
            <w:pPr>
              <w:pStyle w:val="15"/>
            </w:pPr>
          </w:p>
        </w:tc>
        <w:tc>
          <w:tcPr>
            <w:tcW w:w="2552" w:type="dxa"/>
            <w:vAlign w:val="center"/>
          </w:tcPr>
          <w:p>
            <w:pPr>
              <w:pStyle w:val="15"/>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6.00</w:t>
            </w:r>
          </w:p>
        </w:tc>
        <w:tc>
          <w:tcPr>
            <w:tcW w:w="2551" w:type="dxa"/>
            <w:vAlign w:val="center"/>
          </w:tcPr>
          <w:p>
            <w:pPr>
              <w:pStyle w:val="15"/>
            </w:pPr>
          </w:p>
        </w:tc>
        <w:tc>
          <w:tcPr>
            <w:tcW w:w="2552"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23.52</w:t>
            </w:r>
          </w:p>
        </w:tc>
        <w:tc>
          <w:tcPr>
            <w:tcW w:w="2551" w:type="dxa"/>
            <w:vAlign w:val="center"/>
          </w:tcPr>
          <w:p>
            <w:pPr>
              <w:pStyle w:val="15"/>
            </w:pPr>
          </w:p>
        </w:tc>
        <w:tc>
          <w:tcPr>
            <w:tcW w:w="2552" w:type="dxa"/>
            <w:vAlign w:val="center"/>
          </w:tcPr>
          <w:p>
            <w:pPr>
              <w:pStyle w:val="15"/>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7.14</w:t>
            </w:r>
          </w:p>
        </w:tc>
        <w:tc>
          <w:tcPr>
            <w:tcW w:w="2551" w:type="dxa"/>
            <w:vAlign w:val="center"/>
          </w:tcPr>
          <w:p>
            <w:pPr>
              <w:pStyle w:val="15"/>
            </w:pPr>
            <w:r>
              <w:t>7.14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6.72</w:t>
            </w:r>
          </w:p>
        </w:tc>
        <w:tc>
          <w:tcPr>
            <w:tcW w:w="2551" w:type="dxa"/>
            <w:vAlign w:val="center"/>
          </w:tcPr>
          <w:p>
            <w:pPr>
              <w:pStyle w:val="15"/>
            </w:pPr>
            <w:r>
              <w:t>6.72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0.30</w:t>
            </w:r>
          </w:p>
        </w:tc>
        <w:tc>
          <w:tcPr>
            <w:tcW w:w="2551" w:type="dxa"/>
            <w:vAlign w:val="center"/>
          </w:tcPr>
          <w:p>
            <w:pPr>
              <w:pStyle w:val="15"/>
            </w:pPr>
            <w:r>
              <w:t>0.30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30309</w:t>
            </w:r>
          </w:p>
        </w:tc>
        <w:tc>
          <w:tcPr>
            <w:tcW w:w="4535" w:type="dxa"/>
            <w:vAlign w:val="center"/>
          </w:tcPr>
          <w:p>
            <w:pPr>
              <w:pStyle w:val="16"/>
            </w:pPr>
            <w:r>
              <w:rPr>
                <w:rFonts w:hint="eastAsia"/>
              </w:rPr>
              <w:t>奖励金</w:t>
            </w:r>
          </w:p>
        </w:tc>
        <w:tc>
          <w:tcPr>
            <w:tcW w:w="2551" w:type="dxa"/>
            <w:vAlign w:val="center"/>
          </w:tcPr>
          <w:p>
            <w:pPr>
              <w:pStyle w:val="15"/>
            </w:pPr>
            <w:r>
              <w:t>0.12</w:t>
            </w:r>
          </w:p>
        </w:tc>
        <w:tc>
          <w:tcPr>
            <w:tcW w:w="2551" w:type="dxa"/>
            <w:vAlign w:val="center"/>
          </w:tcPr>
          <w:p>
            <w:pPr>
              <w:pStyle w:val="15"/>
            </w:pPr>
            <w:r>
              <w:t>0.12</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484.59</w:t>
            </w:r>
          </w:p>
        </w:tc>
        <w:tc>
          <w:tcPr>
            <w:tcW w:w="2551" w:type="dxa"/>
            <w:vAlign w:val="center"/>
          </w:tcPr>
          <w:p>
            <w:pPr>
              <w:pStyle w:val="19"/>
            </w:pPr>
          </w:p>
        </w:tc>
        <w:tc>
          <w:tcPr>
            <w:tcW w:w="2551" w:type="dxa"/>
            <w:vAlign w:val="center"/>
          </w:tcPr>
          <w:p>
            <w:pPr>
              <w:pStyle w:val="19"/>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rPr>
                <w:rFonts w:hint="eastAsia"/>
              </w:rPr>
              <w:t>城乡社区支出</w:t>
            </w:r>
          </w:p>
        </w:tc>
        <w:tc>
          <w:tcPr>
            <w:tcW w:w="2551" w:type="dxa"/>
            <w:vAlign w:val="center"/>
          </w:tcPr>
          <w:p>
            <w:pPr>
              <w:pStyle w:val="15"/>
            </w:pPr>
            <w:r>
              <w:t>484.59</w:t>
            </w:r>
          </w:p>
        </w:tc>
        <w:tc>
          <w:tcPr>
            <w:tcW w:w="2551" w:type="dxa"/>
            <w:vAlign w:val="center"/>
          </w:tcPr>
          <w:p>
            <w:pPr>
              <w:pStyle w:val="15"/>
            </w:pPr>
          </w:p>
        </w:tc>
        <w:tc>
          <w:tcPr>
            <w:tcW w:w="2551" w:type="dxa"/>
            <w:vAlign w:val="center"/>
          </w:tcPr>
          <w:p>
            <w:pPr>
              <w:pStyle w:val="15"/>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rPr>
                <w:rFonts w:hint="eastAsia"/>
              </w:rPr>
              <w:t>国有土地使用权出让收入安排的支出</w:t>
            </w:r>
          </w:p>
        </w:tc>
        <w:tc>
          <w:tcPr>
            <w:tcW w:w="2551" w:type="dxa"/>
            <w:vAlign w:val="center"/>
          </w:tcPr>
          <w:p>
            <w:pPr>
              <w:pStyle w:val="15"/>
            </w:pPr>
            <w:r>
              <w:t>484.59</w:t>
            </w:r>
          </w:p>
        </w:tc>
        <w:tc>
          <w:tcPr>
            <w:tcW w:w="2551" w:type="dxa"/>
            <w:vAlign w:val="center"/>
          </w:tcPr>
          <w:p>
            <w:pPr>
              <w:pStyle w:val="15"/>
            </w:pPr>
          </w:p>
        </w:tc>
        <w:tc>
          <w:tcPr>
            <w:tcW w:w="2551" w:type="dxa"/>
            <w:vAlign w:val="center"/>
          </w:tcPr>
          <w:p>
            <w:pPr>
              <w:pStyle w:val="15"/>
            </w:pPr>
            <w:r>
              <w:t>484.59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2120899</w:t>
            </w:r>
          </w:p>
        </w:tc>
        <w:tc>
          <w:tcPr>
            <w:tcW w:w="4535" w:type="dxa"/>
            <w:vAlign w:val="center"/>
          </w:tcPr>
          <w:p>
            <w:pPr>
              <w:pStyle w:val="16"/>
            </w:pPr>
            <w:r>
              <w:rPr>
                <w:rFonts w:hint="eastAsia"/>
              </w:rPr>
              <w:t>其他国有土地使用权出让收入安排的支出</w:t>
            </w:r>
          </w:p>
        </w:tc>
        <w:tc>
          <w:tcPr>
            <w:tcW w:w="2551" w:type="dxa"/>
            <w:vAlign w:val="center"/>
          </w:tcPr>
          <w:p>
            <w:pPr>
              <w:pStyle w:val="15"/>
            </w:pPr>
            <w:r>
              <w:t>484.59</w:t>
            </w:r>
          </w:p>
        </w:tc>
        <w:tc>
          <w:tcPr>
            <w:tcW w:w="2551" w:type="dxa"/>
            <w:vAlign w:val="center"/>
          </w:tcPr>
          <w:p>
            <w:pPr>
              <w:pStyle w:val="15"/>
            </w:pPr>
          </w:p>
        </w:tc>
        <w:tc>
          <w:tcPr>
            <w:tcW w:w="2551" w:type="dxa"/>
            <w:vAlign w:val="center"/>
          </w:tcPr>
          <w:p>
            <w:pPr>
              <w:pStyle w:val="15"/>
            </w:pPr>
            <w:r>
              <w:t>484.59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rPr>
                <w:lang w:eastAsia="zh-CN"/>
              </w:rPr>
            </w:pPr>
            <w:r>
              <w:rPr>
                <w:rFonts w:hint="cs" w:ascii="方正书宋_GBK" w:eastAsia="方正书宋_GBK"/>
                <w:b/>
              </w:rPr>
              <w:t>“</w:t>
            </w:r>
            <w:r>
              <w:rPr>
                <w:rFonts w:hint="eastAsia" w:ascii="方正书宋_GBK" w:eastAsia="方正书宋_GBK"/>
                <w:b/>
              </w:rPr>
              <w:t>三公</w:t>
            </w:r>
            <w:r>
              <w:rPr>
                <w:rFonts w:hint="cs" w:ascii="方正书宋_GBK" w:eastAsia="方正书宋_GBK"/>
                <w:b/>
              </w:rPr>
              <w:t>”</w:t>
            </w:r>
            <w:r>
              <w:rPr>
                <w:rFonts w:hint="eastAsia" w:ascii="方正书宋_GBK" w:eastAsia="方正书宋_GBK"/>
                <w:b/>
              </w:rPr>
              <w:t>经费小计</w:t>
            </w:r>
          </w:p>
        </w:tc>
        <w:tc>
          <w:tcPr>
            <w:tcW w:w="2382" w:type="dxa"/>
            <w:vAlign w:val="center"/>
          </w:tcPr>
          <w:p>
            <w:pPr>
              <w:pStyle w:val="15"/>
              <w:rPr>
                <w:rFonts w:hint="default"/>
                <w:lang w:val="en-US" w:eastAsia="zh-CN"/>
              </w:rPr>
            </w:pPr>
            <w:r>
              <w:rPr>
                <w:rFonts w:hint="eastAsia"/>
                <w:lang w:val="en-US" w:eastAsia="zh-CN"/>
              </w:rPr>
              <w:t>6</w:t>
            </w:r>
          </w:p>
        </w:tc>
        <w:tc>
          <w:tcPr>
            <w:tcW w:w="2381" w:type="dxa"/>
            <w:vAlign w:val="center"/>
          </w:tcPr>
          <w:p>
            <w:pPr>
              <w:pStyle w:val="15"/>
              <w:rPr>
                <w:rFonts w:hint="default"/>
                <w:lang w:val="en-US" w:eastAsia="zh-CN"/>
              </w:rPr>
            </w:pPr>
            <w:r>
              <w:rPr>
                <w:rFonts w:hint="eastAsia"/>
                <w:lang w:val="en-US" w:eastAsia="zh-CN"/>
              </w:rPr>
              <w:t>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rPr>
                <w:rFonts w:hint="eastAsia"/>
                <w:lang w:eastAsia="zh-CN"/>
              </w:rPr>
            </w:pPr>
            <w:r>
              <w:rPr>
                <w:rFonts w:hint="eastAsia" w:ascii="方正书宋_GBK" w:eastAsia="方正书宋_GBK"/>
              </w:rPr>
              <w:t>一、因公出国（境）费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rPr>
                <w:rFonts w:hint="eastAsia"/>
                <w:lang w:eastAsia="zh-CN"/>
              </w:rPr>
            </w:pPr>
            <w:r>
              <w:rPr>
                <w:rFonts w:hint="eastAsia" w:ascii="方正书宋_GBK" w:eastAsia="方正书宋_GBK"/>
              </w:rPr>
              <w:t>二、公务用车购置及运维费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rPr>
                <w:rFonts w:hint="default" w:ascii="方正书宋_GBK" w:eastAsia="方正书宋_GBK"/>
                <w:lang w:val="en-US" w:eastAsia="zh-CN"/>
              </w:rPr>
            </w:pPr>
            <w:r>
              <w:rPr>
                <w:rFonts w:hint="eastAsia"/>
                <w:lang w:val="en-US" w:eastAsia="zh-CN"/>
              </w:rPr>
              <w:t xml:space="preserve">    </w:t>
            </w: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rPr>
                <w:rFonts w:hint="default" w:ascii="方正书宋_GBK" w:eastAsia="方正书宋_GBK"/>
                <w:lang w:val="en-US" w:eastAsia="zh-CN"/>
              </w:rPr>
            </w:pPr>
            <w:r>
              <w:rPr>
                <w:rFonts w:hint="eastAsia"/>
                <w:lang w:val="en-US" w:eastAsia="zh-CN"/>
              </w:rPr>
              <w:t xml:space="preserve">           </w:t>
            </w: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5"/>
              <w:rPr>
                <w:rFonts w:hint="default"/>
                <w:lang w:val="en-US" w:eastAsia="zh-CN"/>
              </w:rPr>
            </w:pPr>
            <w:r>
              <w:rPr>
                <w:rFonts w:hint="eastAsia"/>
                <w:lang w:val="en-US" w:eastAsia="zh-CN"/>
              </w:rPr>
              <w:t>6</w:t>
            </w:r>
          </w:p>
        </w:tc>
        <w:tc>
          <w:tcPr>
            <w:tcW w:w="2381" w:type="dxa"/>
            <w:vAlign w:val="center"/>
          </w:tcPr>
          <w:p>
            <w:pPr>
              <w:pStyle w:val="15"/>
              <w:rPr>
                <w:rFonts w:hint="eastAsia"/>
                <w:lang w:val="en-US" w:eastAsia="zh-CN"/>
              </w:rPr>
            </w:pPr>
            <w:r>
              <w:rPr>
                <w:rFonts w:hint="eastAsia"/>
                <w:lang w:val="en-US" w:eastAsia="zh-CN"/>
              </w:rPr>
              <w:t>6</w:t>
            </w:r>
          </w:p>
          <w:p>
            <w:pPr>
              <w:pStyle w:val="15"/>
              <w:rPr>
                <w:rFonts w:hint="default"/>
                <w:lang w:val="en-US"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rPr>
                <w:rFonts w:hint="eastAsia" w:ascii="方正书宋_GBK" w:eastAsia="方正书宋_GBK"/>
              </w:rPr>
            </w:pPr>
            <w:r>
              <w:rPr>
                <w:rFonts w:hint="eastAsia" w:ascii="方正书宋_GBK" w:eastAsia="方正书宋_GBK"/>
              </w:rPr>
              <w:t>三、公务接待费</w:t>
            </w:r>
          </w:p>
        </w:tc>
        <w:tc>
          <w:tcPr>
            <w:tcW w:w="2382" w:type="dxa"/>
            <w:vAlign w:val="center"/>
          </w:tcPr>
          <w:p>
            <w:pPr>
              <w:pStyle w:val="15"/>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中国共产党唐山市丰润区委员会组织部</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中国共产党唐山市丰润区委员会组织部</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按照《中华人民共和国预算法》、《地方预决算公开操作规程》和《关于进一步推进预算公开工作的实施意见》规定，现将中国共产党唐山市丰润区委员会组织部</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中共唐山市丰润区委组织部为区委负责全区组织工作的职能部门，主要承担以下职责：</w:t>
      </w:r>
    </w:p>
    <w:p>
      <w:pPr>
        <w:pStyle w:val="21"/>
      </w:pPr>
      <w:r>
        <w:rPr>
          <w:rFonts w:hint="eastAsia"/>
        </w:rPr>
        <w:t>（一）党员和党组织建设</w:t>
      </w:r>
    </w:p>
    <w:p>
      <w:pPr>
        <w:pStyle w:val="21"/>
      </w:pPr>
      <w:r>
        <w:rPr>
          <w:rFonts w:hint="eastAsia"/>
        </w:rPr>
        <w:t>统筹好全区党员队伍建设、组织员队伍建设的宏观指导以及全区党员发展、教育、管理工作。指导好全区党的组织制度、党内生活制度建设；协调指导好全区党代表大会、党代表会议、人民代表大会的选举工作；负责好全区党代表大会代表的日常管理和服务工作；负责好全区党组织建设特别是党的基层组织建设的调查研究、政策制定和宏观指导；负责好全区抓党建促脱贫攻坚工作的谋划指导和组织推动；承担起区委非公有制经济组织和社会组织工作委员会职责。</w:t>
      </w:r>
    </w:p>
    <w:p>
      <w:pPr>
        <w:pStyle w:val="21"/>
      </w:pPr>
      <w:r>
        <w:rPr>
          <w:rFonts w:hint="eastAsia"/>
        </w:rPr>
        <w:t>（二）干部管理。</w:t>
      </w:r>
    </w:p>
    <w:p>
      <w:pPr>
        <w:pStyle w:val="21"/>
      </w:pPr>
      <w:r>
        <w:rPr>
          <w:rFonts w:hint="eastAsia"/>
        </w:rPr>
        <w:t>负责好各级领导班子和干部队伍建设的宏观管理。研究提出领导班子和领导干部队伍建设规划以及干部管理体制的建议，指导领导班子思想作风建设；负责好事业单位领导人员宏观管理；提出乡镇</w:t>
      </w:r>
      <w:r>
        <w:t>(</w:t>
      </w:r>
      <w:r>
        <w:rPr>
          <w:rFonts w:hint="eastAsia"/>
        </w:rPr>
        <w:t>街道</w:t>
      </w:r>
      <w:r>
        <w:t>)</w:t>
      </w:r>
      <w:r>
        <w:rPr>
          <w:rFonts w:hint="eastAsia"/>
        </w:rPr>
        <w:t>、开发区和区直各部门以及其他列入区委管理的领导班子调整、配备的建议；负责好区委管理干部的考察，办理职务任免、工资、待遇、退休审批手续；综合管理优秀年轻干部队伍，统筹选育管用工作，指导协调妇女干部、少数民族干部和党外干部培养选拔工作；负责好对口支援西藏、新疆干部人才的选派管理及有关工作；负责好副团职军队转业干部安置工作；负责好股级干部任免工作；负责好全区选调生、大学生村官的管理、培养和宏观指导。负责好全区干部教育培训的宏观管理、统筹协调、指导检查；研究拟订全区干部教育工作规划和年度计划；组织实施区委管理干部和一定层次其他干部的培训</w:t>
      </w:r>
      <w:r>
        <w:t>;</w:t>
      </w:r>
      <w:r>
        <w:rPr>
          <w:rFonts w:hint="eastAsia"/>
        </w:rPr>
        <w:t>承担起区委党员干部教育工作领导小组办公室职责。负责好全区组织系统干部监督工作的综合协调和宏观指导</w:t>
      </w:r>
      <w:r>
        <w:t>;</w:t>
      </w:r>
      <w:r>
        <w:rPr>
          <w:rFonts w:hint="eastAsia"/>
        </w:rPr>
        <w:t>组织开展选人用人工作和执行干部监督制度规定情况的监督检查，处置反映违反干部选拔任用工作政策法规选人用人问题及领导干部相关问题的举报。负责好全区干部考核工作的宏观指导和督导检查，组织实施对区委管理领导班子和领导干部的考核工作；承担起区委干部考核领导小组办公室职责。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pStyle w:val="21"/>
      </w:pPr>
      <w:r>
        <w:rPr>
          <w:rFonts w:hint="eastAsia"/>
        </w:rPr>
        <w:t>（三）全区人才工作及队伍建设。</w:t>
      </w:r>
    </w:p>
    <w:p>
      <w:pPr>
        <w:pStyle w:val="21"/>
      </w:pPr>
      <w:r>
        <w:rPr>
          <w:rFonts w:hint="eastAsia"/>
        </w:rPr>
        <w:t>负责好全区人才工作和人才队伍建设的牵头抓总、统筹协调、推进落实。负责好牵头人才政策法规和规划的组织实施，人才发展体制机制改革的深化推进，提出重要人才政策制定的建议；负责好区级专业技术拔尖人才队伍建设；承担起区人才工作领导小组办公室职责。</w:t>
      </w:r>
    </w:p>
    <w:p>
      <w:pPr>
        <w:pStyle w:val="21"/>
      </w:pPr>
      <w:r>
        <w:rPr>
          <w:rFonts w:hint="eastAsia"/>
        </w:rPr>
        <w:t>（四）组织事务管理。</w:t>
      </w:r>
    </w:p>
    <w:p>
      <w:pPr>
        <w:pStyle w:val="21"/>
      </w:pPr>
      <w:r>
        <w:rPr>
          <w:rFonts w:hint="eastAsia"/>
        </w:rPr>
        <w:t>围绕党的重大理论和实践问题调查研究，提出加强全区党的建设的建议；负责好党的建设制度改革的宏观指导，综合研究党的组织工作、干部工作、人才工作重要方针政策，制定或参与制定全区性重要政策和制度。负责好全区组织工作的检查督促，及时向区委反映重要情况，提出建议。统一管理好区委机构编制委员会办公室，归口管理好区委老干部局。完成区委交办的其他任务。妥善做好部机关机要、文秘、信访、会议、固定资产等工作。</w:t>
      </w:r>
    </w:p>
    <w:p>
      <w:pPr>
        <w:pStyle w:val="21"/>
      </w:pP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中国共产党唐山市丰润区委员会组织部本级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hint="eastAsia" w:eastAsia="方正仿宋_GBK"/>
          <w:color w:val="000000"/>
          <w:sz w:val="28"/>
        </w:rPr>
      </w:pPr>
      <w:r>
        <w:rPr>
          <w:rFonts w:hint="eastAsia" w:eastAsia="方正仿宋_GBK"/>
          <w:color w:val="000000"/>
          <w:sz w:val="28"/>
        </w:rPr>
        <w:t>1、202</w:t>
      </w:r>
      <w:r>
        <w:rPr>
          <w:rFonts w:hint="eastAsia" w:eastAsia="方正仿宋_GBK"/>
          <w:color w:val="000000"/>
          <w:sz w:val="28"/>
          <w:lang w:val="en-US" w:eastAsia="zh-CN"/>
        </w:rPr>
        <w:t>2</w:t>
      </w:r>
      <w:r>
        <w:rPr>
          <w:rFonts w:hint="eastAsia" w:eastAsia="方正仿宋_GBK"/>
          <w:color w:val="000000"/>
          <w:sz w:val="28"/>
        </w:rPr>
        <w:t>年一般公共预算拨款收入</w:t>
      </w:r>
      <w:r>
        <w:rPr>
          <w:rFonts w:hint="eastAsia" w:eastAsia="方正仿宋_GBK"/>
          <w:color w:val="000000"/>
          <w:sz w:val="28"/>
          <w:lang w:val="en-US" w:eastAsia="zh-CN"/>
        </w:rPr>
        <w:t>15356.51</w:t>
      </w:r>
      <w:r>
        <w:rPr>
          <w:rFonts w:hint="eastAsia" w:eastAsia="方正仿宋_GBK"/>
          <w:color w:val="000000"/>
          <w:sz w:val="28"/>
        </w:rPr>
        <w:t>万元</w:t>
      </w:r>
      <w:r>
        <w:rPr>
          <w:rFonts w:hint="eastAsia" w:eastAsia="方正仿宋_GBK"/>
          <w:color w:val="000000"/>
          <w:sz w:val="28"/>
          <w:lang w:eastAsia="zh-CN"/>
        </w:rPr>
        <w:t>，政府性基金预算拨款收入</w:t>
      </w:r>
      <w:r>
        <w:rPr>
          <w:rFonts w:hint="eastAsia" w:eastAsia="方正仿宋_GBK"/>
          <w:color w:val="000000"/>
          <w:sz w:val="28"/>
          <w:lang w:val="en-US" w:eastAsia="zh-CN"/>
        </w:rPr>
        <w:t>484.59万元，本年收入合计15841.1万元</w:t>
      </w:r>
      <w:r>
        <w:rPr>
          <w:rFonts w:hint="eastAsia" w:eastAsia="方正仿宋_GBK"/>
          <w:color w:val="000000"/>
          <w:sz w:val="28"/>
        </w:rPr>
        <w:t>。</w:t>
      </w:r>
    </w:p>
    <w:p>
      <w:pPr>
        <w:spacing w:line="500" w:lineRule="exact"/>
        <w:ind w:firstLine="560"/>
        <w:rPr>
          <w:rFonts w:hint="eastAsia" w:eastAsia="方正仿宋_GBK"/>
          <w:color w:val="000000"/>
          <w:sz w:val="28"/>
        </w:rPr>
      </w:pPr>
      <w:r>
        <w:rPr>
          <w:rFonts w:hint="eastAsia" w:eastAsia="方正仿宋_GBK"/>
          <w:color w:val="000000"/>
          <w:sz w:val="28"/>
        </w:rPr>
        <w:t>2、202</w:t>
      </w:r>
      <w:r>
        <w:rPr>
          <w:rFonts w:hint="eastAsia" w:eastAsia="方正仿宋_GBK"/>
          <w:color w:val="000000"/>
          <w:sz w:val="28"/>
          <w:lang w:val="en-US" w:eastAsia="zh-CN"/>
        </w:rPr>
        <w:t>2</w:t>
      </w:r>
      <w:r>
        <w:rPr>
          <w:rFonts w:hint="eastAsia" w:eastAsia="方正仿宋_GBK"/>
          <w:color w:val="000000"/>
          <w:sz w:val="28"/>
        </w:rPr>
        <w:t>年，根据本单位职责和工作任务规划，共安排部门预算支出</w:t>
      </w:r>
      <w:r>
        <w:rPr>
          <w:rFonts w:hint="eastAsia" w:eastAsia="方正仿宋_GBK"/>
          <w:color w:val="000000"/>
          <w:sz w:val="28"/>
          <w:lang w:val="en-US" w:eastAsia="zh-CN"/>
        </w:rPr>
        <w:t>15841.1</w:t>
      </w:r>
      <w:r>
        <w:rPr>
          <w:rFonts w:hint="eastAsia" w:eastAsia="方正仿宋_GBK"/>
          <w:color w:val="000000"/>
          <w:sz w:val="28"/>
        </w:rPr>
        <w:t>万元。其中人员经费支出</w:t>
      </w:r>
      <w:r>
        <w:rPr>
          <w:rFonts w:hint="eastAsia" w:eastAsia="方正仿宋_GBK"/>
          <w:color w:val="000000"/>
          <w:sz w:val="28"/>
          <w:lang w:val="en-US" w:eastAsia="zh-CN"/>
        </w:rPr>
        <w:t>549.24</w:t>
      </w:r>
      <w:r>
        <w:rPr>
          <w:rFonts w:hint="eastAsia" w:eastAsia="方正仿宋_GBK"/>
          <w:color w:val="000000"/>
          <w:sz w:val="28"/>
        </w:rPr>
        <w:t>万元，日常公用经费支出</w:t>
      </w:r>
      <w:r>
        <w:rPr>
          <w:rFonts w:hint="eastAsia" w:eastAsia="方正仿宋_GBK"/>
          <w:color w:val="000000"/>
          <w:sz w:val="28"/>
          <w:lang w:val="en-US" w:eastAsia="zh-CN"/>
        </w:rPr>
        <w:t>62.32</w:t>
      </w:r>
      <w:r>
        <w:rPr>
          <w:rFonts w:hint="eastAsia" w:eastAsia="方正仿宋_GBK"/>
          <w:color w:val="000000"/>
          <w:sz w:val="28"/>
        </w:rPr>
        <w:t>万元，项目支出</w:t>
      </w:r>
      <w:r>
        <w:rPr>
          <w:rFonts w:hint="eastAsia" w:eastAsia="方正仿宋_GBK"/>
          <w:color w:val="000000"/>
          <w:sz w:val="28"/>
          <w:lang w:val="en-US" w:eastAsia="zh-CN"/>
        </w:rPr>
        <w:t>15229.54096</w:t>
      </w:r>
      <w:r>
        <w:rPr>
          <w:rFonts w:hint="eastAsia" w:eastAsia="方正仿宋_GBK"/>
          <w:color w:val="000000"/>
          <w:sz w:val="28"/>
        </w:rPr>
        <w:t>万元。</w:t>
      </w:r>
      <w:r>
        <w:rPr>
          <w:rFonts w:hint="eastAsia" w:eastAsia="方正仿宋_GBK"/>
          <w:color w:val="000000"/>
          <w:sz w:val="28"/>
          <w:lang w:val="en-US" w:eastAsia="zh-CN"/>
        </w:rPr>
        <w:t>大型项目主要有村干部基础职务补贴项目，村级组织服务群众专项经费项目、村级组织活动经费项目、城市社区党组织服务群众专项经费项目。</w:t>
      </w:r>
    </w:p>
    <w:p>
      <w:pPr>
        <w:spacing w:line="500" w:lineRule="exact"/>
        <w:ind w:firstLine="560"/>
        <w:rPr>
          <w:rFonts w:hint="eastAsia" w:eastAsia="方正仿宋_GBK"/>
          <w:color w:val="000000"/>
          <w:sz w:val="28"/>
        </w:rPr>
      </w:pPr>
      <w:r>
        <w:rPr>
          <w:rFonts w:hint="eastAsia" w:eastAsia="方正仿宋_GBK"/>
          <w:color w:val="000000"/>
          <w:sz w:val="28"/>
        </w:rPr>
        <w:t>3、与</w:t>
      </w:r>
      <w:r>
        <w:rPr>
          <w:rFonts w:hint="eastAsia" w:eastAsia="方正仿宋_GBK"/>
          <w:color w:val="000000"/>
          <w:sz w:val="28"/>
          <w:lang w:val="en-US" w:eastAsia="zh-CN"/>
        </w:rPr>
        <w:t>2021年相比较增加5823.27096万元，主要原因是①市级提前下达转移支付资金，包含：村级组织运转补助资金1479万元、城市社区党组织服务群众专项经费560万元；</w:t>
      </w:r>
      <w:r>
        <w:rPr>
          <w:rFonts w:hint="eastAsia" w:eastAsia="方正仿宋_GBK"/>
          <w:color w:val="000000"/>
          <w:sz w:val="28"/>
          <w:lang w:eastAsia="zh-CN"/>
        </w:rPr>
        <w:t>②按要求区级增加与市级资金配套资金，包含</w:t>
      </w:r>
      <w:r>
        <w:rPr>
          <w:rFonts w:hint="eastAsia" w:eastAsia="方正仿宋_GBK"/>
          <w:color w:val="000000"/>
          <w:sz w:val="28"/>
          <w:lang w:val="en-US" w:eastAsia="zh-CN"/>
        </w:rPr>
        <w:t>村级组织服务群众专项资金2465万元、村级组织活动经费500万元、城市社区党组织服务群众专项经费560万元；③因工资标准变化，农村“两委”干部基础职务补贴较上年增加322.4872万元、农村干部离任补贴及养老保险较上年增加100万元。</w:t>
      </w:r>
    </w:p>
    <w:p>
      <w:pPr>
        <w:pStyle w:val="22"/>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rPr>
          <w:rFonts w:hint="eastAsia"/>
        </w:rPr>
      </w:pPr>
      <w:r>
        <w:rPr>
          <w:rFonts w:hint="eastAsia"/>
        </w:rPr>
        <w:t>日常公用经费支出总计</w:t>
      </w:r>
      <w:r>
        <w:rPr>
          <w:rFonts w:hint="eastAsia"/>
          <w:lang w:val="en-US" w:eastAsia="zh-CN"/>
        </w:rPr>
        <w:t>62.32</w:t>
      </w:r>
      <w:r>
        <w:rPr>
          <w:rFonts w:hint="eastAsia"/>
        </w:rPr>
        <w:t>元。其中：</w:t>
      </w:r>
    </w:p>
    <w:p>
      <w:pPr>
        <w:pStyle w:val="23"/>
        <w:rPr>
          <w:rFonts w:hint="eastAsia"/>
        </w:rPr>
      </w:pPr>
      <w:r>
        <w:rPr>
          <w:rFonts w:hint="eastAsia"/>
        </w:rPr>
        <w:t>1、办公费：</w:t>
      </w:r>
      <w:r>
        <w:rPr>
          <w:rFonts w:hint="eastAsia"/>
          <w:lang w:val="en-US" w:eastAsia="zh-CN"/>
        </w:rPr>
        <w:t>8.73</w:t>
      </w:r>
      <w:r>
        <w:rPr>
          <w:rFonts w:hint="eastAsia"/>
        </w:rPr>
        <w:t>万元。</w:t>
      </w:r>
    </w:p>
    <w:p>
      <w:pPr>
        <w:pStyle w:val="23"/>
        <w:rPr>
          <w:rFonts w:hint="eastAsia"/>
        </w:rPr>
      </w:pPr>
      <w:r>
        <w:rPr>
          <w:rFonts w:hint="eastAsia"/>
        </w:rPr>
        <w:t>2、邮电费：</w:t>
      </w:r>
      <w:r>
        <w:rPr>
          <w:rFonts w:hint="eastAsia"/>
          <w:lang w:val="en-US" w:eastAsia="zh-CN"/>
        </w:rPr>
        <w:t>20.16</w:t>
      </w:r>
      <w:r>
        <w:rPr>
          <w:rFonts w:hint="eastAsia"/>
        </w:rPr>
        <w:t>万元。</w:t>
      </w:r>
    </w:p>
    <w:p>
      <w:pPr>
        <w:pStyle w:val="23"/>
        <w:rPr>
          <w:rFonts w:hint="eastAsia"/>
        </w:rPr>
      </w:pPr>
      <w:r>
        <w:rPr>
          <w:rFonts w:hint="eastAsia"/>
        </w:rPr>
        <w:t>3、差旅费：</w:t>
      </w:r>
      <w:r>
        <w:rPr>
          <w:rFonts w:hint="eastAsia"/>
          <w:lang w:val="en-US" w:eastAsia="zh-CN"/>
        </w:rPr>
        <w:t>1.3</w:t>
      </w:r>
      <w:r>
        <w:rPr>
          <w:rFonts w:hint="eastAsia"/>
        </w:rPr>
        <w:t>万元。</w:t>
      </w:r>
    </w:p>
    <w:p>
      <w:pPr>
        <w:pStyle w:val="23"/>
        <w:rPr>
          <w:rFonts w:hint="eastAsia"/>
        </w:rPr>
      </w:pPr>
      <w:r>
        <w:rPr>
          <w:rFonts w:hint="eastAsia"/>
        </w:rPr>
        <w:t>4、工会经费：</w:t>
      </w:r>
      <w:r>
        <w:rPr>
          <w:rFonts w:hint="eastAsia"/>
          <w:lang w:val="en-US" w:eastAsia="zh-CN"/>
        </w:rPr>
        <w:t>1.29</w:t>
      </w:r>
      <w:r>
        <w:rPr>
          <w:rFonts w:hint="eastAsia"/>
        </w:rPr>
        <w:t>万元。按在职职工每人每年</w:t>
      </w:r>
      <w:r>
        <w:rPr>
          <w:rFonts w:hint="eastAsia"/>
          <w:lang w:val="en-US" w:eastAsia="zh-CN"/>
        </w:rPr>
        <w:t>300</w:t>
      </w:r>
      <w:r>
        <w:rPr>
          <w:rFonts w:hint="eastAsia"/>
        </w:rPr>
        <w:t>元安排。</w:t>
      </w:r>
    </w:p>
    <w:p>
      <w:pPr>
        <w:pStyle w:val="23"/>
        <w:rPr>
          <w:rFonts w:hint="eastAsia"/>
        </w:rPr>
      </w:pPr>
      <w:r>
        <w:rPr>
          <w:rFonts w:hint="eastAsia"/>
        </w:rPr>
        <w:t>5、福利费：</w:t>
      </w:r>
      <w:r>
        <w:rPr>
          <w:rFonts w:hint="eastAsia"/>
          <w:lang w:val="en-US" w:eastAsia="zh-CN"/>
        </w:rPr>
        <w:t>1.32</w:t>
      </w:r>
      <w:r>
        <w:rPr>
          <w:rFonts w:hint="eastAsia"/>
        </w:rPr>
        <w:t>万元。按在职职工每人每年</w:t>
      </w:r>
      <w:r>
        <w:rPr>
          <w:rFonts w:hint="eastAsia"/>
          <w:lang w:val="en-US" w:eastAsia="zh-CN"/>
        </w:rPr>
        <w:t>300</w:t>
      </w:r>
      <w:r>
        <w:rPr>
          <w:rFonts w:hint="eastAsia"/>
        </w:rPr>
        <w:t>元安排，退休人员每人每年</w:t>
      </w:r>
      <w:r>
        <w:rPr>
          <w:rFonts w:hint="eastAsia"/>
          <w:lang w:val="en-US" w:eastAsia="zh-CN"/>
        </w:rPr>
        <w:t>50</w:t>
      </w:r>
      <w:r>
        <w:rPr>
          <w:rFonts w:hint="eastAsia"/>
        </w:rPr>
        <w:t>元安排。</w:t>
      </w:r>
    </w:p>
    <w:p>
      <w:pPr>
        <w:pStyle w:val="23"/>
        <w:rPr>
          <w:rFonts w:hint="eastAsia"/>
        </w:rPr>
      </w:pPr>
      <w:r>
        <w:rPr>
          <w:rFonts w:hint="eastAsia"/>
        </w:rPr>
        <w:t>6、公务用车运行维护费：6万元。</w:t>
      </w:r>
    </w:p>
    <w:p>
      <w:pPr>
        <w:pStyle w:val="23"/>
      </w:pPr>
      <w:r>
        <w:rPr>
          <w:rFonts w:hint="eastAsia"/>
        </w:rPr>
        <w:t>7、其他交通费（公务交通补贴）：</w:t>
      </w:r>
      <w:r>
        <w:rPr>
          <w:rFonts w:hint="eastAsia"/>
          <w:lang w:val="en-US" w:eastAsia="zh-CN"/>
        </w:rPr>
        <w:t>23.52</w:t>
      </w:r>
      <w:r>
        <w:rPr>
          <w:rFonts w:hint="eastAsia"/>
        </w:rPr>
        <w:t>万元。</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rPr>
          <w:rFonts w:hint="eastAsia"/>
        </w:rPr>
        <w:t>202</w:t>
      </w:r>
      <w:r>
        <w:rPr>
          <w:rFonts w:hint="eastAsia"/>
          <w:lang w:val="en-US" w:eastAsia="zh-CN"/>
        </w:rPr>
        <w:t>2</w:t>
      </w:r>
      <w:r>
        <w:rPr>
          <w:rFonts w:hint="eastAsia"/>
        </w:rPr>
        <w:t>年我部门“三公”经费预算安排6万元，与上年预算相比</w:t>
      </w:r>
      <w:r>
        <w:rPr>
          <w:rFonts w:hint="eastAsia"/>
          <w:lang w:eastAsia="zh-CN"/>
        </w:rPr>
        <w:t>无变化</w:t>
      </w:r>
      <w:r>
        <w:rPr>
          <w:rFonts w:hint="eastAsia"/>
        </w:rPr>
        <w:t>。</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t>(</w:t>
      </w:r>
      <w:r>
        <w:rPr>
          <w:rFonts w:hint="eastAsia"/>
        </w:rPr>
        <w:t>一</w:t>
      </w:r>
      <w:r>
        <w:t>)</w:t>
      </w:r>
      <w:r>
        <w:rPr>
          <w:rFonts w:hint="eastAsia"/>
        </w:rPr>
        <w:t>承担区委党的建设</w:t>
      </w:r>
      <w:r>
        <w:t>(</w:t>
      </w:r>
      <w:r>
        <w:rPr>
          <w:rFonts w:hint="eastAsia"/>
        </w:rPr>
        <w:t>基层组织建设</w:t>
      </w:r>
      <w:r>
        <w:t>)</w:t>
      </w:r>
      <w:r>
        <w:rPr>
          <w:rFonts w:hint="eastAsia"/>
        </w:rPr>
        <w:t>工作领导小组办公室工作职责；</w:t>
      </w:r>
    </w:p>
    <w:p>
      <w:pPr>
        <w:pStyle w:val="25"/>
      </w:pPr>
      <w:r>
        <w:t>(</w:t>
      </w:r>
      <w:r>
        <w:rPr>
          <w:rFonts w:hint="eastAsia"/>
        </w:rPr>
        <w:t>二</w:t>
      </w:r>
      <w:r>
        <w:t>)</w:t>
      </w:r>
      <w:r>
        <w:rPr>
          <w:rFonts w:hint="eastAsia"/>
        </w:rPr>
        <w:t>统筹指导全区党员队伍建设、组织员队伍建设工作以及全区党员发展、教育、管理工作；</w:t>
      </w:r>
    </w:p>
    <w:p>
      <w:pPr>
        <w:pStyle w:val="25"/>
      </w:pPr>
      <w:r>
        <w:t>(</w:t>
      </w:r>
      <w:r>
        <w:rPr>
          <w:rFonts w:hint="eastAsia"/>
        </w:rPr>
        <w:t>三</w:t>
      </w:r>
      <w:r>
        <w:t>)</w:t>
      </w:r>
      <w:r>
        <w:rPr>
          <w:rFonts w:hint="eastAsia"/>
        </w:rPr>
        <w:t>负责各级领导班子和干部队伍建设的宏观管理；</w:t>
      </w:r>
    </w:p>
    <w:p>
      <w:pPr>
        <w:pStyle w:val="25"/>
      </w:pPr>
      <w:r>
        <w:t>(</w:t>
      </w:r>
      <w:r>
        <w:rPr>
          <w:rFonts w:hint="eastAsia"/>
        </w:rPr>
        <w:t>四</w:t>
      </w:r>
      <w:r>
        <w:t>)</w:t>
      </w:r>
      <w:r>
        <w:rPr>
          <w:rFonts w:hint="eastAsia"/>
        </w:rPr>
        <w:t>负责全区干部教育培训的宏观管理、统筹协调、指导检查；研究拟订全区干部教育工作规划和年度计划；组织实施区委管理干部和一定层次其他干部的培训</w:t>
      </w:r>
      <w:r>
        <w:t>;</w:t>
      </w:r>
      <w:r>
        <w:rPr>
          <w:rFonts w:hint="eastAsia"/>
        </w:rPr>
        <w:t>承担区委党员干部教育工作领导小组办公室职责；</w:t>
      </w:r>
    </w:p>
    <w:p>
      <w:pPr>
        <w:pStyle w:val="25"/>
      </w:pPr>
      <w:r>
        <w:t>(</w:t>
      </w:r>
      <w:r>
        <w:rPr>
          <w:rFonts w:hint="eastAsia"/>
        </w:rPr>
        <w:t>五</w:t>
      </w:r>
      <w:r>
        <w:t>)</w:t>
      </w:r>
      <w:r>
        <w:rPr>
          <w:rFonts w:hint="eastAsia"/>
        </w:rPr>
        <w:t>落实公务员、参照公务员法管理事业单位工作人员管理政策法规；</w:t>
      </w:r>
    </w:p>
    <w:p>
      <w:pPr>
        <w:pStyle w:val="25"/>
      </w:pPr>
      <w:r>
        <w:t>(</w:t>
      </w:r>
      <w:r>
        <w:rPr>
          <w:rFonts w:hint="eastAsia"/>
        </w:rPr>
        <w:t>六</w:t>
      </w:r>
      <w:r>
        <w:t>)</w:t>
      </w:r>
      <w:r>
        <w:rPr>
          <w:rFonts w:hint="eastAsia"/>
        </w:rPr>
        <w:t>负责全区人才工作和人才队伍建设的牵头抓总、统筹协调、推进落实；</w:t>
      </w:r>
    </w:p>
    <w:p>
      <w:pPr>
        <w:pStyle w:val="25"/>
      </w:pPr>
      <w:r>
        <w:t>(</w:t>
      </w:r>
      <w:r>
        <w:rPr>
          <w:rFonts w:hint="eastAsia"/>
        </w:rPr>
        <w:t>七</w:t>
      </w:r>
      <w:r>
        <w:t>)</w:t>
      </w:r>
      <w:r>
        <w:rPr>
          <w:rFonts w:hint="eastAsia"/>
        </w:rPr>
        <w:t>负责全区组织工作的检查督促，及时向区委反映重要情况，提出建议；</w:t>
      </w:r>
    </w:p>
    <w:p>
      <w:pPr>
        <w:pStyle w:val="25"/>
      </w:pPr>
      <w:r>
        <w:t>(</w:t>
      </w:r>
      <w:r>
        <w:rPr>
          <w:rFonts w:hint="eastAsia"/>
        </w:rPr>
        <w:t>八</w:t>
      </w:r>
      <w:r>
        <w:t>)</w:t>
      </w:r>
      <w:r>
        <w:rPr>
          <w:rFonts w:hint="eastAsia"/>
        </w:rPr>
        <w:t>统一管理区委机构编制委员会办公室，归口管理区委老干部局；</w:t>
      </w:r>
    </w:p>
    <w:p>
      <w:pPr>
        <w:pStyle w:val="25"/>
      </w:pPr>
      <w:r>
        <w:t>(</w:t>
      </w:r>
      <w:r>
        <w:rPr>
          <w:rFonts w:hint="eastAsia"/>
        </w:rPr>
        <w:t>九</w:t>
      </w:r>
      <w:r>
        <w:t>)</w:t>
      </w:r>
      <w:r>
        <w:rPr>
          <w:rFonts w:hint="eastAsia"/>
        </w:rPr>
        <w:t>完成区委交办的其他任务。</w:t>
      </w:r>
    </w:p>
    <w:p>
      <w:pPr>
        <w:spacing w:line="500" w:lineRule="exact"/>
        <w:ind w:firstLine="560"/>
      </w:pPr>
      <w:r>
        <w:rPr>
          <w:rFonts w:hint="eastAsia" w:eastAsia="方正仿宋_GBK"/>
          <w:color w:val="000000"/>
          <w:sz w:val="28"/>
        </w:rPr>
        <w:t>（二）分项绩效目标</w:t>
      </w:r>
    </w:p>
    <w:p>
      <w:pPr>
        <w:pStyle w:val="26"/>
      </w:pPr>
      <w:r>
        <w:rPr>
          <w:rFonts w:hint="eastAsia"/>
        </w:rPr>
        <w:t>（一）党员和党组织建设</w:t>
      </w:r>
    </w:p>
    <w:p>
      <w:pPr>
        <w:pStyle w:val="26"/>
      </w:pPr>
      <w:r>
        <w:rPr>
          <w:rFonts w:hint="eastAsia"/>
        </w:rPr>
        <w:t>绩效目标：通过宏观指导，统筹推进全区党员队伍建设、组织员队伍建设以及全区党员发展、教育、管理工作。指导好全区党的组织制度、党内生活制度建设；协调指导好全区党代表大会、党代表会议、人民代表大会的选举工作；负责好全区党代表大会代表的日常管理和服务工作；负责好全区党组织建设特别是党的基层组织建设的调查研究、政策制定和宏观指导；负责好全区抓党建促脱贫攻坚工作的谋划指导和组织推动；承担起区委非公有制经济组织和社会组织工作委员会职责。</w:t>
      </w:r>
    </w:p>
    <w:p>
      <w:pPr>
        <w:pStyle w:val="26"/>
      </w:pPr>
      <w:r>
        <w:rPr>
          <w:rFonts w:hint="eastAsia"/>
        </w:rPr>
        <w:t>绩效指标：党员教育管理覆盖率，通过组织培训、严格党组织生活、配发学习资料、推送学习内容等方式，使全区党员纳入教育管理的比例达到</w:t>
      </w:r>
      <w:r>
        <w:t>100%</w:t>
      </w:r>
      <w:r>
        <w:rPr>
          <w:rFonts w:hint="eastAsia"/>
        </w:rPr>
        <w:t>；指导党组织生活轮次，年内指导调阅《党支部工作手册》大于等于</w:t>
      </w:r>
      <w:r>
        <w:t>2</w:t>
      </w:r>
      <w:r>
        <w:rPr>
          <w:rFonts w:hint="eastAsia"/>
        </w:rPr>
        <w:t>轮；党建会议次数，召开基层党建工作会议大于等于</w:t>
      </w:r>
      <w:r>
        <w:t>2</w:t>
      </w:r>
      <w:r>
        <w:rPr>
          <w:rFonts w:hint="eastAsia"/>
        </w:rPr>
        <w:t>次；村干部职务补贴和绩效奖金的发放率，保质保量完成村干部职务补贴和绩效奖金的发放工作，发放率达到</w:t>
      </w:r>
      <w:r>
        <w:t>100%</w:t>
      </w:r>
      <w:r>
        <w:rPr>
          <w:rFonts w:hint="eastAsia"/>
        </w:rPr>
        <w:t>。</w:t>
      </w:r>
    </w:p>
    <w:p>
      <w:pPr>
        <w:pStyle w:val="26"/>
      </w:pPr>
      <w:r>
        <w:rPr>
          <w:rFonts w:hint="eastAsia"/>
        </w:rPr>
        <w:t>（二）干部管理。</w:t>
      </w:r>
    </w:p>
    <w:p>
      <w:pPr>
        <w:pStyle w:val="26"/>
      </w:pPr>
      <w:r>
        <w:rPr>
          <w:rFonts w:hint="eastAsia"/>
        </w:rPr>
        <w:t>绩效目标：加强各级领导班子和干部队伍建设的宏观管理。研究提出领导班子和领导干部队伍建设规划以及干部管理体制的建议，指导领导班子思想作风建设；负责好事业单位领导人员宏观管理；提出乡镇</w:t>
      </w:r>
      <w:r>
        <w:t>(</w:t>
      </w:r>
      <w:r>
        <w:rPr>
          <w:rFonts w:hint="eastAsia"/>
        </w:rPr>
        <w:t>街道</w:t>
      </w:r>
      <w:r>
        <w:t>)</w:t>
      </w:r>
      <w:r>
        <w:rPr>
          <w:rFonts w:hint="eastAsia"/>
        </w:rPr>
        <w:t>、开发区和区直各部门以及其他列入区委管理的领导班子调整、配备的建议；负责好区委管理干部的考察，办理职务任免、工资、待遇、退休审批手续；综合管理优秀年轻干部队伍，统筹选育管用工作，指导协调妇女干部、少数民族干部和党外干部培养选拔工作；负责好对口支援西藏、新疆干部人才的选派管理及有关工作；负责好副团职军队转业干部安置工作；负责好股级干部任免工作；负责好全区选调生、大学生村官的管理、培养和宏观指导。负责好全区干部教育培训的宏观管理、统筹协调、指导检查；研究拟订全区干部教育工作规划和年度计划；组织实施区委管理干部和一定层次其他干部的培训</w:t>
      </w:r>
      <w:r>
        <w:t>;</w:t>
      </w:r>
      <w:r>
        <w:rPr>
          <w:rFonts w:hint="eastAsia"/>
        </w:rPr>
        <w:t>承担起区委党员干部教育工作领导小组办公室职责。负责好全区组织系统干部监督工作的综合协调和宏观指导</w:t>
      </w:r>
      <w:r>
        <w:t>;</w:t>
      </w:r>
      <w:r>
        <w:rPr>
          <w:rFonts w:hint="eastAsia"/>
        </w:rPr>
        <w:t>组织开展选人用人工作和执行干部监督制度规定情况的监督检查，处置反映违反干部选拔任用工作政策法规选人用人问题及领导干部相关问题的举报。负责好全区干部考核工作的宏观指导和督导检查，组织实施对区委管理领导班子和领导干部的考核工作；承担起区委干部考核领导小组办公室职责。落实公务员、参照公务员法管理事业单位工作人员管理政策法规。负责公务员、参照公务员法管理事业单位工作人员录用调配、考核奖惩、培训和工资福利等工作；统筹规划全区公务员、参照公务员法管理事业单位工作人员队伍建设。</w:t>
      </w:r>
    </w:p>
    <w:p>
      <w:pPr>
        <w:pStyle w:val="26"/>
      </w:pPr>
      <w:r>
        <w:rPr>
          <w:rFonts w:hint="eastAsia"/>
        </w:rPr>
        <w:t>绩效指标：调整干部轮次，年内在区委指导下完成干部调整轮次大于等于</w:t>
      </w:r>
      <w:r>
        <w:t>2</w:t>
      </w:r>
      <w:r>
        <w:rPr>
          <w:rFonts w:hint="eastAsia"/>
        </w:rPr>
        <w:t>轮；工资待遇审批次数，年内按规定办理工资、干部调动等工作单位数大于等于</w:t>
      </w:r>
      <w:r>
        <w:t>60</w:t>
      </w:r>
      <w:r>
        <w:rPr>
          <w:rFonts w:hint="eastAsia"/>
        </w:rPr>
        <w:t>家；开展干部培训班次，年内按照工作计划开展党员干部培训班班次大于等于</w:t>
      </w:r>
      <w:r>
        <w:t>2</w:t>
      </w:r>
      <w:r>
        <w:rPr>
          <w:rFonts w:hint="eastAsia"/>
        </w:rPr>
        <w:t>班次；科级班子考核完成率，年内按照区委部署完成科级班子和区管干部的考核工作，完成率达到</w:t>
      </w:r>
      <w:r>
        <w:t>100%</w:t>
      </w:r>
      <w:r>
        <w:rPr>
          <w:rFonts w:hint="eastAsia"/>
        </w:rPr>
        <w:t>。</w:t>
      </w:r>
    </w:p>
    <w:p>
      <w:pPr>
        <w:pStyle w:val="26"/>
      </w:pPr>
      <w:r>
        <w:rPr>
          <w:rFonts w:hint="eastAsia"/>
        </w:rPr>
        <w:t>（三）全区人才工作及队伍建设。</w:t>
      </w:r>
    </w:p>
    <w:p>
      <w:pPr>
        <w:pStyle w:val="26"/>
      </w:pPr>
      <w:r>
        <w:rPr>
          <w:rFonts w:hint="eastAsia"/>
        </w:rPr>
        <w:t>绩效目标：统筹协调，推进落实全区人才工作和人才队伍建设工作。负责好牵头人才政策法规和规划的组织实施，人才发展体制机制改革的深化推进，提出重要人才政策制定的建议；负责好区级专业技术拔尖人才队伍建设；承担起区人才工作领导小组办公室职责。</w:t>
      </w:r>
    </w:p>
    <w:p>
      <w:pPr>
        <w:pStyle w:val="26"/>
      </w:pPr>
      <w:r>
        <w:rPr>
          <w:rFonts w:hint="eastAsia"/>
        </w:rPr>
        <w:t>绩效指标：区管专业技术拔尖人才数，区管专业技术拔尖人才大于等于</w:t>
      </w:r>
      <w:r>
        <w:t>45</w:t>
      </w:r>
      <w:r>
        <w:rPr>
          <w:rFonts w:hint="eastAsia"/>
        </w:rPr>
        <w:t>人以上；工作津贴发放率，按照区委常委会研究标准发放区管人才工作津贴，年内发放率达到</w:t>
      </w:r>
      <w:r>
        <w:t>100%</w:t>
      </w:r>
      <w:r>
        <w:rPr>
          <w:rFonts w:hint="eastAsia"/>
        </w:rPr>
        <w:t>；人才工作和活动次数，年内组织人才工作和活动次数大于等于</w:t>
      </w:r>
      <w:r>
        <w:t>2</w:t>
      </w:r>
      <w:r>
        <w:rPr>
          <w:rFonts w:hint="eastAsia"/>
        </w:rPr>
        <w:t>次。</w:t>
      </w:r>
    </w:p>
    <w:p>
      <w:pPr>
        <w:pStyle w:val="26"/>
      </w:pPr>
      <w:r>
        <w:rPr>
          <w:rFonts w:hint="eastAsia"/>
        </w:rPr>
        <w:t>（四）组织事务管理。</w:t>
      </w:r>
    </w:p>
    <w:p>
      <w:pPr>
        <w:pStyle w:val="26"/>
      </w:pPr>
      <w:r>
        <w:rPr>
          <w:rFonts w:hint="eastAsia"/>
        </w:rPr>
        <w:t>绩效目标：围绕党的重大理论和实践问题调查研究，提出加强全区党的建设的建议；宏观指导党的建设制度改革，综合研究党的组织工作、干部工作、人才工作重要方针政策，制定或参与制定全区性重要政策和制度。负责好全区组织工作的检查督促，及时向区委反映重要情况，提出建议。统一管理好区委机构编制委员会办公室，归口管理好区委老干部局。完成区委交办的其他任务。妥善做好部机关机要、文秘、信访、会议、固定资产等工作。</w:t>
      </w:r>
    </w:p>
    <w:p>
      <w:pPr>
        <w:pStyle w:val="26"/>
      </w:pPr>
      <w:r>
        <w:rPr>
          <w:rFonts w:hint="eastAsia"/>
        </w:rPr>
        <w:t>绩效指标：发文数量，年内印发组织工作相关文件数量，大于等于</w:t>
      </w:r>
      <w:r>
        <w:t>20</w:t>
      </w:r>
      <w:r>
        <w:rPr>
          <w:rFonts w:hint="eastAsia"/>
        </w:rPr>
        <w:t>件；督导组织工作次数，年内开展组织工作相关督导轮次，大于等于</w:t>
      </w:r>
      <w:r>
        <w:t>3</w:t>
      </w:r>
      <w:r>
        <w:rPr>
          <w:rFonts w:hint="eastAsia"/>
        </w:rPr>
        <w:t>轮；处理文件数量，年内收发、传阅文件数量，大于等于</w:t>
      </w:r>
      <w:r>
        <w:t>450</w:t>
      </w:r>
      <w:r>
        <w:rPr>
          <w:rFonts w:hint="eastAsia"/>
        </w:rPr>
        <w:t>件。</w:t>
      </w:r>
    </w:p>
    <w:p>
      <w:pPr>
        <w:spacing w:line="500" w:lineRule="exact"/>
        <w:ind w:firstLine="560"/>
      </w:pPr>
      <w:r>
        <w:rPr>
          <w:rFonts w:hint="eastAsia" w:eastAsia="方正仿宋_GBK"/>
          <w:color w:val="000000"/>
          <w:sz w:val="28"/>
        </w:rPr>
        <w:t>（三）工作保障措施</w:t>
      </w:r>
    </w:p>
    <w:p>
      <w:pPr>
        <w:pStyle w:val="27"/>
      </w:pPr>
      <w:r>
        <w:rPr>
          <w:rFonts w:hint="eastAsia"/>
        </w:rPr>
        <w:t>（一）完善制度建设。制定预算绩效管理制度、资金管理办法、工作保障制度，为全年预算绩效目标的实现奠定制度基础。不断加强绩效管理，采取措施预做准备，控制偏差，成立绩效监查工作小组，定期或不定期的对工作开展绩效跟踪，检查，保证绩效目标的实现。</w:t>
      </w:r>
    </w:p>
    <w:p>
      <w:pPr>
        <w:pStyle w:val="27"/>
      </w:pPr>
      <w:r>
        <w:rPr>
          <w:rFonts w:hint="eastAsia"/>
        </w:rPr>
        <w:t>（二）加强支出管理。通过优化支出结构、编细编实预算、加快履行政府采购手续、尽快启动项目、及时支付资金、按规定及时下达资金等多种措施，确保支出进度达标。</w:t>
      </w:r>
    </w:p>
    <w:p>
      <w:pPr>
        <w:pStyle w:val="27"/>
      </w:pPr>
      <w:r>
        <w:rPr>
          <w:rFonts w:hint="eastAsia"/>
        </w:rPr>
        <w:t>（三）加强绩效运行监控。按财政局要求开展绩效运行监控，发现问题及时采取措施，确保绩效目标如期保质实现。</w:t>
      </w:r>
    </w:p>
    <w:p>
      <w:pPr>
        <w:pStyle w:val="27"/>
      </w:pPr>
      <w:r>
        <w:rPr>
          <w:rFonts w:hint="eastAsia"/>
        </w:rPr>
        <w:t>（四）做好绩效自评。按要求开展上年度部门预算绩效自评和重点评价工作，对评价中发现的问题及时整改，调整优化支出结构，提高财政资金使用效益。</w:t>
      </w:r>
    </w:p>
    <w:p>
      <w:pPr>
        <w:pStyle w:val="27"/>
      </w:pPr>
      <w:r>
        <w:rPr>
          <w:rFonts w:hint="eastAsia"/>
        </w:rPr>
        <w:t>（五）规范财务资产管理。完善财务管理制度，严格审批程序，加强固定资产登记、使用和报废处置管理，做到支出合理，物尽其用。</w:t>
      </w:r>
    </w:p>
    <w:p>
      <w:pPr>
        <w:pStyle w:val="27"/>
      </w:pPr>
      <w:r>
        <w:rPr>
          <w:rFonts w:hint="eastAsia"/>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7"/>
      </w:pPr>
      <w:r>
        <w:rPr>
          <w:rFonts w:hint="eastAsia"/>
        </w:rPr>
        <w:t>（七）加强宣传培训调研等。加强人员培训，提高职工业务素质；加强调研，提出优化财政资金配置、提高资金使用效益的</w:t>
      </w:r>
      <w:bookmarkStart w:id="18" w:name="_GoBack"/>
      <w:bookmarkEnd w:id="18"/>
      <w:r>
        <w:rPr>
          <w:rFonts w:hint="eastAsia"/>
        </w:rPr>
        <w:t>意见；加大宣传力度，强化预算绩效管理意识，促进预算绩效管理水平进一步提升。</w:t>
      </w:r>
    </w:p>
    <w:p>
      <w:pPr>
        <w:pStyle w:val="27"/>
      </w:pPr>
      <w:r>
        <w:rPr>
          <w:rFonts w:hint="eastAsia"/>
        </w:rPr>
        <w:t>（八）切实加强人才队伍建设，创新管理使用机制，促进人才成长，激活现有人才存量，通过科学设置岗位，使各类人员在各自岗位上充分发挥专业特长；建立科学的考评机制，激励人才成长和作用的发挥。</w:t>
      </w:r>
    </w:p>
    <w:p>
      <w:pPr>
        <w:pStyle w:val="27"/>
      </w:pPr>
      <w:r>
        <w:rPr>
          <w:rFonts w:hint="eastAsia"/>
        </w:rPr>
        <w:t>（九）加强队伍管理，提高职工工作的自觉性和主动性。一是实施岗位目标管理。二是加强制度建设。三是坚持政治学习。加强自身建设，打造文明高效的机关形象</w:t>
      </w:r>
      <w:r>
        <w:t>,</w:t>
      </w:r>
      <w:r>
        <w:rPr>
          <w:rFonts w:hint="eastAsia"/>
        </w:rPr>
        <w:t>加强班子建设，不断提高班子的凝聚力、战斗力，切实发挥领导干部的表率作用。</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p>
    <w:p>
      <w:pPr>
        <w:rPr>
          <w:rFonts w:hint="eastAsia"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pStyle w:val="28"/>
        <w:ind w:firstLine="640"/>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pStyle w:val="28"/>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年度干部考核奖金绩效目标表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达到奖优罚劣促进工作的作用</w:t>
            </w:r>
          </w:p>
          <w:p>
            <w:pPr>
              <w:pStyle w:val="30"/>
            </w:pPr>
            <w:r>
              <w:t>2.</w:t>
            </w:r>
            <w:r>
              <w:rPr>
                <w:rFonts w:hint="eastAsia"/>
              </w:rPr>
              <w:t>凝聚全区党员干部干事创业决心</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覆盖率</w:t>
            </w:r>
          </w:p>
        </w:tc>
        <w:tc>
          <w:tcPr>
            <w:tcW w:w="2835" w:type="dxa"/>
            <w:vAlign w:val="center"/>
          </w:tcPr>
          <w:p>
            <w:pPr>
              <w:pStyle w:val="30"/>
            </w:pPr>
            <w:r>
              <w:rPr>
                <w:rFonts w:hint="eastAsia"/>
              </w:rPr>
              <w:t>符合发放标准的干部全覆盖</w:t>
            </w:r>
          </w:p>
        </w:tc>
        <w:tc>
          <w:tcPr>
            <w:tcW w:w="2551" w:type="dxa"/>
            <w:vAlign w:val="center"/>
          </w:tcPr>
          <w:p>
            <w:pPr>
              <w:pStyle w:val="30"/>
            </w:pPr>
            <w:r>
              <w:rPr>
                <w:rFonts w:hint="eastAsia"/>
              </w:rPr>
              <w:t>≥</w:t>
            </w:r>
            <w:r>
              <w:t>99%</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发放准确率</w:t>
            </w:r>
          </w:p>
        </w:tc>
        <w:tc>
          <w:tcPr>
            <w:tcW w:w="2835" w:type="dxa"/>
            <w:vAlign w:val="center"/>
          </w:tcPr>
          <w:p>
            <w:pPr>
              <w:pStyle w:val="30"/>
            </w:pPr>
            <w:r>
              <w:rPr>
                <w:rFonts w:hint="eastAsia"/>
              </w:rPr>
              <w:t>按上级要求准确发放</w:t>
            </w:r>
          </w:p>
        </w:tc>
        <w:tc>
          <w:tcPr>
            <w:tcW w:w="2551" w:type="dxa"/>
            <w:vAlign w:val="center"/>
          </w:tcPr>
          <w:p>
            <w:pPr>
              <w:pStyle w:val="30"/>
            </w:pPr>
            <w:r>
              <w:rPr>
                <w:rFonts w:hint="eastAsia"/>
              </w:rPr>
              <w:t>≥</w:t>
            </w:r>
            <w:r>
              <w:t>99%</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及时率</w:t>
            </w:r>
          </w:p>
        </w:tc>
        <w:tc>
          <w:tcPr>
            <w:tcW w:w="2835" w:type="dxa"/>
            <w:vAlign w:val="center"/>
          </w:tcPr>
          <w:p>
            <w:pPr>
              <w:pStyle w:val="30"/>
            </w:pPr>
            <w:r>
              <w:rPr>
                <w:rFonts w:hint="eastAsia"/>
              </w:rPr>
              <w:t>按照工作安排及时发放考核奖金</w:t>
            </w:r>
          </w:p>
        </w:tc>
        <w:tc>
          <w:tcPr>
            <w:tcW w:w="2551" w:type="dxa"/>
            <w:vAlign w:val="center"/>
          </w:tcPr>
          <w:p>
            <w:pPr>
              <w:pStyle w:val="30"/>
            </w:pPr>
            <w:r>
              <w:rPr>
                <w:rFonts w:hint="eastAsia"/>
              </w:rPr>
              <w:t>及时</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发放标准</w:t>
            </w:r>
          </w:p>
        </w:tc>
        <w:tc>
          <w:tcPr>
            <w:tcW w:w="2835" w:type="dxa"/>
            <w:vAlign w:val="center"/>
          </w:tcPr>
          <w:p>
            <w:pPr>
              <w:pStyle w:val="30"/>
            </w:pPr>
            <w:r>
              <w:rPr>
                <w:rFonts w:hint="eastAsia"/>
              </w:rPr>
              <w:t>三等功发放标准</w:t>
            </w:r>
          </w:p>
        </w:tc>
        <w:tc>
          <w:tcPr>
            <w:tcW w:w="2551" w:type="dxa"/>
            <w:vAlign w:val="center"/>
          </w:tcPr>
          <w:p>
            <w:pPr>
              <w:pStyle w:val="30"/>
            </w:pPr>
            <w:r>
              <w:rPr>
                <w:rFonts w:hint="eastAsia"/>
              </w:rPr>
              <w:t>≤</w:t>
            </w:r>
            <w:r>
              <w:t>3000</w:t>
            </w:r>
            <w:r>
              <w:rPr>
                <w:rFonts w:hint="eastAsia"/>
              </w:rPr>
              <w:t>元</w:t>
            </w:r>
            <w:r>
              <w:t>/</w:t>
            </w:r>
            <w:r>
              <w:rPr>
                <w:rFonts w:hint="eastAsia"/>
              </w:rPr>
              <w:t>人</w:t>
            </w:r>
            <w:r>
              <w:t>/</w:t>
            </w:r>
            <w:r>
              <w:rPr>
                <w:rFonts w:hint="eastAsia"/>
              </w:rPr>
              <w:t>年</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作用发挥</w:t>
            </w:r>
          </w:p>
        </w:tc>
        <w:tc>
          <w:tcPr>
            <w:tcW w:w="2835" w:type="dxa"/>
            <w:vAlign w:val="center"/>
          </w:tcPr>
          <w:p>
            <w:pPr>
              <w:pStyle w:val="30"/>
            </w:pPr>
            <w:r>
              <w:rPr>
                <w:rFonts w:hint="eastAsia"/>
              </w:rPr>
              <w:t>起到奖优罚劣、促进工作的作用</w:t>
            </w:r>
          </w:p>
        </w:tc>
        <w:tc>
          <w:tcPr>
            <w:tcW w:w="2551" w:type="dxa"/>
            <w:vAlign w:val="center"/>
          </w:tcPr>
          <w:p>
            <w:pPr>
              <w:pStyle w:val="30"/>
            </w:pPr>
            <w:r>
              <w:rPr>
                <w:rFonts w:hint="eastAsia"/>
              </w:rPr>
              <w:t>促进</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考核对象满意度</w:t>
            </w:r>
          </w:p>
        </w:tc>
        <w:tc>
          <w:tcPr>
            <w:tcW w:w="2835" w:type="dxa"/>
            <w:vAlign w:val="center"/>
          </w:tcPr>
          <w:p>
            <w:pPr>
              <w:pStyle w:val="30"/>
            </w:pPr>
            <w:r>
              <w:rPr>
                <w:rFonts w:hint="eastAsia"/>
              </w:rPr>
              <w:t>考核对象满意度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、编纂印刷《中国共产党唐山市丰润区组织史资料》第三卷绩效目标表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编印出版《中国共产党唐山市丰润区组织史资料》第三卷</w:t>
            </w:r>
          </w:p>
          <w:p>
            <w:pPr>
              <w:pStyle w:val="30"/>
            </w:pPr>
            <w:r>
              <w:t>2.</w:t>
            </w:r>
            <w:r>
              <w:rPr>
                <w:rFonts w:hint="eastAsia"/>
              </w:rPr>
              <w:t>发放至有关单位</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出版印刷数目</w:t>
            </w:r>
          </w:p>
        </w:tc>
        <w:tc>
          <w:tcPr>
            <w:tcW w:w="2835" w:type="dxa"/>
            <w:vAlign w:val="center"/>
          </w:tcPr>
          <w:p>
            <w:pPr>
              <w:pStyle w:val="30"/>
            </w:pPr>
            <w:r>
              <w:rPr>
                <w:rFonts w:hint="eastAsia"/>
              </w:rPr>
              <w:t>编印出版数量达标</w:t>
            </w:r>
          </w:p>
        </w:tc>
        <w:tc>
          <w:tcPr>
            <w:tcW w:w="2551" w:type="dxa"/>
            <w:vAlign w:val="center"/>
          </w:tcPr>
          <w:p>
            <w:pPr>
              <w:pStyle w:val="30"/>
            </w:pPr>
            <w:r>
              <w:rPr>
                <w:rFonts w:hint="eastAsia"/>
              </w:rPr>
              <w:t>≥</w:t>
            </w:r>
            <w:r>
              <w:t>200</w:t>
            </w:r>
            <w:r>
              <w:rPr>
                <w:rFonts w:hint="eastAsia"/>
              </w:rPr>
              <w:t>册</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发放率</w:t>
            </w:r>
          </w:p>
        </w:tc>
        <w:tc>
          <w:tcPr>
            <w:tcW w:w="2835" w:type="dxa"/>
            <w:vAlign w:val="center"/>
          </w:tcPr>
          <w:p>
            <w:pPr>
              <w:pStyle w:val="30"/>
            </w:pPr>
            <w:r>
              <w:rPr>
                <w:rFonts w:hint="eastAsia"/>
              </w:rPr>
              <w:t>发放到各单位数量占印刷数量的百分比</w:t>
            </w:r>
          </w:p>
        </w:tc>
        <w:tc>
          <w:tcPr>
            <w:tcW w:w="2551" w:type="dxa"/>
            <w:vAlign w:val="center"/>
          </w:tcPr>
          <w:p>
            <w:pPr>
              <w:pStyle w:val="30"/>
            </w:pPr>
            <w:r>
              <w:rPr>
                <w:rFonts w:hint="eastAsia"/>
              </w:rPr>
              <w:t>≥</w:t>
            </w:r>
            <w:r>
              <w:t>50%</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完成时间</w:t>
            </w:r>
          </w:p>
        </w:tc>
        <w:tc>
          <w:tcPr>
            <w:tcW w:w="2835" w:type="dxa"/>
            <w:vAlign w:val="center"/>
          </w:tcPr>
          <w:p>
            <w:pPr>
              <w:pStyle w:val="30"/>
            </w:pPr>
            <w:r>
              <w:rPr>
                <w:rFonts w:hint="eastAsia"/>
              </w:rPr>
              <w:t>年底完成编纂出版工作</w:t>
            </w:r>
          </w:p>
        </w:tc>
        <w:tc>
          <w:tcPr>
            <w:tcW w:w="2551" w:type="dxa"/>
            <w:vAlign w:val="center"/>
          </w:tcPr>
          <w:p>
            <w:pPr>
              <w:pStyle w:val="30"/>
            </w:pPr>
            <w:r>
              <w:rPr>
                <w:rFonts w:hint="eastAsia"/>
              </w:rPr>
              <w:t>≤</w:t>
            </w:r>
            <w:r>
              <w:t>12</w:t>
            </w:r>
            <w:r>
              <w:rPr>
                <w:rFonts w:hint="eastAsia"/>
              </w:rPr>
              <w:t>月</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单册成本</w:t>
            </w:r>
          </w:p>
        </w:tc>
        <w:tc>
          <w:tcPr>
            <w:tcW w:w="2835" w:type="dxa"/>
            <w:vAlign w:val="center"/>
          </w:tcPr>
          <w:p>
            <w:pPr>
              <w:pStyle w:val="30"/>
            </w:pPr>
            <w:r>
              <w:rPr>
                <w:rFonts w:hint="eastAsia"/>
              </w:rPr>
              <w:t>单侧成本</w:t>
            </w:r>
          </w:p>
        </w:tc>
        <w:tc>
          <w:tcPr>
            <w:tcW w:w="2551" w:type="dxa"/>
            <w:vAlign w:val="center"/>
          </w:tcPr>
          <w:p>
            <w:pPr>
              <w:pStyle w:val="30"/>
            </w:pPr>
            <w:r>
              <w:rPr>
                <w:rFonts w:hint="eastAsia"/>
              </w:rPr>
              <w:t>≤</w:t>
            </w:r>
            <w:r>
              <w:t>500</w:t>
            </w:r>
            <w:r>
              <w:rPr>
                <w:rFonts w:hint="eastAsia"/>
              </w:rPr>
              <w:t>元</w:t>
            </w:r>
            <w:r>
              <w:t>/</w:t>
            </w:r>
            <w:r>
              <w:rPr>
                <w:rFonts w:hint="eastAsia"/>
              </w:rPr>
              <w:t>册</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促进工作</w:t>
            </w:r>
          </w:p>
        </w:tc>
        <w:tc>
          <w:tcPr>
            <w:tcW w:w="2835" w:type="dxa"/>
            <w:vAlign w:val="center"/>
          </w:tcPr>
          <w:p>
            <w:pPr>
              <w:pStyle w:val="30"/>
            </w:pPr>
            <w:r>
              <w:rPr>
                <w:rFonts w:hint="eastAsia"/>
              </w:rPr>
              <w:t>为今后组织工作提供可靠记录</w:t>
            </w:r>
          </w:p>
        </w:tc>
        <w:tc>
          <w:tcPr>
            <w:tcW w:w="2551" w:type="dxa"/>
            <w:vAlign w:val="center"/>
          </w:tcPr>
          <w:p>
            <w:pPr>
              <w:pStyle w:val="30"/>
            </w:pPr>
            <w:r>
              <w:rPr>
                <w:rFonts w:hint="eastAsia"/>
              </w:rPr>
              <w:t>促进作用</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读者满意度</w:t>
            </w:r>
          </w:p>
        </w:tc>
        <w:tc>
          <w:tcPr>
            <w:tcW w:w="2835" w:type="dxa"/>
            <w:vAlign w:val="center"/>
          </w:tcPr>
          <w:p>
            <w:pPr>
              <w:pStyle w:val="30"/>
            </w:pPr>
            <w:r>
              <w:rPr>
                <w:rFonts w:hint="eastAsia"/>
              </w:rPr>
              <w:t>读者满意度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、城市社区党组织服务群众专项经费绩效目标表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支持社区党组织开展服务群众工作</w:t>
            </w:r>
          </w:p>
          <w:p>
            <w:pPr>
              <w:pStyle w:val="30"/>
            </w:pPr>
            <w:r>
              <w:t>2.</w:t>
            </w:r>
            <w:r>
              <w:rPr>
                <w:rFonts w:hint="eastAsia"/>
              </w:rPr>
              <w:t>按照标准，及时完成发放工作</w:t>
            </w:r>
            <w:r>
              <w:t xml:space="preserve"> </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党组织数量</w:t>
            </w:r>
          </w:p>
        </w:tc>
        <w:tc>
          <w:tcPr>
            <w:tcW w:w="2835" w:type="dxa"/>
            <w:vAlign w:val="center"/>
          </w:tcPr>
          <w:p>
            <w:pPr>
              <w:pStyle w:val="30"/>
            </w:pPr>
            <w:r>
              <w:rPr>
                <w:rFonts w:hint="eastAsia"/>
              </w:rPr>
              <w:t>覆盖全区</w:t>
            </w:r>
            <w:r>
              <w:t>56</w:t>
            </w:r>
            <w:r>
              <w:rPr>
                <w:rFonts w:hint="eastAsia"/>
              </w:rPr>
              <w:t>个城市社区党组织</w:t>
            </w:r>
          </w:p>
        </w:tc>
        <w:tc>
          <w:tcPr>
            <w:tcW w:w="2551" w:type="dxa"/>
            <w:vAlign w:val="center"/>
          </w:tcPr>
          <w:p>
            <w:pPr>
              <w:pStyle w:val="30"/>
            </w:pPr>
            <w:r>
              <w:rPr>
                <w:rFonts w:hint="eastAsia"/>
              </w:rPr>
              <w:t>≥</w:t>
            </w:r>
            <w:r>
              <w:t>56</w:t>
            </w:r>
            <w:r>
              <w:rPr>
                <w:rFonts w:hint="eastAsia"/>
              </w:rPr>
              <w:t>个</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服务群众水平提高</w:t>
            </w:r>
          </w:p>
        </w:tc>
        <w:tc>
          <w:tcPr>
            <w:tcW w:w="2835" w:type="dxa"/>
            <w:vAlign w:val="center"/>
          </w:tcPr>
          <w:p>
            <w:pPr>
              <w:pStyle w:val="30"/>
            </w:pPr>
            <w:r>
              <w:rPr>
                <w:rFonts w:hint="eastAsia"/>
              </w:rPr>
              <w:t>服务群众水平提升</w:t>
            </w:r>
          </w:p>
        </w:tc>
        <w:tc>
          <w:tcPr>
            <w:tcW w:w="2551" w:type="dxa"/>
            <w:vAlign w:val="center"/>
          </w:tcPr>
          <w:p>
            <w:pPr>
              <w:pStyle w:val="30"/>
            </w:pPr>
            <w:r>
              <w:rPr>
                <w:rFonts w:hint="eastAsia"/>
              </w:rPr>
              <w:t>水平提升</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及时发放</w:t>
            </w:r>
          </w:p>
        </w:tc>
        <w:tc>
          <w:tcPr>
            <w:tcW w:w="2835" w:type="dxa"/>
            <w:vAlign w:val="center"/>
          </w:tcPr>
          <w:p>
            <w:pPr>
              <w:pStyle w:val="30"/>
            </w:pPr>
            <w:r>
              <w:rPr>
                <w:rFonts w:hint="eastAsia"/>
              </w:rPr>
              <w:t>按上级要求时间发放完毕</w:t>
            </w:r>
          </w:p>
        </w:tc>
        <w:tc>
          <w:tcPr>
            <w:tcW w:w="2551" w:type="dxa"/>
            <w:vAlign w:val="center"/>
          </w:tcPr>
          <w:p>
            <w:pPr>
              <w:pStyle w:val="30"/>
            </w:pPr>
            <w:r>
              <w:rPr>
                <w:rFonts w:hint="eastAsia"/>
              </w:rPr>
              <w:t>及时发放</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每个社区经费标准</w:t>
            </w:r>
          </w:p>
        </w:tc>
        <w:tc>
          <w:tcPr>
            <w:tcW w:w="2835" w:type="dxa"/>
            <w:vAlign w:val="center"/>
          </w:tcPr>
          <w:p>
            <w:pPr>
              <w:pStyle w:val="30"/>
            </w:pPr>
            <w:r>
              <w:rPr>
                <w:rFonts w:hint="eastAsia"/>
              </w:rPr>
              <w:t>每个社区每年发放党组织服务群众专项经费</w:t>
            </w:r>
          </w:p>
        </w:tc>
        <w:tc>
          <w:tcPr>
            <w:tcW w:w="2551" w:type="dxa"/>
            <w:vAlign w:val="center"/>
          </w:tcPr>
          <w:p>
            <w:pPr>
              <w:pStyle w:val="30"/>
            </w:pPr>
            <w:r>
              <w:rPr>
                <w:rFonts w:hint="eastAsia"/>
              </w:rPr>
              <w:t>≥</w:t>
            </w:r>
            <w:r>
              <w:t>10</w:t>
            </w:r>
            <w:r>
              <w:rPr>
                <w:rFonts w:hint="eastAsia"/>
              </w:rPr>
              <w:t>万元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提升基层服务水平</w:t>
            </w:r>
          </w:p>
        </w:tc>
        <w:tc>
          <w:tcPr>
            <w:tcW w:w="2835" w:type="dxa"/>
            <w:vAlign w:val="center"/>
          </w:tcPr>
          <w:p>
            <w:pPr>
              <w:pStyle w:val="30"/>
            </w:pPr>
            <w:r>
              <w:rPr>
                <w:rFonts w:hint="eastAsia"/>
              </w:rPr>
              <w:t>提升基层服务水平</w:t>
            </w:r>
          </w:p>
        </w:tc>
        <w:tc>
          <w:tcPr>
            <w:tcW w:w="2551" w:type="dxa"/>
            <w:vAlign w:val="center"/>
          </w:tcPr>
          <w:p>
            <w:pPr>
              <w:pStyle w:val="30"/>
            </w:pPr>
            <w:r>
              <w:rPr>
                <w:rFonts w:hint="eastAsia"/>
              </w:rPr>
              <w:t>水平提升</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社区群众满意度</w:t>
            </w:r>
          </w:p>
        </w:tc>
        <w:tc>
          <w:tcPr>
            <w:tcW w:w="2835" w:type="dxa"/>
            <w:vAlign w:val="center"/>
          </w:tcPr>
          <w:p>
            <w:pPr>
              <w:pStyle w:val="30"/>
            </w:pPr>
            <w:r>
              <w:rPr>
                <w:rFonts w:hint="eastAsia"/>
              </w:rPr>
              <w:t>社区群众满意度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、城市社区党组织服务群众专项经费市级</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[2021]30</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支持社区党组织开展服务群众工作</w:t>
            </w:r>
          </w:p>
          <w:p>
            <w:pPr>
              <w:pStyle w:val="30"/>
            </w:pPr>
            <w:r>
              <w:t>2.</w:t>
            </w:r>
            <w:r>
              <w:rPr>
                <w:rFonts w:hint="eastAsia"/>
              </w:rPr>
              <w:t>按照标准，及时完成发放工作</w:t>
            </w:r>
            <w:r>
              <w:t xml:space="preserve"> </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党组织数量</w:t>
            </w:r>
          </w:p>
        </w:tc>
        <w:tc>
          <w:tcPr>
            <w:tcW w:w="2835" w:type="dxa"/>
            <w:vAlign w:val="center"/>
          </w:tcPr>
          <w:p>
            <w:pPr>
              <w:pStyle w:val="30"/>
            </w:pPr>
            <w:r>
              <w:rPr>
                <w:rFonts w:hint="eastAsia"/>
              </w:rPr>
              <w:t>覆盖全区</w:t>
            </w:r>
            <w:r>
              <w:t>56</w:t>
            </w:r>
            <w:r>
              <w:rPr>
                <w:rFonts w:hint="eastAsia"/>
              </w:rPr>
              <w:t>个城市社区党组织</w:t>
            </w:r>
          </w:p>
        </w:tc>
        <w:tc>
          <w:tcPr>
            <w:tcW w:w="2551" w:type="dxa"/>
            <w:vAlign w:val="center"/>
          </w:tcPr>
          <w:p>
            <w:pPr>
              <w:pStyle w:val="30"/>
            </w:pPr>
            <w:r>
              <w:rPr>
                <w:rFonts w:hint="eastAsia"/>
              </w:rPr>
              <w:t>≥</w:t>
            </w:r>
            <w:r>
              <w:t>56</w:t>
            </w:r>
            <w:r>
              <w:rPr>
                <w:rFonts w:hint="eastAsia"/>
              </w:rPr>
              <w:t>个</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服务群众水平提高</w:t>
            </w:r>
          </w:p>
        </w:tc>
        <w:tc>
          <w:tcPr>
            <w:tcW w:w="2835" w:type="dxa"/>
            <w:vAlign w:val="center"/>
          </w:tcPr>
          <w:p>
            <w:pPr>
              <w:pStyle w:val="30"/>
            </w:pPr>
            <w:r>
              <w:rPr>
                <w:rFonts w:hint="eastAsia"/>
              </w:rPr>
              <w:t>服务群众水平提升</w:t>
            </w:r>
          </w:p>
        </w:tc>
        <w:tc>
          <w:tcPr>
            <w:tcW w:w="2551" w:type="dxa"/>
            <w:vAlign w:val="center"/>
          </w:tcPr>
          <w:p>
            <w:pPr>
              <w:pStyle w:val="30"/>
            </w:pPr>
            <w:r>
              <w:rPr>
                <w:rFonts w:hint="eastAsia"/>
              </w:rPr>
              <w:t>水平提升</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及时发放</w:t>
            </w:r>
          </w:p>
        </w:tc>
        <w:tc>
          <w:tcPr>
            <w:tcW w:w="2835" w:type="dxa"/>
            <w:vAlign w:val="center"/>
          </w:tcPr>
          <w:p>
            <w:pPr>
              <w:pStyle w:val="30"/>
            </w:pPr>
            <w:r>
              <w:rPr>
                <w:rFonts w:hint="eastAsia"/>
              </w:rPr>
              <w:t>按上级要求时间发放完毕</w:t>
            </w:r>
          </w:p>
        </w:tc>
        <w:tc>
          <w:tcPr>
            <w:tcW w:w="2551" w:type="dxa"/>
            <w:vAlign w:val="center"/>
          </w:tcPr>
          <w:p>
            <w:pPr>
              <w:pStyle w:val="30"/>
            </w:pPr>
            <w:r>
              <w:rPr>
                <w:rFonts w:hint="eastAsia"/>
              </w:rPr>
              <w:t>及时发放</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每个社区经费标准</w:t>
            </w:r>
          </w:p>
        </w:tc>
        <w:tc>
          <w:tcPr>
            <w:tcW w:w="2835" w:type="dxa"/>
            <w:vAlign w:val="center"/>
          </w:tcPr>
          <w:p>
            <w:pPr>
              <w:pStyle w:val="30"/>
            </w:pPr>
            <w:r>
              <w:rPr>
                <w:rFonts w:hint="eastAsia"/>
              </w:rPr>
              <w:t>每个社区每年发放党组织服务群众专项经费</w:t>
            </w:r>
          </w:p>
        </w:tc>
        <w:tc>
          <w:tcPr>
            <w:tcW w:w="2551" w:type="dxa"/>
            <w:vAlign w:val="center"/>
          </w:tcPr>
          <w:p>
            <w:pPr>
              <w:pStyle w:val="30"/>
            </w:pPr>
            <w:r>
              <w:t>10</w:t>
            </w:r>
            <w:r>
              <w:rPr>
                <w:rFonts w:hint="eastAsia"/>
              </w:rPr>
              <w:t>万元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417" w:type="dxa"/>
            <w:vMerge w:val="restart"/>
            <w:vAlign w:val="center"/>
          </w:tcPr>
          <w:p>
            <w:pPr>
              <w:pStyle w:val="31"/>
            </w:pPr>
            <w:r>
              <w:rPr>
                <w:rFonts w:hint="eastAsia"/>
              </w:rPr>
              <w:t>效益指标</w:t>
            </w:r>
          </w:p>
        </w:tc>
        <w:tc>
          <w:tcPr>
            <w:tcW w:w="2268" w:type="dxa"/>
            <w:vAlign w:val="center"/>
          </w:tcPr>
          <w:p>
            <w:pPr>
              <w:pStyle w:val="30"/>
            </w:pPr>
            <w:r>
              <w:rPr>
                <w:rFonts w:hint="eastAsia"/>
              </w:rPr>
              <w:t>可持续影响指标</w:t>
            </w:r>
          </w:p>
        </w:tc>
        <w:tc>
          <w:tcPr>
            <w:tcW w:w="2835" w:type="dxa"/>
            <w:vAlign w:val="center"/>
          </w:tcPr>
          <w:p>
            <w:pPr>
              <w:pStyle w:val="30"/>
            </w:pPr>
            <w:r>
              <w:rPr>
                <w:rFonts w:hint="eastAsia"/>
              </w:rPr>
              <w:t>提升基层服务水平</w:t>
            </w:r>
          </w:p>
        </w:tc>
        <w:tc>
          <w:tcPr>
            <w:tcW w:w="2835" w:type="dxa"/>
            <w:vAlign w:val="center"/>
          </w:tcPr>
          <w:p>
            <w:pPr>
              <w:pStyle w:val="30"/>
            </w:pPr>
            <w:r>
              <w:rPr>
                <w:rFonts w:hint="eastAsia"/>
              </w:rPr>
              <w:t>提升基层服务水平</w:t>
            </w:r>
          </w:p>
        </w:tc>
        <w:tc>
          <w:tcPr>
            <w:tcW w:w="2551" w:type="dxa"/>
            <w:vAlign w:val="center"/>
          </w:tcPr>
          <w:p>
            <w:pPr>
              <w:pStyle w:val="30"/>
            </w:pPr>
            <w:r>
              <w:rPr>
                <w:rFonts w:hint="eastAsia"/>
              </w:rPr>
              <w:t>提升水平</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保障社区工作开展</w:t>
            </w:r>
          </w:p>
        </w:tc>
        <w:tc>
          <w:tcPr>
            <w:tcW w:w="2835" w:type="dxa"/>
            <w:vAlign w:val="center"/>
          </w:tcPr>
          <w:p>
            <w:pPr>
              <w:pStyle w:val="30"/>
            </w:pPr>
            <w:r>
              <w:rPr>
                <w:rFonts w:hint="eastAsia"/>
              </w:rPr>
              <w:t>保障社区工作开展</w:t>
            </w:r>
          </w:p>
        </w:tc>
        <w:tc>
          <w:tcPr>
            <w:tcW w:w="2551" w:type="dxa"/>
            <w:vAlign w:val="center"/>
          </w:tcPr>
          <w:p>
            <w:pPr>
              <w:pStyle w:val="30"/>
            </w:pPr>
            <w:r>
              <w:rPr>
                <w:rFonts w:hint="eastAsia"/>
              </w:rPr>
              <w:t>水平提升</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社区群众满意度</w:t>
            </w:r>
          </w:p>
        </w:tc>
        <w:tc>
          <w:tcPr>
            <w:tcW w:w="2835" w:type="dxa"/>
            <w:vAlign w:val="center"/>
          </w:tcPr>
          <w:p>
            <w:pPr>
              <w:pStyle w:val="30"/>
            </w:pPr>
            <w:r>
              <w:rPr>
                <w:rFonts w:hint="eastAsia"/>
              </w:rPr>
              <w:t>社区群众满意度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、村党组织活动经费绩效目标表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按标准发放村级党组织活动经费</w:t>
            </w:r>
          </w:p>
          <w:p>
            <w:pPr>
              <w:pStyle w:val="30"/>
            </w:pPr>
            <w:r>
              <w:t>2.</w:t>
            </w:r>
            <w:r>
              <w:rPr>
                <w:rFonts w:hint="eastAsia"/>
              </w:rPr>
              <w:t>为村级党组织活动提供经济保障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党员数量</w:t>
            </w:r>
          </w:p>
        </w:tc>
        <w:tc>
          <w:tcPr>
            <w:tcW w:w="2835" w:type="dxa"/>
            <w:vAlign w:val="center"/>
          </w:tcPr>
          <w:p>
            <w:pPr>
              <w:pStyle w:val="30"/>
            </w:pPr>
            <w:r>
              <w:rPr>
                <w:rFonts w:hint="eastAsia"/>
              </w:rPr>
              <w:t>符合条件的党员全覆盖</w:t>
            </w:r>
          </w:p>
        </w:tc>
        <w:tc>
          <w:tcPr>
            <w:tcW w:w="2551" w:type="dxa"/>
            <w:vAlign w:val="center"/>
          </w:tcPr>
          <w:p>
            <w:pPr>
              <w:pStyle w:val="30"/>
            </w:pPr>
            <w:r>
              <w:rPr>
                <w:rFonts w:hint="eastAsia"/>
              </w:rPr>
              <w:t>≥</w:t>
            </w:r>
            <w:r>
              <w:t>20000</w:t>
            </w:r>
            <w:r>
              <w:rPr>
                <w:rFonts w:hint="eastAsia"/>
              </w:rPr>
              <w:t>人</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发放准确率</w:t>
            </w:r>
          </w:p>
        </w:tc>
        <w:tc>
          <w:tcPr>
            <w:tcW w:w="2835" w:type="dxa"/>
            <w:vAlign w:val="center"/>
          </w:tcPr>
          <w:p>
            <w:pPr>
              <w:pStyle w:val="30"/>
            </w:pPr>
            <w:r>
              <w:rPr>
                <w:rFonts w:hint="eastAsia"/>
              </w:rPr>
              <w:t>按发放对象要求发放</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完成时间</w:t>
            </w:r>
          </w:p>
        </w:tc>
        <w:tc>
          <w:tcPr>
            <w:tcW w:w="2835" w:type="dxa"/>
            <w:vAlign w:val="center"/>
          </w:tcPr>
          <w:p>
            <w:pPr>
              <w:pStyle w:val="30"/>
            </w:pPr>
            <w:r>
              <w:rPr>
                <w:rFonts w:hint="eastAsia"/>
              </w:rPr>
              <w:t>按上级要求时间及时发放</w:t>
            </w:r>
          </w:p>
        </w:tc>
        <w:tc>
          <w:tcPr>
            <w:tcW w:w="2551" w:type="dxa"/>
            <w:vAlign w:val="center"/>
          </w:tcPr>
          <w:p>
            <w:pPr>
              <w:pStyle w:val="30"/>
            </w:pPr>
            <w:r>
              <w:rPr>
                <w:rFonts w:hint="eastAsia"/>
              </w:rPr>
              <w:t>按要求及时发放</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每村发放标准每村发放标准</w:t>
            </w:r>
          </w:p>
        </w:tc>
        <w:tc>
          <w:tcPr>
            <w:tcW w:w="2835" w:type="dxa"/>
            <w:vAlign w:val="center"/>
          </w:tcPr>
          <w:p>
            <w:pPr>
              <w:pStyle w:val="30"/>
            </w:pPr>
            <w:r>
              <w:rPr>
                <w:rFonts w:hint="eastAsia"/>
              </w:rPr>
              <w:t>按标准发放</w:t>
            </w:r>
          </w:p>
        </w:tc>
        <w:tc>
          <w:tcPr>
            <w:tcW w:w="2551" w:type="dxa"/>
            <w:vAlign w:val="center"/>
          </w:tcPr>
          <w:p>
            <w:pPr>
              <w:pStyle w:val="30"/>
            </w:pPr>
            <w:r>
              <w:rPr>
                <w:rFonts w:hint="eastAsia"/>
              </w:rPr>
              <w:t>≥</w:t>
            </w:r>
            <w:r>
              <w:t>200</w:t>
            </w:r>
            <w:r>
              <w:rPr>
                <w:rFonts w:hint="eastAsia"/>
              </w:rPr>
              <w:t>元</w:t>
            </w:r>
            <w:r>
              <w:t>/</w:t>
            </w:r>
            <w:r>
              <w:rPr>
                <w:rFonts w:hint="eastAsia"/>
              </w:rPr>
              <w:t>人</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促进工作</w:t>
            </w:r>
          </w:p>
        </w:tc>
        <w:tc>
          <w:tcPr>
            <w:tcW w:w="2835" w:type="dxa"/>
            <w:vAlign w:val="center"/>
          </w:tcPr>
          <w:p>
            <w:pPr>
              <w:pStyle w:val="30"/>
            </w:pPr>
            <w:r>
              <w:rPr>
                <w:rFonts w:hint="eastAsia"/>
              </w:rPr>
              <w:t>促进村级党组织积极开展活动</w:t>
            </w:r>
          </w:p>
        </w:tc>
        <w:tc>
          <w:tcPr>
            <w:tcW w:w="2551" w:type="dxa"/>
            <w:vAlign w:val="center"/>
          </w:tcPr>
          <w:p>
            <w:pPr>
              <w:pStyle w:val="30"/>
            </w:pPr>
            <w:r>
              <w:rPr>
                <w:rFonts w:hint="eastAsia"/>
              </w:rPr>
              <w:t>促进作用</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农村党员满意度</w:t>
            </w:r>
          </w:p>
        </w:tc>
        <w:tc>
          <w:tcPr>
            <w:tcW w:w="2835" w:type="dxa"/>
            <w:vAlign w:val="center"/>
          </w:tcPr>
          <w:p>
            <w:pPr>
              <w:pStyle w:val="30"/>
            </w:pPr>
            <w:r>
              <w:rPr>
                <w:rFonts w:hint="eastAsia"/>
              </w:rPr>
              <w:t>农村党员满意度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、村级组织服务群众专项经费绩效目标表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649"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按标准发放村级党组织服务群众专项经费</w:t>
            </w:r>
          </w:p>
          <w:p>
            <w:pPr>
              <w:pStyle w:val="30"/>
            </w:pPr>
            <w:r>
              <w:t>2.</w:t>
            </w:r>
            <w:r>
              <w:rPr>
                <w:rFonts w:hint="eastAsia"/>
              </w:rPr>
              <w:t>为村级党组织服务群众提供经济保障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村级党组织数量</w:t>
            </w:r>
          </w:p>
        </w:tc>
        <w:tc>
          <w:tcPr>
            <w:tcW w:w="2835" w:type="dxa"/>
            <w:vAlign w:val="center"/>
          </w:tcPr>
          <w:p>
            <w:pPr>
              <w:pStyle w:val="30"/>
            </w:pPr>
            <w:r>
              <w:rPr>
                <w:rFonts w:hint="eastAsia"/>
              </w:rPr>
              <w:t>符合条件的村级组织全覆盖</w:t>
            </w:r>
          </w:p>
        </w:tc>
        <w:tc>
          <w:tcPr>
            <w:tcW w:w="2551" w:type="dxa"/>
            <w:vAlign w:val="center"/>
          </w:tcPr>
          <w:p>
            <w:pPr>
              <w:pStyle w:val="30"/>
            </w:pPr>
            <w:r>
              <w:rPr>
                <w:rFonts w:hint="eastAsia"/>
              </w:rPr>
              <w:t>≤</w:t>
            </w:r>
            <w:r>
              <w:t>493</w:t>
            </w:r>
            <w:r>
              <w:rPr>
                <w:rFonts w:hint="eastAsia"/>
              </w:rPr>
              <w:t>个</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发放准确率</w:t>
            </w:r>
          </w:p>
        </w:tc>
        <w:tc>
          <w:tcPr>
            <w:tcW w:w="2835" w:type="dxa"/>
            <w:vAlign w:val="center"/>
          </w:tcPr>
          <w:p>
            <w:pPr>
              <w:pStyle w:val="30"/>
            </w:pPr>
            <w:r>
              <w:rPr>
                <w:rFonts w:hint="eastAsia"/>
              </w:rPr>
              <w:t>保证发放对象准确</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完成时间</w:t>
            </w:r>
          </w:p>
        </w:tc>
        <w:tc>
          <w:tcPr>
            <w:tcW w:w="2835" w:type="dxa"/>
            <w:vAlign w:val="center"/>
          </w:tcPr>
          <w:p>
            <w:pPr>
              <w:pStyle w:val="30"/>
            </w:pPr>
            <w:r>
              <w:rPr>
                <w:rFonts w:hint="eastAsia"/>
              </w:rPr>
              <w:t>按上级要求时间及时发放</w:t>
            </w:r>
          </w:p>
        </w:tc>
        <w:tc>
          <w:tcPr>
            <w:tcW w:w="2551" w:type="dxa"/>
            <w:vAlign w:val="center"/>
          </w:tcPr>
          <w:p>
            <w:pPr>
              <w:pStyle w:val="30"/>
            </w:pPr>
            <w:r>
              <w:rPr>
                <w:rFonts w:hint="eastAsia"/>
              </w:rPr>
              <w:t>按要求及时发放</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每村发放标准每村发放标准</w:t>
            </w:r>
          </w:p>
        </w:tc>
        <w:tc>
          <w:tcPr>
            <w:tcW w:w="2835" w:type="dxa"/>
            <w:vAlign w:val="center"/>
          </w:tcPr>
          <w:p>
            <w:pPr>
              <w:pStyle w:val="30"/>
            </w:pPr>
            <w:r>
              <w:rPr>
                <w:rFonts w:hint="eastAsia"/>
              </w:rPr>
              <w:t>按标准发放</w:t>
            </w:r>
          </w:p>
        </w:tc>
        <w:tc>
          <w:tcPr>
            <w:tcW w:w="2551" w:type="dxa"/>
            <w:vAlign w:val="center"/>
          </w:tcPr>
          <w:p>
            <w:pPr>
              <w:pStyle w:val="30"/>
            </w:pPr>
            <w:r>
              <w:rPr>
                <w:rFonts w:hint="eastAsia"/>
              </w:rPr>
              <w:t>≥</w:t>
            </w:r>
            <w:r>
              <w:t>5</w:t>
            </w:r>
            <w:r>
              <w:rPr>
                <w:rFonts w:hint="eastAsia"/>
              </w:rPr>
              <w:t>万元</w:t>
            </w:r>
            <w:r>
              <w:t>/</w:t>
            </w:r>
            <w:r>
              <w:rPr>
                <w:rFonts w:hint="eastAsia"/>
              </w:rPr>
              <w:t>村</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促进工作</w:t>
            </w:r>
          </w:p>
        </w:tc>
        <w:tc>
          <w:tcPr>
            <w:tcW w:w="2835" w:type="dxa"/>
            <w:vAlign w:val="center"/>
          </w:tcPr>
          <w:p>
            <w:pPr>
              <w:pStyle w:val="30"/>
            </w:pPr>
            <w:r>
              <w:rPr>
                <w:rFonts w:hint="eastAsia"/>
              </w:rPr>
              <w:t>促进村级党组织积极服务群众</w:t>
            </w:r>
          </w:p>
        </w:tc>
        <w:tc>
          <w:tcPr>
            <w:tcW w:w="2551" w:type="dxa"/>
            <w:vAlign w:val="center"/>
          </w:tcPr>
          <w:p>
            <w:pPr>
              <w:pStyle w:val="30"/>
            </w:pPr>
            <w:r>
              <w:rPr>
                <w:rFonts w:hint="eastAsia"/>
              </w:rPr>
              <w:t>促进作用</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村党组织满意度</w:t>
            </w:r>
          </w:p>
        </w:tc>
        <w:tc>
          <w:tcPr>
            <w:tcW w:w="2835" w:type="dxa"/>
            <w:vAlign w:val="center"/>
          </w:tcPr>
          <w:p>
            <w:pPr>
              <w:pStyle w:val="30"/>
            </w:pPr>
            <w:r>
              <w:rPr>
                <w:rFonts w:hint="eastAsia"/>
              </w:rPr>
              <w:t>村党组织满意度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、村级组织运转经费补助资金市级</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[2021]29</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保障村级组织正常运转</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村级组织数量</w:t>
            </w:r>
          </w:p>
        </w:tc>
        <w:tc>
          <w:tcPr>
            <w:tcW w:w="2835" w:type="dxa"/>
            <w:vAlign w:val="center"/>
          </w:tcPr>
          <w:p>
            <w:pPr>
              <w:pStyle w:val="30"/>
            </w:pPr>
            <w:r>
              <w:rPr>
                <w:rFonts w:hint="eastAsia"/>
              </w:rPr>
              <w:t>符合条件的村级组织全覆盖</w:t>
            </w:r>
          </w:p>
        </w:tc>
        <w:tc>
          <w:tcPr>
            <w:tcW w:w="2551" w:type="dxa"/>
            <w:vAlign w:val="center"/>
          </w:tcPr>
          <w:p>
            <w:pPr>
              <w:pStyle w:val="30"/>
            </w:pPr>
            <w:r>
              <w:rPr>
                <w:rFonts w:hint="eastAsia"/>
              </w:rPr>
              <w:t>≥</w:t>
            </w:r>
            <w:r>
              <w:t>400</w:t>
            </w:r>
            <w:r>
              <w:rPr>
                <w:rFonts w:hint="eastAsia"/>
              </w:rPr>
              <w:t>个</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发放准确率</w:t>
            </w:r>
          </w:p>
        </w:tc>
        <w:tc>
          <w:tcPr>
            <w:tcW w:w="2835" w:type="dxa"/>
            <w:vAlign w:val="center"/>
          </w:tcPr>
          <w:p>
            <w:pPr>
              <w:pStyle w:val="30"/>
            </w:pPr>
            <w:r>
              <w:rPr>
                <w:rFonts w:hint="eastAsia"/>
              </w:rPr>
              <w:t>保证发放对象准确</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发放时间</w:t>
            </w:r>
          </w:p>
        </w:tc>
        <w:tc>
          <w:tcPr>
            <w:tcW w:w="2835" w:type="dxa"/>
            <w:vAlign w:val="center"/>
          </w:tcPr>
          <w:p>
            <w:pPr>
              <w:pStyle w:val="30"/>
            </w:pPr>
            <w:r>
              <w:rPr>
                <w:rFonts w:hint="eastAsia"/>
              </w:rPr>
              <w:t>按上级要求时间发放</w:t>
            </w:r>
          </w:p>
        </w:tc>
        <w:tc>
          <w:tcPr>
            <w:tcW w:w="2551" w:type="dxa"/>
            <w:vAlign w:val="center"/>
          </w:tcPr>
          <w:p>
            <w:pPr>
              <w:pStyle w:val="30"/>
            </w:pPr>
            <w:r>
              <w:rPr>
                <w:rFonts w:hint="eastAsia"/>
              </w:rPr>
              <w:t>及时发放</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村干部人均月工资</w:t>
            </w:r>
          </w:p>
        </w:tc>
        <w:tc>
          <w:tcPr>
            <w:tcW w:w="2835" w:type="dxa"/>
            <w:vAlign w:val="center"/>
          </w:tcPr>
          <w:p>
            <w:pPr>
              <w:pStyle w:val="30"/>
            </w:pPr>
            <w:r>
              <w:rPr>
                <w:rFonts w:hint="eastAsia"/>
              </w:rPr>
              <w:t>村干部人均月工资</w:t>
            </w:r>
          </w:p>
        </w:tc>
        <w:tc>
          <w:tcPr>
            <w:tcW w:w="2551" w:type="dxa"/>
            <w:vAlign w:val="center"/>
          </w:tcPr>
          <w:p>
            <w:pPr>
              <w:pStyle w:val="30"/>
            </w:pPr>
            <w:r>
              <w:rPr>
                <w:rFonts w:hint="eastAsia"/>
              </w:rPr>
              <w:t>≥</w:t>
            </w:r>
            <w:r>
              <w:t>1000</w:t>
            </w:r>
            <w:r>
              <w:rPr>
                <w:rFonts w:hint="eastAsia"/>
              </w:rPr>
              <w:t>元</w:t>
            </w:r>
            <w:r>
              <w:t>/</w:t>
            </w:r>
            <w:r>
              <w:rPr>
                <w:rFonts w:hint="eastAsia"/>
              </w:rPr>
              <w:t>月</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效益指标</w:t>
            </w:r>
          </w:p>
        </w:tc>
        <w:tc>
          <w:tcPr>
            <w:tcW w:w="2268" w:type="dxa"/>
            <w:vAlign w:val="center"/>
          </w:tcPr>
          <w:p>
            <w:pPr>
              <w:pStyle w:val="30"/>
            </w:pPr>
            <w:r>
              <w:rPr>
                <w:rFonts w:hint="eastAsia"/>
              </w:rPr>
              <w:t>经济效益指标</w:t>
            </w:r>
          </w:p>
        </w:tc>
        <w:tc>
          <w:tcPr>
            <w:tcW w:w="2835" w:type="dxa"/>
            <w:vAlign w:val="center"/>
          </w:tcPr>
          <w:p>
            <w:pPr>
              <w:pStyle w:val="30"/>
            </w:pPr>
            <w:r>
              <w:rPr>
                <w:rFonts w:hint="eastAsia"/>
              </w:rPr>
              <w:t>促进作用</w:t>
            </w:r>
          </w:p>
        </w:tc>
        <w:tc>
          <w:tcPr>
            <w:tcW w:w="2835" w:type="dxa"/>
            <w:vAlign w:val="center"/>
          </w:tcPr>
          <w:p>
            <w:pPr>
              <w:pStyle w:val="30"/>
            </w:pPr>
            <w:r>
              <w:rPr>
                <w:rFonts w:hint="eastAsia"/>
              </w:rPr>
              <w:t>促进村级组织发展</w:t>
            </w:r>
          </w:p>
        </w:tc>
        <w:tc>
          <w:tcPr>
            <w:tcW w:w="2551" w:type="dxa"/>
            <w:vAlign w:val="center"/>
          </w:tcPr>
          <w:p>
            <w:pPr>
              <w:pStyle w:val="30"/>
            </w:pPr>
            <w:r>
              <w:rPr>
                <w:rFonts w:hint="eastAsia"/>
              </w:rPr>
              <w:t>促进作用</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保障作用</w:t>
            </w:r>
          </w:p>
        </w:tc>
        <w:tc>
          <w:tcPr>
            <w:tcW w:w="2835" w:type="dxa"/>
            <w:vAlign w:val="center"/>
          </w:tcPr>
          <w:p>
            <w:pPr>
              <w:pStyle w:val="30"/>
            </w:pPr>
            <w:r>
              <w:rPr>
                <w:rFonts w:hint="eastAsia"/>
              </w:rPr>
              <w:t>保障村级组织正常运转</w:t>
            </w:r>
          </w:p>
        </w:tc>
        <w:tc>
          <w:tcPr>
            <w:tcW w:w="2551" w:type="dxa"/>
            <w:vAlign w:val="center"/>
          </w:tcPr>
          <w:p>
            <w:pPr>
              <w:pStyle w:val="30"/>
            </w:pPr>
            <w:r>
              <w:rPr>
                <w:rFonts w:hint="eastAsia"/>
              </w:rPr>
              <w:t>保障作用</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村级组织满意度</w:t>
            </w:r>
          </w:p>
        </w:tc>
        <w:tc>
          <w:tcPr>
            <w:tcW w:w="2835" w:type="dxa"/>
            <w:vAlign w:val="center"/>
          </w:tcPr>
          <w:p>
            <w:pPr>
              <w:pStyle w:val="30"/>
            </w:pPr>
            <w:r>
              <w:rPr>
                <w:rFonts w:hint="eastAsia"/>
              </w:rPr>
              <w:t>村级组织满意度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、党建工作经费绩效目标表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保障基层组织工作顺利开展</w:t>
            </w:r>
          </w:p>
          <w:p>
            <w:pPr>
              <w:pStyle w:val="30"/>
            </w:pPr>
            <w:r>
              <w:t>2.</w:t>
            </w:r>
            <w:r>
              <w:rPr>
                <w:rFonts w:hint="eastAsia"/>
              </w:rPr>
              <w:t>购买组织相关学习宣传资料</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资料数量</w:t>
            </w:r>
          </w:p>
        </w:tc>
        <w:tc>
          <w:tcPr>
            <w:tcW w:w="2835" w:type="dxa"/>
            <w:vAlign w:val="center"/>
          </w:tcPr>
          <w:p>
            <w:pPr>
              <w:pStyle w:val="30"/>
            </w:pPr>
            <w:r>
              <w:rPr>
                <w:rFonts w:hint="eastAsia"/>
              </w:rPr>
              <w:t>党建学习资料</w:t>
            </w:r>
          </w:p>
        </w:tc>
        <w:tc>
          <w:tcPr>
            <w:tcW w:w="2551" w:type="dxa"/>
            <w:vAlign w:val="center"/>
          </w:tcPr>
          <w:p>
            <w:pPr>
              <w:pStyle w:val="30"/>
            </w:pPr>
            <w:r>
              <w:rPr>
                <w:rFonts w:hint="eastAsia"/>
              </w:rPr>
              <w:t>≥</w:t>
            </w:r>
            <w:r>
              <w:t>500</w:t>
            </w:r>
            <w:r>
              <w:rPr>
                <w:rFonts w:hint="eastAsia"/>
              </w:rPr>
              <w:t>份</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业务工作顺利开展</w:t>
            </w:r>
          </w:p>
        </w:tc>
        <w:tc>
          <w:tcPr>
            <w:tcW w:w="2835" w:type="dxa"/>
            <w:vAlign w:val="center"/>
          </w:tcPr>
          <w:p>
            <w:pPr>
              <w:pStyle w:val="30"/>
            </w:pPr>
            <w:r>
              <w:rPr>
                <w:rFonts w:hint="eastAsia"/>
              </w:rPr>
              <w:t>保障各项业务工作顺利开展</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及时率</w:t>
            </w:r>
          </w:p>
        </w:tc>
        <w:tc>
          <w:tcPr>
            <w:tcW w:w="2835" w:type="dxa"/>
            <w:vAlign w:val="center"/>
          </w:tcPr>
          <w:p>
            <w:pPr>
              <w:pStyle w:val="30"/>
            </w:pPr>
            <w:r>
              <w:rPr>
                <w:rFonts w:hint="eastAsia"/>
              </w:rPr>
              <w:t>各项业务工作按上级要求时间开展</w:t>
            </w:r>
          </w:p>
        </w:tc>
        <w:tc>
          <w:tcPr>
            <w:tcW w:w="2551" w:type="dxa"/>
            <w:vAlign w:val="center"/>
          </w:tcPr>
          <w:p>
            <w:pPr>
              <w:pStyle w:val="30"/>
            </w:pPr>
            <w:r>
              <w:rPr>
                <w:rFonts w:hint="eastAsia"/>
              </w:rPr>
              <w:t>及时</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单次费用成本</w:t>
            </w:r>
          </w:p>
        </w:tc>
        <w:tc>
          <w:tcPr>
            <w:tcW w:w="2835" w:type="dxa"/>
            <w:vAlign w:val="center"/>
          </w:tcPr>
          <w:p>
            <w:pPr>
              <w:pStyle w:val="30"/>
            </w:pPr>
            <w:r>
              <w:rPr>
                <w:rFonts w:hint="eastAsia"/>
              </w:rPr>
              <w:t>单次支出费用</w:t>
            </w:r>
          </w:p>
        </w:tc>
        <w:tc>
          <w:tcPr>
            <w:tcW w:w="2551" w:type="dxa"/>
            <w:vAlign w:val="center"/>
          </w:tcPr>
          <w:p>
            <w:pPr>
              <w:pStyle w:val="30"/>
            </w:pPr>
            <w:r>
              <w:rPr>
                <w:rFonts w:hint="eastAsia"/>
              </w:rPr>
              <w:t>≤</w:t>
            </w:r>
            <w:r>
              <w:t>20000</w:t>
            </w:r>
            <w:r>
              <w:rPr>
                <w:rFonts w:hint="eastAsia"/>
              </w:rPr>
              <w:t>元</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组织工作成效</w:t>
            </w:r>
          </w:p>
        </w:tc>
        <w:tc>
          <w:tcPr>
            <w:tcW w:w="2835" w:type="dxa"/>
            <w:vAlign w:val="center"/>
          </w:tcPr>
          <w:p>
            <w:pPr>
              <w:pStyle w:val="30"/>
            </w:pPr>
            <w:r>
              <w:rPr>
                <w:rFonts w:hint="eastAsia"/>
              </w:rPr>
              <w:t>各项组织工作效果比较明显</w:t>
            </w:r>
          </w:p>
        </w:tc>
        <w:tc>
          <w:tcPr>
            <w:tcW w:w="2551" w:type="dxa"/>
            <w:vAlign w:val="center"/>
          </w:tcPr>
          <w:p>
            <w:pPr>
              <w:pStyle w:val="30"/>
            </w:pPr>
            <w:r>
              <w:rPr>
                <w:rFonts w:hint="eastAsia"/>
              </w:rPr>
              <w:t>效果比较明显</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党员干部满意度</w:t>
            </w:r>
          </w:p>
        </w:tc>
        <w:tc>
          <w:tcPr>
            <w:tcW w:w="2835" w:type="dxa"/>
            <w:vAlign w:val="center"/>
          </w:tcPr>
          <w:p>
            <w:pPr>
              <w:pStyle w:val="30"/>
            </w:pPr>
            <w:r>
              <w:rPr>
                <w:rFonts w:hint="eastAsia"/>
              </w:rPr>
              <w:t>党员干部满意度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及时完成相关组织工作部署</w:t>
            </w:r>
          </w:p>
          <w:p>
            <w:pPr>
              <w:pStyle w:val="30"/>
            </w:pPr>
            <w:r>
              <w:t>2.</w:t>
            </w:r>
            <w:r>
              <w:rPr>
                <w:rFonts w:hint="eastAsia"/>
              </w:rPr>
              <w:t>保障组织相关会议顺利开展</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会议数</w:t>
            </w:r>
          </w:p>
        </w:tc>
        <w:tc>
          <w:tcPr>
            <w:tcW w:w="2835" w:type="dxa"/>
            <w:vAlign w:val="center"/>
          </w:tcPr>
          <w:p>
            <w:pPr>
              <w:pStyle w:val="30"/>
            </w:pPr>
            <w:r>
              <w:rPr>
                <w:rFonts w:hint="eastAsia"/>
              </w:rPr>
              <w:t>年内开展组织工作相关会议数量</w:t>
            </w:r>
          </w:p>
        </w:tc>
        <w:tc>
          <w:tcPr>
            <w:tcW w:w="2551" w:type="dxa"/>
            <w:vAlign w:val="center"/>
          </w:tcPr>
          <w:p>
            <w:pPr>
              <w:pStyle w:val="30"/>
            </w:pPr>
            <w:r>
              <w:rPr>
                <w:rFonts w:hint="eastAsia"/>
              </w:rPr>
              <w:t>≥</w:t>
            </w:r>
            <w:r>
              <w:t>2</w:t>
            </w:r>
            <w:r>
              <w:rPr>
                <w:rFonts w:hint="eastAsia"/>
              </w:rPr>
              <w:t>次</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参会率</w:t>
            </w:r>
          </w:p>
        </w:tc>
        <w:tc>
          <w:tcPr>
            <w:tcW w:w="2835" w:type="dxa"/>
            <w:vAlign w:val="center"/>
          </w:tcPr>
          <w:p>
            <w:pPr>
              <w:pStyle w:val="30"/>
            </w:pPr>
            <w:r>
              <w:rPr>
                <w:rFonts w:hint="eastAsia"/>
              </w:rPr>
              <w:t>保证相关会议参会率达标</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会议时效达标率</w:t>
            </w:r>
          </w:p>
        </w:tc>
        <w:tc>
          <w:tcPr>
            <w:tcW w:w="2835" w:type="dxa"/>
            <w:vAlign w:val="center"/>
          </w:tcPr>
          <w:p>
            <w:pPr>
              <w:pStyle w:val="30"/>
            </w:pPr>
            <w:r>
              <w:rPr>
                <w:rFonts w:hint="eastAsia"/>
              </w:rPr>
              <w:t>在上级要求时限内完成会议部署</w:t>
            </w:r>
          </w:p>
        </w:tc>
        <w:tc>
          <w:tcPr>
            <w:tcW w:w="2551" w:type="dxa"/>
            <w:vAlign w:val="center"/>
          </w:tcPr>
          <w:p>
            <w:pPr>
              <w:pStyle w:val="30"/>
            </w:pPr>
            <w:r>
              <w:rPr>
                <w:rFonts w:hint="eastAsia"/>
              </w:rPr>
              <w:t>及时</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二类会议人均成本</w:t>
            </w:r>
          </w:p>
        </w:tc>
        <w:tc>
          <w:tcPr>
            <w:tcW w:w="2835" w:type="dxa"/>
            <w:vAlign w:val="center"/>
          </w:tcPr>
          <w:p>
            <w:pPr>
              <w:pStyle w:val="30"/>
            </w:pPr>
            <w:r>
              <w:rPr>
                <w:rFonts w:hint="eastAsia"/>
              </w:rPr>
              <w:t>二类会议人均成本</w:t>
            </w:r>
          </w:p>
        </w:tc>
        <w:tc>
          <w:tcPr>
            <w:tcW w:w="2551" w:type="dxa"/>
            <w:vAlign w:val="center"/>
          </w:tcPr>
          <w:p>
            <w:pPr>
              <w:pStyle w:val="30"/>
            </w:pPr>
            <w:r>
              <w:rPr>
                <w:rFonts w:hint="eastAsia"/>
              </w:rPr>
              <w:t>≤</w:t>
            </w:r>
            <w:r>
              <w:t>400</w:t>
            </w:r>
            <w:r>
              <w:rPr>
                <w:rFonts w:hint="eastAsia"/>
              </w:rPr>
              <w:t>元</w:t>
            </w:r>
            <w:r>
              <w:t>/</w:t>
            </w:r>
            <w:r>
              <w:rPr>
                <w:rFonts w:hint="eastAsia"/>
              </w:rPr>
              <w:t>天</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组织工作成效</w:t>
            </w:r>
          </w:p>
        </w:tc>
        <w:tc>
          <w:tcPr>
            <w:tcW w:w="2835" w:type="dxa"/>
            <w:vAlign w:val="center"/>
          </w:tcPr>
          <w:p>
            <w:pPr>
              <w:pStyle w:val="30"/>
            </w:pPr>
            <w:r>
              <w:rPr>
                <w:rFonts w:hint="eastAsia"/>
              </w:rPr>
              <w:t>保证组织工作精神得到及时部署和传达</w:t>
            </w:r>
          </w:p>
        </w:tc>
        <w:tc>
          <w:tcPr>
            <w:tcW w:w="2551" w:type="dxa"/>
            <w:vAlign w:val="center"/>
          </w:tcPr>
          <w:p>
            <w:pPr>
              <w:pStyle w:val="30"/>
            </w:pPr>
            <w:r>
              <w:rPr>
                <w:rFonts w:hint="eastAsia"/>
              </w:rPr>
              <w:t>提高效果</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机关干部满意率</w:t>
            </w:r>
          </w:p>
        </w:tc>
        <w:tc>
          <w:tcPr>
            <w:tcW w:w="2835" w:type="dxa"/>
            <w:vAlign w:val="center"/>
          </w:tcPr>
          <w:p>
            <w:pPr>
              <w:pStyle w:val="30"/>
            </w:pPr>
            <w:r>
              <w:rPr>
                <w:rFonts w:hint="eastAsia"/>
              </w:rPr>
              <w:t>机关干部对会务工作满意率</w:t>
            </w:r>
          </w:p>
        </w:tc>
        <w:tc>
          <w:tcPr>
            <w:tcW w:w="2551" w:type="dxa"/>
            <w:vAlign w:val="center"/>
          </w:tcPr>
          <w:p>
            <w:pPr>
              <w:pStyle w:val="30"/>
            </w:pPr>
            <w:r>
              <w:rPr>
                <w:rFonts w:hint="eastAsia"/>
              </w:rPr>
              <w:t>≥</w:t>
            </w:r>
            <w:r>
              <w:t>95%</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、老党员生活补贴绩效目标表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保障老党员基本生活</w:t>
            </w:r>
          </w:p>
          <w:p>
            <w:pPr>
              <w:pStyle w:val="30"/>
            </w:pPr>
            <w:r>
              <w:t>2.</w:t>
            </w:r>
            <w:r>
              <w:rPr>
                <w:rFonts w:hint="eastAsia"/>
              </w:rPr>
              <w:t>体现党组织对建国前入党老党员的关心关爱</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老党员数量</w:t>
            </w:r>
          </w:p>
        </w:tc>
        <w:tc>
          <w:tcPr>
            <w:tcW w:w="2835" w:type="dxa"/>
            <w:vAlign w:val="center"/>
          </w:tcPr>
          <w:p>
            <w:pPr>
              <w:pStyle w:val="30"/>
            </w:pPr>
            <w:r>
              <w:rPr>
                <w:rFonts w:hint="eastAsia"/>
              </w:rPr>
              <w:t>老党员数量</w:t>
            </w:r>
          </w:p>
        </w:tc>
        <w:tc>
          <w:tcPr>
            <w:tcW w:w="2551" w:type="dxa"/>
            <w:vAlign w:val="center"/>
          </w:tcPr>
          <w:p>
            <w:pPr>
              <w:pStyle w:val="30"/>
            </w:pPr>
            <w:r>
              <w:rPr>
                <w:rFonts w:hint="eastAsia"/>
              </w:rPr>
              <w:t>≤</w:t>
            </w:r>
            <w:r>
              <w:t>47</w:t>
            </w:r>
            <w:r>
              <w:rPr>
                <w:rFonts w:hint="eastAsia"/>
              </w:rPr>
              <w:t>人</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保障生活</w:t>
            </w:r>
          </w:p>
        </w:tc>
        <w:tc>
          <w:tcPr>
            <w:tcW w:w="2835" w:type="dxa"/>
            <w:vAlign w:val="center"/>
          </w:tcPr>
          <w:p>
            <w:pPr>
              <w:pStyle w:val="30"/>
            </w:pPr>
            <w:r>
              <w:rPr>
                <w:rFonts w:hint="eastAsia"/>
              </w:rPr>
              <w:t>保障老党员基本生活</w:t>
            </w:r>
          </w:p>
        </w:tc>
        <w:tc>
          <w:tcPr>
            <w:tcW w:w="2551" w:type="dxa"/>
            <w:vAlign w:val="center"/>
          </w:tcPr>
          <w:p>
            <w:pPr>
              <w:pStyle w:val="30"/>
            </w:pPr>
            <w:r>
              <w:rPr>
                <w:rFonts w:hint="eastAsia"/>
              </w:rPr>
              <w:t>保障生活</w:t>
            </w:r>
          </w:p>
        </w:tc>
        <w:tc>
          <w:tcPr>
            <w:tcW w:w="2268" w:type="dxa"/>
            <w:vAlign w:val="center"/>
          </w:tcPr>
          <w:p>
            <w:pPr>
              <w:pStyle w:val="30"/>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补贴发放及时性</w:t>
            </w:r>
          </w:p>
        </w:tc>
        <w:tc>
          <w:tcPr>
            <w:tcW w:w="2835" w:type="dxa"/>
            <w:vAlign w:val="center"/>
          </w:tcPr>
          <w:p>
            <w:pPr>
              <w:pStyle w:val="30"/>
            </w:pPr>
            <w:r>
              <w:rPr>
                <w:rFonts w:hint="eastAsia"/>
              </w:rPr>
              <w:t>按照工作安排及时发放</w:t>
            </w:r>
          </w:p>
        </w:tc>
        <w:tc>
          <w:tcPr>
            <w:tcW w:w="2551" w:type="dxa"/>
            <w:vAlign w:val="center"/>
          </w:tcPr>
          <w:p>
            <w:pPr>
              <w:pStyle w:val="30"/>
            </w:pPr>
            <w:r>
              <w:rPr>
                <w:rFonts w:hint="eastAsia"/>
              </w:rPr>
              <w:t>及时</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补贴标准</w:t>
            </w:r>
          </w:p>
        </w:tc>
        <w:tc>
          <w:tcPr>
            <w:tcW w:w="2835" w:type="dxa"/>
            <w:vAlign w:val="center"/>
          </w:tcPr>
          <w:p>
            <w:pPr>
              <w:pStyle w:val="30"/>
            </w:pPr>
            <w:r>
              <w:rPr>
                <w:rFonts w:hint="eastAsia"/>
              </w:rPr>
              <w:t>每人每月补贴金额</w:t>
            </w:r>
          </w:p>
        </w:tc>
        <w:tc>
          <w:tcPr>
            <w:tcW w:w="2551" w:type="dxa"/>
            <w:vAlign w:val="center"/>
          </w:tcPr>
          <w:p>
            <w:pPr>
              <w:pStyle w:val="30"/>
            </w:pPr>
            <w:r>
              <w:t>&gt;50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体现组织关爱</w:t>
            </w:r>
          </w:p>
        </w:tc>
        <w:tc>
          <w:tcPr>
            <w:tcW w:w="2835" w:type="dxa"/>
            <w:vAlign w:val="center"/>
          </w:tcPr>
          <w:p>
            <w:pPr>
              <w:pStyle w:val="30"/>
            </w:pPr>
            <w:r>
              <w:rPr>
                <w:rFonts w:hint="eastAsia"/>
              </w:rPr>
              <w:t>体现组织关怀关爱</w:t>
            </w:r>
          </w:p>
        </w:tc>
        <w:tc>
          <w:tcPr>
            <w:tcW w:w="2551" w:type="dxa"/>
            <w:vAlign w:val="center"/>
          </w:tcPr>
          <w:p>
            <w:pPr>
              <w:pStyle w:val="30"/>
            </w:pPr>
            <w:r>
              <w:rPr>
                <w:rFonts w:hint="eastAsia"/>
              </w:rPr>
              <w:t>体现关爱</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老党员满意度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、老党员生活补贴资金市级</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[2021]32</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保障老党员基本生活</w:t>
            </w:r>
          </w:p>
          <w:p>
            <w:pPr>
              <w:pStyle w:val="30"/>
            </w:pPr>
            <w:r>
              <w:t>2.</w:t>
            </w:r>
            <w:r>
              <w:rPr>
                <w:rFonts w:hint="eastAsia"/>
              </w:rPr>
              <w:t>体现党组织对老党员的关心关爱</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老党员数量</w:t>
            </w:r>
          </w:p>
        </w:tc>
        <w:tc>
          <w:tcPr>
            <w:tcW w:w="2835" w:type="dxa"/>
            <w:vAlign w:val="center"/>
          </w:tcPr>
          <w:p>
            <w:pPr>
              <w:pStyle w:val="30"/>
            </w:pPr>
            <w:r>
              <w:rPr>
                <w:rFonts w:hint="eastAsia"/>
              </w:rPr>
              <w:t>老党员数量</w:t>
            </w:r>
          </w:p>
        </w:tc>
        <w:tc>
          <w:tcPr>
            <w:tcW w:w="2551" w:type="dxa"/>
            <w:vAlign w:val="center"/>
          </w:tcPr>
          <w:p>
            <w:pPr>
              <w:pStyle w:val="30"/>
            </w:pPr>
            <w:r>
              <w:rPr>
                <w:rFonts w:hint="eastAsia"/>
              </w:rPr>
              <w:t>≤</w:t>
            </w:r>
            <w:r>
              <w:t>47</w:t>
            </w:r>
            <w:r>
              <w:rPr>
                <w:rFonts w:hint="eastAsia"/>
              </w:rPr>
              <w:t>人</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保障生活</w:t>
            </w:r>
          </w:p>
        </w:tc>
        <w:tc>
          <w:tcPr>
            <w:tcW w:w="2835" w:type="dxa"/>
            <w:vAlign w:val="center"/>
          </w:tcPr>
          <w:p>
            <w:pPr>
              <w:pStyle w:val="30"/>
            </w:pPr>
            <w:r>
              <w:rPr>
                <w:rFonts w:hint="eastAsia"/>
              </w:rPr>
              <w:t>保障老党员基本生活</w:t>
            </w:r>
          </w:p>
        </w:tc>
        <w:tc>
          <w:tcPr>
            <w:tcW w:w="2551" w:type="dxa"/>
            <w:vAlign w:val="center"/>
          </w:tcPr>
          <w:p>
            <w:pPr>
              <w:pStyle w:val="30"/>
            </w:pPr>
            <w:r>
              <w:rPr>
                <w:rFonts w:hint="eastAsia"/>
              </w:rPr>
              <w:t>保障生活</w:t>
            </w:r>
          </w:p>
        </w:tc>
        <w:tc>
          <w:tcPr>
            <w:tcW w:w="2268" w:type="dxa"/>
            <w:vAlign w:val="center"/>
          </w:tcPr>
          <w:p>
            <w:pPr>
              <w:pStyle w:val="30"/>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补贴发放及时性</w:t>
            </w:r>
          </w:p>
        </w:tc>
        <w:tc>
          <w:tcPr>
            <w:tcW w:w="2835" w:type="dxa"/>
            <w:vAlign w:val="center"/>
          </w:tcPr>
          <w:p>
            <w:pPr>
              <w:pStyle w:val="30"/>
            </w:pPr>
            <w:r>
              <w:rPr>
                <w:rFonts w:hint="eastAsia"/>
              </w:rPr>
              <w:t>按照工作安排及时发放</w:t>
            </w:r>
          </w:p>
        </w:tc>
        <w:tc>
          <w:tcPr>
            <w:tcW w:w="2551" w:type="dxa"/>
            <w:vAlign w:val="center"/>
          </w:tcPr>
          <w:p>
            <w:pPr>
              <w:pStyle w:val="30"/>
            </w:pPr>
            <w:r>
              <w:rPr>
                <w:rFonts w:hint="eastAsia"/>
              </w:rPr>
              <w:t>及时</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补贴标准</w:t>
            </w:r>
          </w:p>
        </w:tc>
        <w:tc>
          <w:tcPr>
            <w:tcW w:w="2835" w:type="dxa"/>
            <w:vAlign w:val="center"/>
          </w:tcPr>
          <w:p>
            <w:pPr>
              <w:pStyle w:val="30"/>
            </w:pPr>
            <w:r>
              <w:rPr>
                <w:rFonts w:hint="eastAsia"/>
              </w:rPr>
              <w:t>平均每人每月补贴金额</w:t>
            </w:r>
          </w:p>
        </w:tc>
        <w:tc>
          <w:tcPr>
            <w:tcW w:w="2551" w:type="dxa"/>
            <w:vAlign w:val="center"/>
          </w:tcPr>
          <w:p>
            <w:pPr>
              <w:pStyle w:val="30"/>
            </w:pPr>
            <w:r>
              <w:rPr>
                <w:rFonts w:hint="eastAsia"/>
              </w:rPr>
              <w:t>≥</w:t>
            </w:r>
            <w:r>
              <w:t>50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效益指标</w:t>
            </w:r>
          </w:p>
        </w:tc>
        <w:tc>
          <w:tcPr>
            <w:tcW w:w="2268" w:type="dxa"/>
            <w:vAlign w:val="center"/>
          </w:tcPr>
          <w:p>
            <w:pPr>
              <w:pStyle w:val="30"/>
            </w:pPr>
            <w:r>
              <w:rPr>
                <w:rFonts w:hint="eastAsia"/>
              </w:rPr>
              <w:t>经济效益指标</w:t>
            </w:r>
          </w:p>
        </w:tc>
        <w:tc>
          <w:tcPr>
            <w:tcW w:w="2835" w:type="dxa"/>
            <w:vAlign w:val="center"/>
          </w:tcPr>
          <w:p>
            <w:pPr>
              <w:pStyle w:val="30"/>
            </w:pPr>
            <w:r>
              <w:rPr>
                <w:rFonts w:hint="eastAsia"/>
              </w:rPr>
              <w:t>提高老党员经济收入</w:t>
            </w:r>
          </w:p>
        </w:tc>
        <w:tc>
          <w:tcPr>
            <w:tcW w:w="2835" w:type="dxa"/>
            <w:vAlign w:val="center"/>
          </w:tcPr>
          <w:p>
            <w:pPr>
              <w:pStyle w:val="30"/>
            </w:pPr>
            <w:r>
              <w:rPr>
                <w:rFonts w:hint="eastAsia"/>
              </w:rPr>
              <w:t>老党员月经济收入提高</w:t>
            </w:r>
          </w:p>
        </w:tc>
        <w:tc>
          <w:tcPr>
            <w:tcW w:w="2551" w:type="dxa"/>
            <w:vAlign w:val="center"/>
          </w:tcPr>
          <w:p>
            <w:pPr>
              <w:pStyle w:val="30"/>
            </w:pPr>
            <w:r>
              <w:rPr>
                <w:rFonts w:hint="eastAsia"/>
              </w:rPr>
              <w:t>≥</w:t>
            </w:r>
            <w:r>
              <w:t>50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体现组织关爱</w:t>
            </w:r>
          </w:p>
        </w:tc>
        <w:tc>
          <w:tcPr>
            <w:tcW w:w="2835" w:type="dxa"/>
            <w:vAlign w:val="center"/>
          </w:tcPr>
          <w:p>
            <w:pPr>
              <w:pStyle w:val="30"/>
            </w:pPr>
            <w:r>
              <w:rPr>
                <w:rFonts w:hint="eastAsia"/>
              </w:rPr>
              <w:t>体现组织关怀关爱</w:t>
            </w:r>
          </w:p>
        </w:tc>
        <w:tc>
          <w:tcPr>
            <w:tcW w:w="2551" w:type="dxa"/>
            <w:vAlign w:val="center"/>
          </w:tcPr>
          <w:p>
            <w:pPr>
              <w:pStyle w:val="30"/>
            </w:pPr>
            <w:r>
              <w:rPr>
                <w:rFonts w:hint="eastAsia"/>
              </w:rPr>
              <w:t>体现关爱</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老党员满意度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12</w:t>
      </w:r>
      <w:r>
        <w:rPr>
          <w:rFonts w:hint="eastAsia" w:ascii="方正仿宋_GBK" w:hAnsi="方正仿宋_GBK" w:eastAsia="方正仿宋_GBK" w:cs="方正仿宋_GBK"/>
          <w:b/>
          <w:color w:val="000000"/>
          <w:sz w:val="28"/>
        </w:rPr>
        <w:t>、农村“两委”干部基础职务补贴绩效目标表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保障农村“两委”干部基本生活</w:t>
            </w:r>
          </w:p>
          <w:p>
            <w:pPr>
              <w:pStyle w:val="30"/>
            </w:pPr>
            <w:r>
              <w:t>2.</w:t>
            </w:r>
            <w:r>
              <w:rPr>
                <w:rFonts w:hint="eastAsia"/>
              </w:rPr>
              <w:t>激励农村干部干事创业</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村干部人数</w:t>
            </w:r>
          </w:p>
        </w:tc>
        <w:tc>
          <w:tcPr>
            <w:tcW w:w="2835" w:type="dxa"/>
            <w:vAlign w:val="center"/>
          </w:tcPr>
          <w:p>
            <w:pPr>
              <w:pStyle w:val="30"/>
            </w:pPr>
            <w:r>
              <w:rPr>
                <w:rFonts w:hint="eastAsia"/>
              </w:rPr>
              <w:t>符合条件“两委”干部人数</w:t>
            </w:r>
          </w:p>
        </w:tc>
        <w:tc>
          <w:tcPr>
            <w:tcW w:w="2551" w:type="dxa"/>
            <w:vAlign w:val="center"/>
          </w:tcPr>
          <w:p>
            <w:pPr>
              <w:pStyle w:val="30"/>
            </w:pPr>
            <w:r>
              <w:rPr>
                <w:rFonts w:hint="eastAsia"/>
              </w:rPr>
              <w:t>≥</w:t>
            </w:r>
            <w:r>
              <w:t>2000</w:t>
            </w:r>
            <w:r>
              <w:rPr>
                <w:rFonts w:hint="eastAsia"/>
              </w:rPr>
              <w:t>人</w:t>
            </w:r>
          </w:p>
        </w:tc>
        <w:tc>
          <w:tcPr>
            <w:tcW w:w="2268" w:type="dxa"/>
            <w:vAlign w:val="center"/>
          </w:tcPr>
          <w:p>
            <w:pPr>
              <w:pStyle w:val="30"/>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补贴发放准确率</w:t>
            </w:r>
          </w:p>
        </w:tc>
        <w:tc>
          <w:tcPr>
            <w:tcW w:w="2835" w:type="dxa"/>
            <w:vAlign w:val="center"/>
          </w:tcPr>
          <w:p>
            <w:pPr>
              <w:pStyle w:val="30"/>
            </w:pPr>
            <w:r>
              <w:rPr>
                <w:rFonts w:hint="eastAsia"/>
              </w:rPr>
              <w:t>按上级要求准确发放</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职务补贴标准</w:t>
            </w:r>
          </w:p>
        </w:tc>
        <w:tc>
          <w:tcPr>
            <w:tcW w:w="2835" w:type="dxa"/>
            <w:vAlign w:val="center"/>
          </w:tcPr>
          <w:p>
            <w:pPr>
              <w:pStyle w:val="30"/>
            </w:pPr>
            <w:r>
              <w:rPr>
                <w:rFonts w:hint="eastAsia"/>
              </w:rPr>
              <w:t>每人每月基本职务补贴</w:t>
            </w:r>
          </w:p>
        </w:tc>
        <w:tc>
          <w:tcPr>
            <w:tcW w:w="2551" w:type="dxa"/>
            <w:vAlign w:val="center"/>
          </w:tcPr>
          <w:p>
            <w:pPr>
              <w:pStyle w:val="30"/>
            </w:pPr>
            <w:r>
              <w:rPr>
                <w:rFonts w:hint="eastAsia"/>
              </w:rPr>
              <w:t>≥</w:t>
            </w:r>
            <w:r>
              <w:t>800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补贴发放及时性</w:t>
            </w:r>
          </w:p>
        </w:tc>
        <w:tc>
          <w:tcPr>
            <w:tcW w:w="2835" w:type="dxa"/>
            <w:vAlign w:val="center"/>
          </w:tcPr>
          <w:p>
            <w:pPr>
              <w:pStyle w:val="30"/>
            </w:pPr>
            <w:r>
              <w:rPr>
                <w:rFonts w:hint="eastAsia"/>
              </w:rPr>
              <w:t>按上级要求时间发放到位</w:t>
            </w:r>
          </w:p>
        </w:tc>
        <w:tc>
          <w:tcPr>
            <w:tcW w:w="2551" w:type="dxa"/>
            <w:vAlign w:val="center"/>
          </w:tcPr>
          <w:p>
            <w:pPr>
              <w:pStyle w:val="30"/>
            </w:pPr>
            <w:r>
              <w:rPr>
                <w:rFonts w:hint="eastAsia"/>
              </w:rPr>
              <w:t>及时</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激励农村干部</w:t>
            </w:r>
            <w:r>
              <w:t xml:space="preserve"> </w:t>
            </w:r>
          </w:p>
        </w:tc>
        <w:tc>
          <w:tcPr>
            <w:tcW w:w="2835" w:type="dxa"/>
            <w:vAlign w:val="center"/>
          </w:tcPr>
          <w:p>
            <w:pPr>
              <w:pStyle w:val="30"/>
            </w:pPr>
            <w:r>
              <w:rPr>
                <w:rFonts w:hint="eastAsia"/>
              </w:rPr>
              <w:t>激励农村“两委”干部干事创业</w:t>
            </w:r>
          </w:p>
        </w:tc>
        <w:tc>
          <w:tcPr>
            <w:tcW w:w="2551" w:type="dxa"/>
            <w:vAlign w:val="center"/>
          </w:tcPr>
          <w:p>
            <w:pPr>
              <w:pStyle w:val="30"/>
            </w:pPr>
            <w:r>
              <w:rPr>
                <w:rFonts w:hint="eastAsia"/>
              </w:rPr>
              <w:t>激励干部</w:t>
            </w:r>
          </w:p>
        </w:tc>
        <w:tc>
          <w:tcPr>
            <w:tcW w:w="2268" w:type="dxa"/>
            <w:vAlign w:val="center"/>
          </w:tcPr>
          <w:p>
            <w:pPr>
              <w:pStyle w:val="30"/>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农村“两委”干部满意度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13</w:t>
      </w:r>
      <w:r>
        <w:rPr>
          <w:rFonts w:hint="eastAsia" w:ascii="方正仿宋_GBK" w:hAnsi="方正仿宋_GBK" w:eastAsia="方正仿宋_GBK" w:cs="方正仿宋_GBK"/>
          <w:b/>
          <w:color w:val="000000"/>
          <w:sz w:val="28"/>
        </w:rPr>
        <w:t>、农村党员干部现代远程教育网络运行管理费及工资管理信息系统维护费绩效目标表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保证远教系统正常运行</w:t>
            </w:r>
          </w:p>
          <w:p>
            <w:pPr>
              <w:pStyle w:val="30"/>
            </w:pPr>
            <w:r>
              <w:t>2.</w:t>
            </w:r>
            <w:r>
              <w:rPr>
                <w:rFonts w:hint="eastAsia"/>
              </w:rPr>
              <w:t>保障工资管理信息系统的正常运行维护</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站点数量</w:t>
            </w:r>
          </w:p>
        </w:tc>
        <w:tc>
          <w:tcPr>
            <w:tcW w:w="2835" w:type="dxa"/>
            <w:vAlign w:val="center"/>
          </w:tcPr>
          <w:p>
            <w:pPr>
              <w:pStyle w:val="30"/>
            </w:pPr>
            <w:r>
              <w:rPr>
                <w:rFonts w:hint="eastAsia"/>
              </w:rPr>
              <w:t>正常运行站点数量</w:t>
            </w:r>
          </w:p>
        </w:tc>
        <w:tc>
          <w:tcPr>
            <w:tcW w:w="2551" w:type="dxa"/>
            <w:vAlign w:val="center"/>
          </w:tcPr>
          <w:p>
            <w:pPr>
              <w:pStyle w:val="30"/>
            </w:pPr>
            <w:r>
              <w:rPr>
                <w:rFonts w:hint="eastAsia"/>
              </w:rPr>
              <w:t>≥</w:t>
            </w:r>
            <w:r>
              <w:t>500</w:t>
            </w:r>
            <w:r>
              <w:rPr>
                <w:rFonts w:hint="eastAsia"/>
              </w:rPr>
              <w:t>个</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正常运行</w:t>
            </w:r>
          </w:p>
        </w:tc>
        <w:tc>
          <w:tcPr>
            <w:tcW w:w="2835" w:type="dxa"/>
            <w:vAlign w:val="center"/>
          </w:tcPr>
          <w:p>
            <w:pPr>
              <w:pStyle w:val="30"/>
            </w:pPr>
            <w:r>
              <w:rPr>
                <w:rFonts w:hint="eastAsia"/>
              </w:rPr>
              <w:t>保证全年正常运行天数</w:t>
            </w:r>
          </w:p>
        </w:tc>
        <w:tc>
          <w:tcPr>
            <w:tcW w:w="2551" w:type="dxa"/>
            <w:vAlign w:val="center"/>
          </w:tcPr>
          <w:p>
            <w:pPr>
              <w:pStyle w:val="30"/>
            </w:pPr>
            <w:r>
              <w:rPr>
                <w:rFonts w:hint="eastAsia"/>
              </w:rPr>
              <w:t>≥</w:t>
            </w:r>
            <w:r>
              <w:t>320</w:t>
            </w:r>
            <w:r>
              <w:rPr>
                <w:rFonts w:hint="eastAsia"/>
              </w:rPr>
              <w:t>天</w:t>
            </w:r>
          </w:p>
        </w:tc>
        <w:tc>
          <w:tcPr>
            <w:tcW w:w="2268" w:type="dxa"/>
            <w:vAlign w:val="center"/>
          </w:tcPr>
          <w:p>
            <w:pPr>
              <w:pStyle w:val="30"/>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维护及时率</w:t>
            </w:r>
          </w:p>
        </w:tc>
        <w:tc>
          <w:tcPr>
            <w:tcW w:w="2835" w:type="dxa"/>
            <w:vAlign w:val="center"/>
          </w:tcPr>
          <w:p>
            <w:pPr>
              <w:pStyle w:val="30"/>
            </w:pPr>
            <w:r>
              <w:rPr>
                <w:rFonts w:hint="eastAsia"/>
              </w:rPr>
              <w:t>系统维修维护及时率</w:t>
            </w:r>
          </w:p>
        </w:tc>
        <w:tc>
          <w:tcPr>
            <w:tcW w:w="2551" w:type="dxa"/>
            <w:vAlign w:val="center"/>
          </w:tcPr>
          <w:p>
            <w:pPr>
              <w:pStyle w:val="30"/>
            </w:pPr>
            <w:r>
              <w:rPr>
                <w:rFonts w:hint="eastAsia"/>
              </w:rPr>
              <w:t>及时</w:t>
            </w:r>
          </w:p>
        </w:tc>
        <w:tc>
          <w:tcPr>
            <w:tcW w:w="2268" w:type="dxa"/>
            <w:vAlign w:val="center"/>
          </w:tcPr>
          <w:p>
            <w:pPr>
              <w:pStyle w:val="30"/>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单位站点费用</w:t>
            </w:r>
          </w:p>
        </w:tc>
        <w:tc>
          <w:tcPr>
            <w:tcW w:w="2835" w:type="dxa"/>
            <w:vAlign w:val="center"/>
          </w:tcPr>
          <w:p>
            <w:pPr>
              <w:pStyle w:val="30"/>
            </w:pPr>
            <w:r>
              <w:rPr>
                <w:rFonts w:hint="eastAsia"/>
              </w:rPr>
              <w:t>单个站点每年运行维护费用</w:t>
            </w:r>
          </w:p>
        </w:tc>
        <w:tc>
          <w:tcPr>
            <w:tcW w:w="2551" w:type="dxa"/>
            <w:vAlign w:val="center"/>
          </w:tcPr>
          <w:p>
            <w:pPr>
              <w:pStyle w:val="30"/>
            </w:pPr>
            <w:r>
              <w:rPr>
                <w:rFonts w:hint="eastAsia"/>
              </w:rPr>
              <w:t>≤</w:t>
            </w:r>
            <w:r>
              <w:t>500</w:t>
            </w:r>
            <w:r>
              <w:rPr>
                <w:rFonts w:hint="eastAsia"/>
              </w:rPr>
              <w:t>元</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教育成效</w:t>
            </w:r>
          </w:p>
        </w:tc>
        <w:tc>
          <w:tcPr>
            <w:tcW w:w="2835" w:type="dxa"/>
            <w:vAlign w:val="center"/>
          </w:tcPr>
          <w:p>
            <w:pPr>
              <w:pStyle w:val="30"/>
            </w:pPr>
            <w:r>
              <w:rPr>
                <w:rFonts w:hint="eastAsia"/>
              </w:rPr>
              <w:t>增强农村党员领富带富能力</w:t>
            </w:r>
          </w:p>
        </w:tc>
        <w:tc>
          <w:tcPr>
            <w:tcW w:w="2551" w:type="dxa"/>
            <w:vAlign w:val="center"/>
          </w:tcPr>
          <w:p>
            <w:pPr>
              <w:pStyle w:val="30"/>
            </w:pPr>
            <w:r>
              <w:rPr>
                <w:rFonts w:hint="eastAsia"/>
              </w:rPr>
              <w:t>能力提升</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农村受教育对象满意度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14</w:t>
      </w:r>
      <w:r>
        <w:rPr>
          <w:rFonts w:hint="eastAsia" w:ascii="方正仿宋_GBK" w:hAnsi="方正仿宋_GBK" w:eastAsia="方正仿宋_GBK" w:cs="方正仿宋_GBK"/>
          <w:b/>
          <w:color w:val="000000"/>
          <w:sz w:val="28"/>
        </w:rPr>
        <w:t>、农村干部养老保险和离任补贴绩效目标表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保障符合条件的农村干部退休待遇</w:t>
            </w:r>
          </w:p>
          <w:p>
            <w:pPr>
              <w:pStyle w:val="30"/>
            </w:pPr>
            <w:r>
              <w:t>2.</w:t>
            </w:r>
            <w:r>
              <w:rPr>
                <w:rFonts w:hint="eastAsia"/>
              </w:rPr>
              <w:t>保障符合条件的农村干部离任待遇</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补贴对象数量</w:t>
            </w:r>
          </w:p>
        </w:tc>
        <w:tc>
          <w:tcPr>
            <w:tcW w:w="2835" w:type="dxa"/>
            <w:vAlign w:val="center"/>
          </w:tcPr>
          <w:p>
            <w:pPr>
              <w:pStyle w:val="30"/>
            </w:pPr>
            <w:r>
              <w:rPr>
                <w:rFonts w:hint="eastAsia"/>
              </w:rPr>
              <w:t>符合条件的农村离任干部数量</w:t>
            </w:r>
          </w:p>
        </w:tc>
        <w:tc>
          <w:tcPr>
            <w:tcW w:w="2551" w:type="dxa"/>
            <w:vAlign w:val="center"/>
          </w:tcPr>
          <w:p>
            <w:pPr>
              <w:pStyle w:val="30"/>
            </w:pPr>
            <w:r>
              <w:rPr>
                <w:rFonts w:hint="eastAsia"/>
              </w:rPr>
              <w:t>≤</w:t>
            </w:r>
            <w:r>
              <w:t>3500</w:t>
            </w:r>
            <w:r>
              <w:rPr>
                <w:rFonts w:hint="eastAsia"/>
              </w:rPr>
              <w:t>人</w:t>
            </w:r>
          </w:p>
        </w:tc>
        <w:tc>
          <w:tcPr>
            <w:tcW w:w="2268" w:type="dxa"/>
            <w:vAlign w:val="center"/>
          </w:tcPr>
          <w:p>
            <w:pPr>
              <w:pStyle w:val="30"/>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补贴发放准确率</w:t>
            </w:r>
          </w:p>
        </w:tc>
        <w:tc>
          <w:tcPr>
            <w:tcW w:w="2835" w:type="dxa"/>
            <w:vAlign w:val="center"/>
          </w:tcPr>
          <w:p>
            <w:pPr>
              <w:pStyle w:val="30"/>
            </w:pPr>
            <w:r>
              <w:rPr>
                <w:rFonts w:hint="eastAsia"/>
              </w:rPr>
              <w:t>按上级要求准确发放</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补贴发放及时性</w:t>
            </w:r>
          </w:p>
        </w:tc>
        <w:tc>
          <w:tcPr>
            <w:tcW w:w="2835" w:type="dxa"/>
            <w:vAlign w:val="center"/>
          </w:tcPr>
          <w:p>
            <w:pPr>
              <w:pStyle w:val="30"/>
            </w:pPr>
            <w:r>
              <w:rPr>
                <w:rFonts w:hint="eastAsia"/>
              </w:rPr>
              <w:t>按照上级要求及时发放</w:t>
            </w:r>
          </w:p>
        </w:tc>
        <w:tc>
          <w:tcPr>
            <w:tcW w:w="2551" w:type="dxa"/>
            <w:vAlign w:val="center"/>
          </w:tcPr>
          <w:p>
            <w:pPr>
              <w:pStyle w:val="30"/>
            </w:pPr>
            <w:r>
              <w:rPr>
                <w:rFonts w:hint="eastAsia"/>
              </w:rPr>
              <w:t>及时</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人均养老补贴</w:t>
            </w:r>
          </w:p>
        </w:tc>
        <w:tc>
          <w:tcPr>
            <w:tcW w:w="2835" w:type="dxa"/>
            <w:vAlign w:val="center"/>
          </w:tcPr>
          <w:p>
            <w:pPr>
              <w:pStyle w:val="30"/>
            </w:pPr>
            <w:r>
              <w:rPr>
                <w:rFonts w:hint="eastAsia"/>
              </w:rPr>
              <w:t>每人每年补贴金额</w:t>
            </w:r>
          </w:p>
        </w:tc>
        <w:tc>
          <w:tcPr>
            <w:tcW w:w="2551" w:type="dxa"/>
            <w:vAlign w:val="center"/>
          </w:tcPr>
          <w:p>
            <w:pPr>
              <w:pStyle w:val="30"/>
            </w:pPr>
            <w:r>
              <w:rPr>
                <w:rFonts w:hint="eastAsia"/>
              </w:rPr>
              <w:t>≥</w:t>
            </w:r>
            <w:r>
              <w:t>1000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保证退休待遇</w:t>
            </w:r>
          </w:p>
        </w:tc>
        <w:tc>
          <w:tcPr>
            <w:tcW w:w="2835" w:type="dxa"/>
            <w:vAlign w:val="center"/>
          </w:tcPr>
          <w:p>
            <w:pPr>
              <w:pStyle w:val="30"/>
            </w:pPr>
            <w:r>
              <w:rPr>
                <w:rFonts w:hint="eastAsia"/>
              </w:rPr>
              <w:t>保障发放对象的退休待遇</w:t>
            </w:r>
          </w:p>
        </w:tc>
        <w:tc>
          <w:tcPr>
            <w:tcW w:w="2551" w:type="dxa"/>
            <w:vAlign w:val="center"/>
          </w:tcPr>
          <w:p>
            <w:pPr>
              <w:pStyle w:val="30"/>
            </w:pPr>
            <w:r>
              <w:rPr>
                <w:rFonts w:hint="eastAsia"/>
              </w:rPr>
              <w:t>保障待遇</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发放对象满意度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rPr>
          <w:rFonts w:ascii="方正仿宋_GBK" w:hAnsi="方正仿宋_GBK" w:eastAsia="方正仿宋_GBK" w:cs="方正仿宋_GBK"/>
          <w:b/>
          <w:color w:val="000000"/>
          <w:sz w:val="28"/>
        </w:rPr>
      </w:pP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15</w:t>
      </w:r>
      <w:r>
        <w:rPr>
          <w:rFonts w:hint="eastAsia" w:ascii="方正仿宋_GBK" w:hAnsi="方正仿宋_GBK" w:eastAsia="方正仿宋_GBK" w:cs="方正仿宋_GBK"/>
          <w:b/>
          <w:color w:val="000000"/>
          <w:sz w:val="28"/>
        </w:rPr>
        <w:t>、农村干部养老保险和离任补贴（</w:t>
      </w: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年借款）绩效目标表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保障符合条件的农村干部退休待遇</w:t>
            </w:r>
          </w:p>
          <w:p>
            <w:pPr>
              <w:pStyle w:val="30"/>
            </w:pPr>
            <w:r>
              <w:t>2.</w:t>
            </w:r>
            <w:r>
              <w:rPr>
                <w:rFonts w:hint="eastAsia"/>
              </w:rPr>
              <w:t>保障符合条件的农村干部离任待遇</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补贴对象数量</w:t>
            </w:r>
          </w:p>
        </w:tc>
        <w:tc>
          <w:tcPr>
            <w:tcW w:w="2835" w:type="dxa"/>
            <w:vAlign w:val="center"/>
          </w:tcPr>
          <w:p>
            <w:pPr>
              <w:pStyle w:val="30"/>
            </w:pPr>
            <w:r>
              <w:rPr>
                <w:rFonts w:hint="eastAsia"/>
              </w:rPr>
              <w:t>符合条件的农村离任干部数量</w:t>
            </w:r>
          </w:p>
        </w:tc>
        <w:tc>
          <w:tcPr>
            <w:tcW w:w="2551" w:type="dxa"/>
            <w:vAlign w:val="center"/>
          </w:tcPr>
          <w:p>
            <w:pPr>
              <w:pStyle w:val="30"/>
            </w:pPr>
            <w:r>
              <w:rPr>
                <w:rFonts w:hint="eastAsia"/>
              </w:rPr>
              <w:t>≤</w:t>
            </w:r>
            <w:r>
              <w:t>3500</w:t>
            </w:r>
            <w:r>
              <w:rPr>
                <w:rFonts w:hint="eastAsia"/>
              </w:rPr>
              <w:t>人</w:t>
            </w:r>
          </w:p>
        </w:tc>
        <w:tc>
          <w:tcPr>
            <w:tcW w:w="2268" w:type="dxa"/>
            <w:vAlign w:val="center"/>
          </w:tcPr>
          <w:p>
            <w:pPr>
              <w:pStyle w:val="30"/>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补贴发放准确率</w:t>
            </w:r>
          </w:p>
        </w:tc>
        <w:tc>
          <w:tcPr>
            <w:tcW w:w="2835" w:type="dxa"/>
            <w:vAlign w:val="center"/>
          </w:tcPr>
          <w:p>
            <w:pPr>
              <w:pStyle w:val="30"/>
            </w:pPr>
            <w:r>
              <w:rPr>
                <w:rFonts w:hint="eastAsia"/>
              </w:rPr>
              <w:t>按上级要求准确发放</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补贴发放及时性</w:t>
            </w:r>
          </w:p>
        </w:tc>
        <w:tc>
          <w:tcPr>
            <w:tcW w:w="2835" w:type="dxa"/>
            <w:vAlign w:val="center"/>
          </w:tcPr>
          <w:p>
            <w:pPr>
              <w:pStyle w:val="30"/>
            </w:pPr>
            <w:r>
              <w:rPr>
                <w:rFonts w:hint="eastAsia"/>
              </w:rPr>
              <w:t>按照上级要求及时发放</w:t>
            </w:r>
          </w:p>
        </w:tc>
        <w:tc>
          <w:tcPr>
            <w:tcW w:w="2551" w:type="dxa"/>
            <w:vAlign w:val="center"/>
          </w:tcPr>
          <w:p>
            <w:pPr>
              <w:pStyle w:val="30"/>
            </w:pPr>
            <w:r>
              <w:rPr>
                <w:rFonts w:hint="eastAsia"/>
              </w:rPr>
              <w:t>及时</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人均养老补贴</w:t>
            </w:r>
          </w:p>
        </w:tc>
        <w:tc>
          <w:tcPr>
            <w:tcW w:w="2835" w:type="dxa"/>
            <w:vAlign w:val="center"/>
          </w:tcPr>
          <w:p>
            <w:pPr>
              <w:pStyle w:val="30"/>
            </w:pPr>
            <w:r>
              <w:rPr>
                <w:rFonts w:hint="eastAsia"/>
              </w:rPr>
              <w:t>每人每年补贴金额</w:t>
            </w:r>
          </w:p>
        </w:tc>
        <w:tc>
          <w:tcPr>
            <w:tcW w:w="2551" w:type="dxa"/>
            <w:vAlign w:val="center"/>
          </w:tcPr>
          <w:p>
            <w:pPr>
              <w:pStyle w:val="30"/>
            </w:pPr>
            <w:r>
              <w:rPr>
                <w:rFonts w:hint="eastAsia"/>
              </w:rPr>
              <w:t>≥</w:t>
            </w:r>
            <w:r>
              <w:t>1000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保证退休待遇</w:t>
            </w:r>
          </w:p>
        </w:tc>
        <w:tc>
          <w:tcPr>
            <w:tcW w:w="2835" w:type="dxa"/>
            <w:vAlign w:val="center"/>
          </w:tcPr>
          <w:p>
            <w:pPr>
              <w:pStyle w:val="30"/>
            </w:pPr>
            <w:r>
              <w:rPr>
                <w:rFonts w:hint="eastAsia"/>
              </w:rPr>
              <w:t>保障发放对象的退休待遇</w:t>
            </w:r>
          </w:p>
        </w:tc>
        <w:tc>
          <w:tcPr>
            <w:tcW w:w="2551" w:type="dxa"/>
            <w:vAlign w:val="center"/>
          </w:tcPr>
          <w:p>
            <w:pPr>
              <w:pStyle w:val="30"/>
            </w:pPr>
            <w:r>
              <w:rPr>
                <w:rFonts w:hint="eastAsia"/>
              </w:rPr>
              <w:t>保障待遇</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经济效益指标</w:t>
            </w:r>
          </w:p>
        </w:tc>
        <w:tc>
          <w:tcPr>
            <w:tcW w:w="2835" w:type="dxa"/>
            <w:vAlign w:val="center"/>
          </w:tcPr>
          <w:p>
            <w:pPr>
              <w:pStyle w:val="30"/>
            </w:pPr>
            <w:r>
              <w:rPr>
                <w:rFonts w:hint="eastAsia"/>
              </w:rPr>
              <w:t>增加村干部收入</w:t>
            </w:r>
          </w:p>
        </w:tc>
        <w:tc>
          <w:tcPr>
            <w:tcW w:w="2835" w:type="dxa"/>
            <w:vAlign w:val="center"/>
          </w:tcPr>
          <w:p>
            <w:pPr>
              <w:pStyle w:val="30"/>
            </w:pPr>
            <w:r>
              <w:rPr>
                <w:rFonts w:hint="eastAsia"/>
              </w:rPr>
              <w:t>增加退休村干部年人均收入</w:t>
            </w:r>
          </w:p>
        </w:tc>
        <w:tc>
          <w:tcPr>
            <w:tcW w:w="2551" w:type="dxa"/>
            <w:vAlign w:val="center"/>
          </w:tcPr>
          <w:p>
            <w:pPr>
              <w:pStyle w:val="30"/>
            </w:pPr>
            <w:r>
              <w:rPr>
                <w:rFonts w:hint="eastAsia"/>
              </w:rPr>
              <w:t>≥</w:t>
            </w:r>
            <w:r>
              <w:t>1000</w:t>
            </w:r>
            <w:r>
              <w:rPr>
                <w:rFonts w:hint="eastAsia"/>
              </w:rPr>
              <w:t>元</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村干部满意度</w:t>
            </w:r>
          </w:p>
        </w:tc>
        <w:tc>
          <w:tcPr>
            <w:tcW w:w="2835" w:type="dxa"/>
            <w:vAlign w:val="center"/>
          </w:tcPr>
          <w:p>
            <w:pPr>
              <w:pStyle w:val="30"/>
            </w:pPr>
            <w:r>
              <w:rPr>
                <w:rFonts w:hint="eastAsia"/>
              </w:rPr>
              <w:t>村干部满意度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16</w:t>
      </w:r>
      <w:r>
        <w:rPr>
          <w:rFonts w:hint="eastAsia" w:ascii="方正仿宋_GBK" w:hAnsi="方正仿宋_GBK" w:eastAsia="方正仿宋_GBK" w:cs="方正仿宋_GBK"/>
          <w:b/>
          <w:color w:val="000000"/>
          <w:sz w:val="28"/>
        </w:rPr>
        <w:t>、区管专业技术拔尖人才年度津贴、体检费绩效目标表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为区管专业技术拔尖人才发放工作津贴</w:t>
            </w:r>
          </w:p>
          <w:p>
            <w:pPr>
              <w:pStyle w:val="30"/>
            </w:pPr>
            <w:r>
              <w:t>2.</w:t>
            </w:r>
            <w:r>
              <w:rPr>
                <w:rFonts w:hint="eastAsia"/>
              </w:rPr>
              <w:t>提升全区人才吸引力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人才数量</w:t>
            </w:r>
          </w:p>
        </w:tc>
        <w:tc>
          <w:tcPr>
            <w:tcW w:w="2835" w:type="dxa"/>
            <w:vAlign w:val="center"/>
          </w:tcPr>
          <w:p>
            <w:pPr>
              <w:pStyle w:val="30"/>
            </w:pPr>
            <w:r>
              <w:rPr>
                <w:rFonts w:hint="eastAsia"/>
              </w:rPr>
              <w:t>区管专业技术拔尖人才数量</w:t>
            </w:r>
          </w:p>
        </w:tc>
        <w:tc>
          <w:tcPr>
            <w:tcW w:w="2551" w:type="dxa"/>
            <w:vAlign w:val="center"/>
          </w:tcPr>
          <w:p>
            <w:pPr>
              <w:pStyle w:val="30"/>
            </w:pPr>
            <w:r>
              <w:rPr>
                <w:rFonts w:hint="eastAsia"/>
              </w:rPr>
              <w:t>≥</w:t>
            </w:r>
            <w:r>
              <w:t>50</w:t>
            </w:r>
            <w:r>
              <w:rPr>
                <w:rFonts w:hint="eastAsia"/>
              </w:rPr>
              <w:t>人</w:t>
            </w:r>
          </w:p>
        </w:tc>
        <w:tc>
          <w:tcPr>
            <w:tcW w:w="2268" w:type="dxa"/>
            <w:vAlign w:val="center"/>
          </w:tcPr>
          <w:p>
            <w:pPr>
              <w:pStyle w:val="30"/>
            </w:pPr>
            <w:r>
              <w:rPr>
                <w:rFonts w:hint="eastAsia"/>
              </w:rPr>
              <w:t>经验数量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发放准确率</w:t>
            </w:r>
          </w:p>
        </w:tc>
        <w:tc>
          <w:tcPr>
            <w:tcW w:w="2835" w:type="dxa"/>
            <w:vAlign w:val="center"/>
          </w:tcPr>
          <w:p>
            <w:pPr>
              <w:pStyle w:val="30"/>
            </w:pPr>
            <w:r>
              <w:rPr>
                <w:rFonts w:hint="eastAsia"/>
              </w:rPr>
              <w:t>按照区委常委会研究标准准确发放</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年底集中发放</w:t>
            </w:r>
          </w:p>
        </w:tc>
        <w:tc>
          <w:tcPr>
            <w:tcW w:w="2835" w:type="dxa"/>
            <w:vAlign w:val="center"/>
          </w:tcPr>
          <w:p>
            <w:pPr>
              <w:pStyle w:val="30"/>
            </w:pPr>
            <w:r>
              <w:rPr>
                <w:rFonts w:hint="eastAsia"/>
              </w:rPr>
              <w:t>年底保证完成年度津贴发放</w:t>
            </w:r>
          </w:p>
        </w:tc>
        <w:tc>
          <w:tcPr>
            <w:tcW w:w="2551" w:type="dxa"/>
            <w:vAlign w:val="center"/>
          </w:tcPr>
          <w:p>
            <w:pPr>
              <w:pStyle w:val="30"/>
            </w:pPr>
            <w:r>
              <w:rPr>
                <w:rFonts w:hint="eastAsia"/>
              </w:rPr>
              <w:t>≤</w:t>
            </w:r>
            <w:r>
              <w:t>12</w:t>
            </w:r>
            <w:r>
              <w:rPr>
                <w:rFonts w:hint="eastAsia"/>
              </w:rPr>
              <w:t>月</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体检成本</w:t>
            </w:r>
          </w:p>
        </w:tc>
        <w:tc>
          <w:tcPr>
            <w:tcW w:w="2835" w:type="dxa"/>
            <w:vAlign w:val="center"/>
          </w:tcPr>
          <w:p>
            <w:pPr>
              <w:pStyle w:val="30"/>
            </w:pPr>
            <w:r>
              <w:rPr>
                <w:rFonts w:hint="eastAsia"/>
              </w:rPr>
              <w:t>平均每人体检费用</w:t>
            </w:r>
          </w:p>
        </w:tc>
        <w:tc>
          <w:tcPr>
            <w:tcW w:w="2551" w:type="dxa"/>
            <w:vAlign w:val="center"/>
          </w:tcPr>
          <w:p>
            <w:pPr>
              <w:pStyle w:val="30"/>
            </w:pPr>
            <w:r>
              <w:rPr>
                <w:rFonts w:hint="eastAsia"/>
              </w:rPr>
              <w:t>≤</w:t>
            </w:r>
            <w:r>
              <w:t>800</w:t>
            </w:r>
            <w:r>
              <w:rPr>
                <w:rFonts w:hint="eastAsia"/>
              </w:rPr>
              <w:t>元</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提高人才吸引力</w:t>
            </w:r>
          </w:p>
        </w:tc>
        <w:tc>
          <w:tcPr>
            <w:tcW w:w="2835" w:type="dxa"/>
            <w:vAlign w:val="center"/>
          </w:tcPr>
          <w:p>
            <w:pPr>
              <w:pStyle w:val="30"/>
            </w:pPr>
            <w:r>
              <w:rPr>
                <w:rFonts w:hint="eastAsia"/>
              </w:rPr>
              <w:t>提高我区人才吸引力</w:t>
            </w:r>
          </w:p>
        </w:tc>
        <w:tc>
          <w:tcPr>
            <w:tcW w:w="2551" w:type="dxa"/>
            <w:vAlign w:val="center"/>
          </w:tcPr>
          <w:p>
            <w:pPr>
              <w:pStyle w:val="30"/>
            </w:pPr>
            <w:r>
              <w:rPr>
                <w:rFonts w:hint="eastAsia"/>
              </w:rPr>
              <w:t>提高吸引力</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人才满意度</w:t>
            </w:r>
          </w:p>
        </w:tc>
        <w:tc>
          <w:tcPr>
            <w:tcW w:w="2835" w:type="dxa"/>
            <w:vAlign w:val="center"/>
          </w:tcPr>
          <w:p>
            <w:pPr>
              <w:pStyle w:val="30"/>
            </w:pPr>
            <w:r>
              <w:rPr>
                <w:rFonts w:hint="eastAsia"/>
              </w:rPr>
              <w:t>区管人才满意度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17</w:t>
      </w:r>
      <w:r>
        <w:rPr>
          <w:rFonts w:hint="eastAsia" w:ascii="方正仿宋_GBK" w:hAnsi="方正仿宋_GBK" w:eastAsia="方正仿宋_GBK" w:cs="方正仿宋_GBK"/>
          <w:b/>
          <w:color w:val="000000"/>
          <w:sz w:val="28"/>
        </w:rPr>
        <w:t>、人才培训及活动经费绩效目标表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组织人才来丰活动和人才相关培训等</w:t>
            </w:r>
          </w:p>
          <w:p>
            <w:pPr>
              <w:pStyle w:val="30"/>
            </w:pPr>
            <w:r>
              <w:t>2.</w:t>
            </w:r>
            <w:r>
              <w:rPr>
                <w:rFonts w:hint="eastAsia"/>
              </w:rPr>
              <w:t>订阅人才杂志、购买和印刷人才宣传教育资料，保证丰润人才工作成果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活动次数</w:t>
            </w:r>
          </w:p>
        </w:tc>
        <w:tc>
          <w:tcPr>
            <w:tcW w:w="2835" w:type="dxa"/>
            <w:vAlign w:val="center"/>
          </w:tcPr>
          <w:p>
            <w:pPr>
              <w:pStyle w:val="30"/>
            </w:pPr>
            <w:r>
              <w:rPr>
                <w:rFonts w:hint="eastAsia"/>
              </w:rPr>
              <w:t>组织人才活动次数</w:t>
            </w:r>
          </w:p>
        </w:tc>
        <w:tc>
          <w:tcPr>
            <w:tcW w:w="2551" w:type="dxa"/>
            <w:vAlign w:val="center"/>
          </w:tcPr>
          <w:p>
            <w:pPr>
              <w:pStyle w:val="30"/>
            </w:pPr>
            <w:r>
              <w:rPr>
                <w:rFonts w:hint="eastAsia"/>
              </w:rPr>
              <w:t>≥</w:t>
            </w:r>
            <w:r>
              <w:t>1</w:t>
            </w:r>
            <w:r>
              <w:rPr>
                <w:rFonts w:hint="eastAsia"/>
              </w:rPr>
              <w:t>次</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报道次数</w:t>
            </w:r>
          </w:p>
        </w:tc>
        <w:tc>
          <w:tcPr>
            <w:tcW w:w="2835" w:type="dxa"/>
            <w:vAlign w:val="center"/>
          </w:tcPr>
          <w:p>
            <w:pPr>
              <w:pStyle w:val="30"/>
            </w:pPr>
            <w:r>
              <w:rPr>
                <w:rFonts w:hint="eastAsia"/>
              </w:rPr>
              <w:t>区级以上媒体报道次数</w:t>
            </w:r>
          </w:p>
        </w:tc>
        <w:tc>
          <w:tcPr>
            <w:tcW w:w="2551" w:type="dxa"/>
            <w:vAlign w:val="center"/>
          </w:tcPr>
          <w:p>
            <w:pPr>
              <w:pStyle w:val="30"/>
            </w:pPr>
            <w:r>
              <w:rPr>
                <w:rFonts w:hint="eastAsia"/>
              </w:rPr>
              <w:t>≥</w:t>
            </w:r>
            <w:r>
              <w:t>2</w:t>
            </w:r>
            <w:r>
              <w:rPr>
                <w:rFonts w:hint="eastAsia"/>
              </w:rPr>
              <w:t>次</w:t>
            </w:r>
          </w:p>
        </w:tc>
        <w:tc>
          <w:tcPr>
            <w:tcW w:w="2268" w:type="dxa"/>
            <w:vAlign w:val="center"/>
          </w:tcPr>
          <w:p>
            <w:pPr>
              <w:pStyle w:val="30"/>
            </w:pPr>
            <w:r>
              <w:rPr>
                <w:rFonts w:hint="eastAsia"/>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年底前完成</w:t>
            </w:r>
          </w:p>
        </w:tc>
        <w:tc>
          <w:tcPr>
            <w:tcW w:w="2835" w:type="dxa"/>
            <w:vAlign w:val="center"/>
          </w:tcPr>
          <w:p>
            <w:pPr>
              <w:pStyle w:val="30"/>
            </w:pPr>
            <w:r>
              <w:rPr>
                <w:rFonts w:hint="eastAsia"/>
              </w:rPr>
              <w:t>年底前开展相关活动</w:t>
            </w:r>
          </w:p>
        </w:tc>
        <w:tc>
          <w:tcPr>
            <w:tcW w:w="2551" w:type="dxa"/>
            <w:vAlign w:val="center"/>
          </w:tcPr>
          <w:p>
            <w:pPr>
              <w:pStyle w:val="30"/>
            </w:pPr>
            <w:r>
              <w:rPr>
                <w:rFonts w:hint="eastAsia"/>
              </w:rPr>
              <w:t>年底完成</w:t>
            </w:r>
          </w:p>
        </w:tc>
        <w:tc>
          <w:tcPr>
            <w:tcW w:w="2268" w:type="dxa"/>
            <w:vAlign w:val="center"/>
          </w:tcPr>
          <w:p>
            <w:pPr>
              <w:pStyle w:val="30"/>
            </w:pPr>
            <w:r>
              <w:rPr>
                <w:rFonts w:hint="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培训标准</w:t>
            </w:r>
          </w:p>
        </w:tc>
        <w:tc>
          <w:tcPr>
            <w:tcW w:w="2835" w:type="dxa"/>
            <w:vAlign w:val="center"/>
          </w:tcPr>
          <w:p>
            <w:pPr>
              <w:pStyle w:val="30"/>
            </w:pPr>
            <w:r>
              <w:rPr>
                <w:rFonts w:hint="eastAsia"/>
              </w:rPr>
              <w:t>参加培训人均标准</w:t>
            </w:r>
          </w:p>
        </w:tc>
        <w:tc>
          <w:tcPr>
            <w:tcW w:w="2551" w:type="dxa"/>
            <w:vAlign w:val="center"/>
          </w:tcPr>
          <w:p>
            <w:pPr>
              <w:pStyle w:val="30"/>
            </w:pPr>
            <w:r>
              <w:rPr>
                <w:rFonts w:hint="eastAsia"/>
              </w:rPr>
              <w:t>≤</w:t>
            </w:r>
            <w:r>
              <w:t>400</w:t>
            </w:r>
            <w:r>
              <w:rPr>
                <w:rFonts w:hint="eastAsia"/>
              </w:rPr>
              <w:t>元</w:t>
            </w:r>
            <w:r>
              <w:t>/</w:t>
            </w:r>
            <w:r>
              <w:rPr>
                <w:rFonts w:hint="eastAsia"/>
              </w:rPr>
              <w:t>人</w:t>
            </w:r>
            <w:r>
              <w:t>/</w:t>
            </w:r>
            <w:r>
              <w:rPr>
                <w:rFonts w:hint="eastAsia"/>
              </w:rPr>
              <w:t>天</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提升人才吸引力</w:t>
            </w:r>
          </w:p>
        </w:tc>
        <w:tc>
          <w:tcPr>
            <w:tcW w:w="2835" w:type="dxa"/>
            <w:vAlign w:val="center"/>
          </w:tcPr>
          <w:p>
            <w:pPr>
              <w:pStyle w:val="30"/>
            </w:pPr>
            <w:r>
              <w:rPr>
                <w:rFonts w:hint="eastAsia"/>
              </w:rPr>
              <w:t>提升我区人才吸引力</w:t>
            </w:r>
          </w:p>
        </w:tc>
        <w:tc>
          <w:tcPr>
            <w:tcW w:w="2551" w:type="dxa"/>
            <w:vAlign w:val="center"/>
          </w:tcPr>
          <w:p>
            <w:pPr>
              <w:pStyle w:val="30"/>
            </w:pPr>
            <w:r>
              <w:rPr>
                <w:rFonts w:hint="eastAsia"/>
              </w:rPr>
              <w:t>吸引力提升</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人才满意度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、下派选调生到村工作财政补助资金中央</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唐财行</w:t>
      </w:r>
      <w:r>
        <w:rPr>
          <w:rFonts w:ascii="方正仿宋_GBK" w:hAnsi="方正仿宋_GBK" w:eastAsia="方正仿宋_GBK" w:cs="方正仿宋_GBK"/>
          <w:b/>
          <w:color w:val="000000"/>
          <w:sz w:val="28"/>
        </w:rPr>
        <w:t>[2021]28</w:t>
      </w:r>
      <w:r>
        <w:rPr>
          <w:rFonts w:hint="eastAsia" w:ascii="方正仿宋_GBK" w:hAnsi="方正仿宋_GBK" w:eastAsia="方正仿宋_GBK" w:cs="方正仿宋_GBK"/>
          <w:b/>
          <w:color w:val="000000"/>
          <w:sz w:val="28"/>
        </w:rPr>
        <w:t>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保障到村工作选调生顺利开展工作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人数</w:t>
            </w:r>
          </w:p>
        </w:tc>
        <w:tc>
          <w:tcPr>
            <w:tcW w:w="2835" w:type="dxa"/>
            <w:vAlign w:val="center"/>
          </w:tcPr>
          <w:p>
            <w:pPr>
              <w:pStyle w:val="30"/>
            </w:pPr>
            <w:r>
              <w:rPr>
                <w:rFonts w:hint="eastAsia"/>
              </w:rPr>
              <w:t>符合条件的选调生全覆盖</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完成率</w:t>
            </w:r>
          </w:p>
        </w:tc>
        <w:tc>
          <w:tcPr>
            <w:tcW w:w="2835" w:type="dxa"/>
            <w:vAlign w:val="center"/>
          </w:tcPr>
          <w:p>
            <w:pPr>
              <w:pStyle w:val="30"/>
            </w:pPr>
            <w:r>
              <w:rPr>
                <w:rFonts w:hint="eastAsia"/>
              </w:rPr>
              <w:t>选调生到基层任职率</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及时率</w:t>
            </w:r>
          </w:p>
        </w:tc>
        <w:tc>
          <w:tcPr>
            <w:tcW w:w="2835" w:type="dxa"/>
            <w:vAlign w:val="center"/>
          </w:tcPr>
          <w:p>
            <w:pPr>
              <w:pStyle w:val="30"/>
            </w:pPr>
            <w:r>
              <w:rPr>
                <w:rFonts w:hint="eastAsia"/>
              </w:rPr>
              <w:t>年底完成工作任务</w:t>
            </w:r>
          </w:p>
        </w:tc>
        <w:tc>
          <w:tcPr>
            <w:tcW w:w="2551" w:type="dxa"/>
            <w:vAlign w:val="center"/>
          </w:tcPr>
          <w:p>
            <w:pPr>
              <w:pStyle w:val="30"/>
            </w:pPr>
            <w:r>
              <w:rPr>
                <w:rFonts w:hint="eastAsia"/>
              </w:rPr>
              <w:t>≤</w:t>
            </w:r>
            <w:r>
              <w:t>12</w:t>
            </w:r>
            <w:r>
              <w:rPr>
                <w:rFonts w:hint="eastAsia"/>
              </w:rPr>
              <w:t>月</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成本控制</w:t>
            </w:r>
          </w:p>
        </w:tc>
        <w:tc>
          <w:tcPr>
            <w:tcW w:w="2835" w:type="dxa"/>
            <w:vAlign w:val="center"/>
          </w:tcPr>
          <w:p>
            <w:pPr>
              <w:pStyle w:val="30"/>
            </w:pPr>
            <w:r>
              <w:rPr>
                <w:rFonts w:hint="eastAsia"/>
              </w:rPr>
              <w:t>人均补助</w:t>
            </w:r>
          </w:p>
        </w:tc>
        <w:tc>
          <w:tcPr>
            <w:tcW w:w="2551" w:type="dxa"/>
            <w:vAlign w:val="center"/>
          </w:tcPr>
          <w:p>
            <w:pPr>
              <w:pStyle w:val="30"/>
            </w:pPr>
            <w:r>
              <w:rPr>
                <w:rFonts w:hint="eastAsia"/>
              </w:rPr>
              <w:t>≤</w:t>
            </w:r>
            <w:r>
              <w:t>2</w:t>
            </w:r>
            <w:r>
              <w:rPr>
                <w:rFonts w:hint="eastAsia"/>
              </w:rPr>
              <w:t>万元</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推动村级工作开展</w:t>
            </w:r>
          </w:p>
        </w:tc>
        <w:tc>
          <w:tcPr>
            <w:tcW w:w="2835" w:type="dxa"/>
            <w:vAlign w:val="center"/>
          </w:tcPr>
          <w:p>
            <w:pPr>
              <w:pStyle w:val="30"/>
            </w:pPr>
            <w:r>
              <w:rPr>
                <w:rFonts w:hint="eastAsia"/>
              </w:rPr>
              <w:t>推动村级工作开支展</w:t>
            </w:r>
          </w:p>
        </w:tc>
        <w:tc>
          <w:tcPr>
            <w:tcW w:w="2551" w:type="dxa"/>
            <w:vAlign w:val="center"/>
          </w:tcPr>
          <w:p>
            <w:pPr>
              <w:pStyle w:val="30"/>
            </w:pPr>
            <w:r>
              <w:rPr>
                <w:rFonts w:hint="eastAsia"/>
              </w:rPr>
              <w:t>推动作用</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可持续影响指标</w:t>
            </w:r>
          </w:p>
        </w:tc>
        <w:tc>
          <w:tcPr>
            <w:tcW w:w="2835" w:type="dxa"/>
            <w:vAlign w:val="center"/>
          </w:tcPr>
          <w:p>
            <w:pPr>
              <w:pStyle w:val="30"/>
            </w:pPr>
            <w:r>
              <w:rPr>
                <w:rFonts w:hint="eastAsia"/>
              </w:rPr>
              <w:t>促进选调生工作积极性</w:t>
            </w:r>
          </w:p>
        </w:tc>
        <w:tc>
          <w:tcPr>
            <w:tcW w:w="2835" w:type="dxa"/>
            <w:vAlign w:val="center"/>
          </w:tcPr>
          <w:p>
            <w:pPr>
              <w:pStyle w:val="30"/>
            </w:pPr>
            <w:r>
              <w:rPr>
                <w:rFonts w:hint="eastAsia"/>
              </w:rPr>
              <w:t>促进选调生工作积极性</w:t>
            </w:r>
          </w:p>
        </w:tc>
        <w:tc>
          <w:tcPr>
            <w:tcW w:w="2551" w:type="dxa"/>
            <w:vAlign w:val="center"/>
          </w:tcPr>
          <w:p>
            <w:pPr>
              <w:pStyle w:val="30"/>
            </w:pPr>
            <w:r>
              <w:rPr>
                <w:rFonts w:hint="eastAsia"/>
              </w:rPr>
              <w:t>促进作用</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19</w:t>
      </w:r>
      <w:r>
        <w:rPr>
          <w:rFonts w:hint="eastAsia" w:ascii="方正仿宋_GBK" w:hAnsi="方正仿宋_GBK" w:eastAsia="方正仿宋_GBK" w:cs="方正仿宋_GBK"/>
          <w:b/>
          <w:color w:val="000000"/>
          <w:sz w:val="28"/>
        </w:rPr>
        <w:t>、印刷费绩效目标表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1.1.</w:t>
            </w:r>
            <w:r>
              <w:rPr>
                <w:rFonts w:hint="eastAsia"/>
              </w:rPr>
              <w:t>完成组织工作相关资料、教材的印刷任务</w:t>
            </w:r>
          </w:p>
          <w:p>
            <w:pPr>
              <w:pStyle w:val="30"/>
            </w:pPr>
            <w:r>
              <w:t>2.2.</w:t>
            </w:r>
            <w:r>
              <w:rPr>
                <w:rFonts w:hint="eastAsia"/>
              </w:rPr>
              <w:t>提高基层组织工作宣传效果</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印刷数量</w:t>
            </w:r>
          </w:p>
        </w:tc>
        <w:tc>
          <w:tcPr>
            <w:tcW w:w="2835" w:type="dxa"/>
            <w:vAlign w:val="center"/>
          </w:tcPr>
          <w:p>
            <w:pPr>
              <w:pStyle w:val="30"/>
            </w:pPr>
            <w:r>
              <w:rPr>
                <w:rFonts w:hint="eastAsia"/>
              </w:rPr>
              <w:t>印刷宣传教育资料份数</w:t>
            </w:r>
          </w:p>
        </w:tc>
        <w:tc>
          <w:tcPr>
            <w:tcW w:w="2551" w:type="dxa"/>
            <w:vAlign w:val="center"/>
          </w:tcPr>
          <w:p>
            <w:pPr>
              <w:pStyle w:val="30"/>
            </w:pPr>
            <w:r>
              <w:rPr>
                <w:rFonts w:hint="eastAsia"/>
              </w:rPr>
              <w:t>≥</w:t>
            </w:r>
            <w:r>
              <w:t>500</w:t>
            </w:r>
            <w:r>
              <w:rPr>
                <w:rFonts w:hint="eastAsia"/>
              </w:rPr>
              <w:t>份</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印刷品质量</w:t>
            </w:r>
          </w:p>
        </w:tc>
        <w:tc>
          <w:tcPr>
            <w:tcW w:w="2835" w:type="dxa"/>
            <w:vAlign w:val="center"/>
          </w:tcPr>
          <w:p>
            <w:pPr>
              <w:pStyle w:val="30"/>
            </w:pPr>
            <w:r>
              <w:rPr>
                <w:rFonts w:hint="eastAsia"/>
              </w:rPr>
              <w:t>印刷品质量</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时效达标率</w:t>
            </w:r>
          </w:p>
        </w:tc>
        <w:tc>
          <w:tcPr>
            <w:tcW w:w="2835" w:type="dxa"/>
            <w:vAlign w:val="center"/>
          </w:tcPr>
          <w:p>
            <w:pPr>
              <w:pStyle w:val="30"/>
            </w:pPr>
            <w:r>
              <w:rPr>
                <w:rFonts w:hint="eastAsia"/>
              </w:rPr>
              <w:t>印刷及时满足工作需要率</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印刷成本</w:t>
            </w:r>
          </w:p>
        </w:tc>
        <w:tc>
          <w:tcPr>
            <w:tcW w:w="2835" w:type="dxa"/>
            <w:vAlign w:val="center"/>
          </w:tcPr>
          <w:p>
            <w:pPr>
              <w:pStyle w:val="30"/>
            </w:pPr>
            <w:r>
              <w:rPr>
                <w:rFonts w:hint="eastAsia"/>
              </w:rPr>
              <w:t>单次印刷费用支出</w:t>
            </w:r>
          </w:p>
        </w:tc>
        <w:tc>
          <w:tcPr>
            <w:tcW w:w="2551" w:type="dxa"/>
            <w:vAlign w:val="center"/>
          </w:tcPr>
          <w:p>
            <w:pPr>
              <w:pStyle w:val="30"/>
            </w:pPr>
            <w:r>
              <w:rPr>
                <w:rFonts w:hint="eastAsia"/>
              </w:rPr>
              <w:t>≤</w:t>
            </w:r>
            <w:r>
              <w:t>20000</w:t>
            </w:r>
            <w:r>
              <w:rPr>
                <w:rFonts w:hint="eastAsia"/>
              </w:rPr>
              <w:t>元</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组织工作成效</w:t>
            </w:r>
          </w:p>
        </w:tc>
        <w:tc>
          <w:tcPr>
            <w:tcW w:w="2835" w:type="dxa"/>
            <w:vAlign w:val="center"/>
          </w:tcPr>
          <w:p>
            <w:pPr>
              <w:pStyle w:val="30"/>
            </w:pPr>
            <w:r>
              <w:rPr>
                <w:rFonts w:hint="eastAsia"/>
              </w:rPr>
              <w:t>提高基层组织工作效果</w:t>
            </w:r>
          </w:p>
        </w:tc>
        <w:tc>
          <w:tcPr>
            <w:tcW w:w="2551" w:type="dxa"/>
            <w:vAlign w:val="center"/>
          </w:tcPr>
          <w:p>
            <w:pPr>
              <w:pStyle w:val="30"/>
            </w:pPr>
            <w:r>
              <w:rPr>
                <w:rFonts w:hint="eastAsia"/>
              </w:rPr>
              <w:t>提高效果</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发放对象满意率</w:t>
            </w:r>
          </w:p>
        </w:tc>
        <w:tc>
          <w:tcPr>
            <w:tcW w:w="2835" w:type="dxa"/>
            <w:vAlign w:val="center"/>
          </w:tcPr>
          <w:p>
            <w:pPr>
              <w:pStyle w:val="30"/>
            </w:pPr>
            <w:r>
              <w:rPr>
                <w:rFonts w:hint="eastAsia"/>
              </w:rPr>
              <w:t>资料发放对象满意度</w:t>
            </w:r>
          </w:p>
        </w:tc>
        <w:tc>
          <w:tcPr>
            <w:tcW w:w="2551" w:type="dxa"/>
            <w:vAlign w:val="center"/>
          </w:tcPr>
          <w:p>
            <w:pPr>
              <w:pStyle w:val="30"/>
            </w:pPr>
            <w:r>
              <w:rPr>
                <w:rFonts w:hint="eastAsia"/>
              </w:rPr>
              <w:t>≥</w:t>
            </w:r>
            <w:r>
              <w:t>95%</w:t>
            </w:r>
          </w:p>
        </w:tc>
        <w:tc>
          <w:tcPr>
            <w:tcW w:w="2268" w:type="dxa"/>
            <w:vAlign w:val="center"/>
          </w:tcPr>
          <w:p>
            <w:pPr>
              <w:pStyle w:val="30"/>
            </w:pPr>
            <w:r>
              <w:rPr>
                <w:rFonts w:hint="eastAsia"/>
              </w:rPr>
              <w:t>抽样调查</w:t>
            </w:r>
          </w:p>
        </w:tc>
      </w:tr>
    </w:tbl>
    <w:p>
      <w:pPr>
        <w:pStyle w:val="28"/>
      </w:pPr>
    </w:p>
    <w:p>
      <w:pPr>
        <w:pStyle w:val="28"/>
        <w:ind w:firstLine="560"/>
      </w:pPr>
      <w:r>
        <w:rPr>
          <w:rFonts w:ascii="方正仿宋_GBK" w:hAnsi="方正仿宋_GBK" w:eastAsia="方正仿宋_GBK" w:cs="方正仿宋_GBK"/>
          <w:b/>
          <w:color w:val="000000"/>
          <w:sz w:val="28"/>
        </w:rPr>
        <w:t>20</w:t>
      </w:r>
      <w:r>
        <w:rPr>
          <w:rFonts w:hint="eastAsia" w:ascii="方正仿宋_GBK" w:hAnsi="方正仿宋_GBK" w:eastAsia="方正仿宋_GBK" w:cs="方正仿宋_GBK"/>
          <w:b/>
          <w:color w:val="000000"/>
          <w:sz w:val="28"/>
        </w:rPr>
        <w:t>、驻村工作队经费和人身意外保险经费绩效目标表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驻村工作队员驻村期间人身安全得以保障</w:t>
            </w:r>
          </w:p>
          <w:p>
            <w:pPr>
              <w:pStyle w:val="30"/>
            </w:pPr>
            <w:r>
              <w:t>2.</w:t>
            </w:r>
            <w:r>
              <w:rPr>
                <w:rFonts w:hint="eastAsia"/>
              </w:rPr>
              <w:t>驻村工作期间办公、住宿、必要交通等经费得以解决</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工作队数量</w:t>
            </w:r>
          </w:p>
        </w:tc>
        <w:tc>
          <w:tcPr>
            <w:tcW w:w="2835" w:type="dxa"/>
            <w:vAlign w:val="center"/>
          </w:tcPr>
          <w:p>
            <w:pPr>
              <w:pStyle w:val="30"/>
            </w:pPr>
            <w:r>
              <w:rPr>
                <w:rFonts w:hint="eastAsia"/>
              </w:rPr>
              <w:t>驻村工作队数量</w:t>
            </w:r>
          </w:p>
        </w:tc>
        <w:tc>
          <w:tcPr>
            <w:tcW w:w="2551" w:type="dxa"/>
            <w:vAlign w:val="center"/>
          </w:tcPr>
          <w:p>
            <w:pPr>
              <w:pStyle w:val="30"/>
            </w:pPr>
            <w:r>
              <w:rPr>
                <w:rFonts w:hint="eastAsia"/>
              </w:rPr>
              <w:t>≥</w:t>
            </w:r>
            <w:r>
              <w:t>7</w:t>
            </w:r>
            <w:r>
              <w:rPr>
                <w:rFonts w:hint="eastAsia"/>
              </w:rPr>
              <w:t>队</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投保准确率</w:t>
            </w:r>
          </w:p>
        </w:tc>
        <w:tc>
          <w:tcPr>
            <w:tcW w:w="2835" w:type="dxa"/>
            <w:vAlign w:val="center"/>
          </w:tcPr>
          <w:p>
            <w:pPr>
              <w:pStyle w:val="30"/>
            </w:pPr>
            <w:r>
              <w:rPr>
                <w:rFonts w:hint="eastAsia"/>
              </w:rPr>
              <w:t>为所有驻村工作人员购买意外险</w:t>
            </w:r>
          </w:p>
        </w:tc>
        <w:tc>
          <w:tcPr>
            <w:tcW w:w="2551" w:type="dxa"/>
            <w:vAlign w:val="center"/>
          </w:tcPr>
          <w:p>
            <w:pPr>
              <w:pStyle w:val="30"/>
            </w:pPr>
            <w:r>
              <w:rPr>
                <w:rFonts w:hint="eastAsia"/>
              </w:rPr>
              <w:t>≥</w:t>
            </w:r>
            <w:r>
              <w:t>99%</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及时续保</w:t>
            </w:r>
          </w:p>
        </w:tc>
        <w:tc>
          <w:tcPr>
            <w:tcW w:w="2835" w:type="dxa"/>
            <w:vAlign w:val="center"/>
          </w:tcPr>
          <w:p>
            <w:pPr>
              <w:pStyle w:val="30"/>
            </w:pPr>
            <w:r>
              <w:rPr>
                <w:rFonts w:hint="eastAsia"/>
              </w:rPr>
              <w:t>驻村工作人员上年意外险到期前完成续保工作</w:t>
            </w:r>
          </w:p>
        </w:tc>
        <w:tc>
          <w:tcPr>
            <w:tcW w:w="2551" w:type="dxa"/>
            <w:vAlign w:val="center"/>
          </w:tcPr>
          <w:p>
            <w:pPr>
              <w:pStyle w:val="30"/>
            </w:pPr>
            <w:r>
              <w:rPr>
                <w:rFonts w:hint="eastAsia"/>
              </w:rPr>
              <w:t>及时</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每队工作经费</w:t>
            </w:r>
          </w:p>
        </w:tc>
        <w:tc>
          <w:tcPr>
            <w:tcW w:w="2835" w:type="dxa"/>
            <w:vAlign w:val="center"/>
          </w:tcPr>
          <w:p>
            <w:pPr>
              <w:pStyle w:val="30"/>
            </w:pPr>
            <w:r>
              <w:rPr>
                <w:rFonts w:hint="eastAsia"/>
              </w:rPr>
              <w:t>每队工作经费标准</w:t>
            </w:r>
          </w:p>
        </w:tc>
        <w:tc>
          <w:tcPr>
            <w:tcW w:w="2551" w:type="dxa"/>
            <w:vAlign w:val="center"/>
          </w:tcPr>
          <w:p>
            <w:pPr>
              <w:pStyle w:val="30"/>
            </w:pPr>
            <w:r>
              <w:rPr>
                <w:rFonts w:hint="eastAsia"/>
              </w:rPr>
              <w:t>≤</w:t>
            </w:r>
            <w:r>
              <w:t>3</w:t>
            </w:r>
            <w:r>
              <w:rPr>
                <w:rFonts w:hint="eastAsia"/>
              </w:rPr>
              <w:t>万元</w:t>
            </w:r>
            <w:r>
              <w:t>/</w:t>
            </w:r>
            <w:r>
              <w:rPr>
                <w:rFonts w:hint="eastAsia"/>
              </w:rPr>
              <w:t>年</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促进乡村发展</w:t>
            </w:r>
          </w:p>
        </w:tc>
        <w:tc>
          <w:tcPr>
            <w:tcW w:w="2835" w:type="dxa"/>
            <w:vAlign w:val="center"/>
          </w:tcPr>
          <w:p>
            <w:pPr>
              <w:pStyle w:val="30"/>
            </w:pPr>
            <w:r>
              <w:rPr>
                <w:rFonts w:hint="eastAsia"/>
              </w:rPr>
              <w:t>保障驻村工作队在村顺利开展工作</w:t>
            </w:r>
          </w:p>
        </w:tc>
        <w:tc>
          <w:tcPr>
            <w:tcW w:w="2551" w:type="dxa"/>
            <w:vAlign w:val="center"/>
          </w:tcPr>
          <w:p>
            <w:pPr>
              <w:pStyle w:val="30"/>
            </w:pPr>
            <w:r>
              <w:rPr>
                <w:rFonts w:hint="eastAsia"/>
              </w:rPr>
              <w:t>促进发展</w:t>
            </w:r>
          </w:p>
        </w:tc>
        <w:tc>
          <w:tcPr>
            <w:tcW w:w="2268" w:type="dxa"/>
            <w:vAlign w:val="center"/>
          </w:tcPr>
          <w:p>
            <w:pPr>
              <w:pStyle w:val="30"/>
            </w:pPr>
            <w:r>
              <w:rPr>
                <w:rFonts w:hint="eastAsia"/>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驻村工作队队满意度</w:t>
            </w:r>
          </w:p>
        </w:tc>
        <w:tc>
          <w:tcPr>
            <w:tcW w:w="2835" w:type="dxa"/>
            <w:vAlign w:val="center"/>
          </w:tcPr>
          <w:p>
            <w:pPr>
              <w:pStyle w:val="30"/>
            </w:pPr>
            <w:r>
              <w:rPr>
                <w:rFonts w:hint="eastAsia"/>
              </w:rPr>
              <w:t>驻村工作队队满意度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pPr>
    </w:p>
    <w:p>
      <w:pPr>
        <w:pStyle w:val="28"/>
        <w:ind w:firstLine="560"/>
        <w:rPr>
          <w:rFonts w:ascii="方正仿宋_GBK" w:hAnsi="方正仿宋_GBK" w:eastAsia="方正仿宋_GBK" w:cs="方正仿宋_GBK"/>
          <w:b/>
          <w:color w:val="000000"/>
          <w:sz w:val="28"/>
        </w:rPr>
      </w:pPr>
    </w:p>
    <w:p>
      <w:pPr>
        <w:pStyle w:val="28"/>
        <w:ind w:firstLine="560"/>
      </w:pP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、组织工作专项经费绩效目标表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9"/>
            </w:pPr>
            <w:r>
              <w:rPr>
                <w:rFonts w:hint="eastAsia"/>
              </w:rPr>
              <w:t>绩效目标</w:t>
            </w:r>
          </w:p>
        </w:tc>
        <w:tc>
          <w:tcPr>
            <w:tcW w:w="12756" w:type="dxa"/>
            <w:tcBorders>
              <w:top w:val="single" w:color="000000" w:sz="6" w:space="0"/>
              <w:bottom w:val="single" w:color="FFFFFF" w:sz="6" w:space="0"/>
            </w:tcBorders>
            <w:vAlign w:val="center"/>
          </w:tcPr>
          <w:p>
            <w:pPr>
              <w:pStyle w:val="30"/>
            </w:pPr>
            <w:r>
              <w:t>1.</w:t>
            </w:r>
            <w:r>
              <w:rPr>
                <w:rFonts w:hint="eastAsia"/>
              </w:rPr>
              <w:t>保障各项组织工作正常推进</w:t>
            </w:r>
          </w:p>
          <w:p>
            <w:pPr>
              <w:pStyle w:val="30"/>
            </w:pPr>
            <w:r>
              <w:t>2.</w:t>
            </w:r>
            <w:r>
              <w:rPr>
                <w:rFonts w:hint="eastAsia"/>
              </w:rPr>
              <w:t>组织各项工作全市排名稳中有进</w:t>
            </w:r>
          </w:p>
        </w:tc>
      </w:tr>
    </w:tbl>
    <w:p>
      <w:pPr>
        <w:pStyle w:val="28"/>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rPr>
                <w:rFonts w:hint="eastAsia"/>
              </w:rPr>
              <w:t>一级指标</w:t>
            </w:r>
          </w:p>
        </w:tc>
        <w:tc>
          <w:tcPr>
            <w:tcW w:w="2268" w:type="dxa"/>
            <w:vAlign w:val="center"/>
          </w:tcPr>
          <w:p>
            <w:pPr>
              <w:pStyle w:val="29"/>
            </w:pPr>
            <w:r>
              <w:rPr>
                <w:rFonts w:hint="eastAsia"/>
              </w:rPr>
              <w:t>二级指标</w:t>
            </w:r>
          </w:p>
        </w:tc>
        <w:tc>
          <w:tcPr>
            <w:tcW w:w="2835" w:type="dxa"/>
            <w:vAlign w:val="center"/>
          </w:tcPr>
          <w:p>
            <w:pPr>
              <w:pStyle w:val="29"/>
            </w:pPr>
            <w:r>
              <w:rPr>
                <w:rFonts w:hint="eastAsia"/>
              </w:rPr>
              <w:t>三级指标</w:t>
            </w:r>
          </w:p>
        </w:tc>
        <w:tc>
          <w:tcPr>
            <w:tcW w:w="2835" w:type="dxa"/>
            <w:vAlign w:val="center"/>
          </w:tcPr>
          <w:p>
            <w:pPr>
              <w:pStyle w:val="29"/>
            </w:pPr>
            <w:r>
              <w:rPr>
                <w:rFonts w:hint="eastAsia"/>
              </w:rPr>
              <w:t>绩效指标描述</w:t>
            </w:r>
          </w:p>
        </w:tc>
        <w:tc>
          <w:tcPr>
            <w:tcW w:w="2551" w:type="dxa"/>
            <w:vAlign w:val="center"/>
          </w:tcPr>
          <w:p>
            <w:pPr>
              <w:pStyle w:val="29"/>
            </w:pPr>
            <w:r>
              <w:rPr>
                <w:rFonts w:hint="eastAsia"/>
              </w:rPr>
              <w:t>指标值</w:t>
            </w:r>
          </w:p>
        </w:tc>
        <w:tc>
          <w:tcPr>
            <w:tcW w:w="2268" w:type="dxa"/>
            <w:vAlign w:val="center"/>
          </w:tcPr>
          <w:p>
            <w:pPr>
              <w:pStyle w:val="29"/>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rPr>
                <w:rFonts w:hint="eastAsia"/>
              </w:rPr>
              <w:t>产出指标</w:t>
            </w:r>
          </w:p>
        </w:tc>
        <w:tc>
          <w:tcPr>
            <w:tcW w:w="2268" w:type="dxa"/>
            <w:vAlign w:val="center"/>
          </w:tcPr>
          <w:p>
            <w:pPr>
              <w:pStyle w:val="30"/>
            </w:pPr>
            <w:r>
              <w:rPr>
                <w:rFonts w:hint="eastAsia"/>
              </w:rPr>
              <w:t>数量指标</w:t>
            </w:r>
          </w:p>
        </w:tc>
        <w:tc>
          <w:tcPr>
            <w:tcW w:w="2835" w:type="dxa"/>
            <w:vAlign w:val="center"/>
          </w:tcPr>
          <w:p>
            <w:pPr>
              <w:pStyle w:val="30"/>
            </w:pPr>
            <w:r>
              <w:rPr>
                <w:rFonts w:hint="eastAsia"/>
              </w:rPr>
              <w:t>发文数量</w:t>
            </w:r>
          </w:p>
        </w:tc>
        <w:tc>
          <w:tcPr>
            <w:tcW w:w="2835" w:type="dxa"/>
            <w:vAlign w:val="center"/>
          </w:tcPr>
          <w:p>
            <w:pPr>
              <w:pStyle w:val="30"/>
            </w:pPr>
            <w:r>
              <w:rPr>
                <w:rFonts w:hint="eastAsia"/>
              </w:rPr>
              <w:t>年内印发组织工作相关文件数量</w:t>
            </w:r>
          </w:p>
        </w:tc>
        <w:tc>
          <w:tcPr>
            <w:tcW w:w="2551" w:type="dxa"/>
            <w:vAlign w:val="center"/>
          </w:tcPr>
          <w:p>
            <w:pPr>
              <w:pStyle w:val="30"/>
            </w:pPr>
            <w:r>
              <w:rPr>
                <w:rFonts w:hint="eastAsia"/>
              </w:rPr>
              <w:t>≥</w:t>
            </w:r>
            <w:r>
              <w:t>20</w:t>
            </w:r>
            <w:r>
              <w:rPr>
                <w:rFonts w:hint="eastAsia"/>
              </w:rPr>
              <w:t>件</w:t>
            </w:r>
          </w:p>
        </w:tc>
        <w:tc>
          <w:tcPr>
            <w:tcW w:w="2268" w:type="dxa"/>
            <w:vAlign w:val="center"/>
          </w:tcPr>
          <w:p>
            <w:pPr>
              <w:pStyle w:val="30"/>
            </w:pPr>
            <w:r>
              <w:rPr>
                <w:rFonts w:hint="eastAsia"/>
              </w:rP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质量指标</w:t>
            </w:r>
          </w:p>
        </w:tc>
        <w:tc>
          <w:tcPr>
            <w:tcW w:w="2835" w:type="dxa"/>
            <w:vAlign w:val="center"/>
          </w:tcPr>
          <w:p>
            <w:pPr>
              <w:pStyle w:val="30"/>
            </w:pPr>
            <w:r>
              <w:rPr>
                <w:rFonts w:hint="eastAsia"/>
              </w:rPr>
              <w:t>保障率</w:t>
            </w:r>
          </w:p>
        </w:tc>
        <w:tc>
          <w:tcPr>
            <w:tcW w:w="2835" w:type="dxa"/>
            <w:vAlign w:val="center"/>
          </w:tcPr>
          <w:p>
            <w:pPr>
              <w:pStyle w:val="30"/>
            </w:pPr>
            <w:r>
              <w:rPr>
                <w:rFonts w:hint="eastAsia"/>
              </w:rPr>
              <w:t>保障组织工作顺利开展率</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时效指标</w:t>
            </w:r>
          </w:p>
        </w:tc>
        <w:tc>
          <w:tcPr>
            <w:tcW w:w="2835" w:type="dxa"/>
            <w:vAlign w:val="center"/>
          </w:tcPr>
          <w:p>
            <w:pPr>
              <w:pStyle w:val="30"/>
            </w:pPr>
            <w:r>
              <w:rPr>
                <w:rFonts w:hint="eastAsia"/>
              </w:rPr>
              <w:t>及时率</w:t>
            </w:r>
          </w:p>
        </w:tc>
        <w:tc>
          <w:tcPr>
            <w:tcW w:w="2835" w:type="dxa"/>
            <w:vAlign w:val="center"/>
          </w:tcPr>
          <w:p>
            <w:pPr>
              <w:pStyle w:val="30"/>
            </w:pPr>
            <w:r>
              <w:rPr>
                <w:rFonts w:hint="eastAsia"/>
              </w:rPr>
              <w:t>组织工作办公需求满足及时率</w:t>
            </w:r>
          </w:p>
        </w:tc>
        <w:tc>
          <w:tcPr>
            <w:tcW w:w="2551" w:type="dxa"/>
            <w:vAlign w:val="center"/>
          </w:tcPr>
          <w:p>
            <w:pPr>
              <w:pStyle w:val="30"/>
            </w:pPr>
            <w:r>
              <w:rPr>
                <w:rFonts w:hint="eastAsia"/>
              </w:rPr>
              <w:t>≥</w:t>
            </w:r>
            <w:r>
              <w:t>95%</w:t>
            </w:r>
          </w:p>
        </w:tc>
        <w:tc>
          <w:tcPr>
            <w:tcW w:w="2268" w:type="dxa"/>
            <w:vAlign w:val="center"/>
          </w:tcPr>
          <w:p>
            <w:pPr>
              <w:pStyle w:val="30"/>
            </w:pPr>
            <w:r>
              <w:rPr>
                <w:rFonts w:hint="eastAsia"/>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rPr>
                <w:rFonts w:hint="eastAsia"/>
              </w:rPr>
              <w:t>成本指标</w:t>
            </w:r>
          </w:p>
        </w:tc>
        <w:tc>
          <w:tcPr>
            <w:tcW w:w="2835" w:type="dxa"/>
            <w:vAlign w:val="center"/>
          </w:tcPr>
          <w:p>
            <w:pPr>
              <w:pStyle w:val="30"/>
            </w:pPr>
            <w:r>
              <w:rPr>
                <w:rFonts w:hint="eastAsia"/>
              </w:rPr>
              <w:t>单次采购成本</w:t>
            </w:r>
          </w:p>
        </w:tc>
        <w:tc>
          <w:tcPr>
            <w:tcW w:w="2835" w:type="dxa"/>
            <w:vAlign w:val="center"/>
          </w:tcPr>
          <w:p>
            <w:pPr>
              <w:pStyle w:val="30"/>
            </w:pPr>
            <w:r>
              <w:rPr>
                <w:rFonts w:hint="eastAsia"/>
              </w:rPr>
              <w:t>单次采购货物费用</w:t>
            </w:r>
          </w:p>
        </w:tc>
        <w:tc>
          <w:tcPr>
            <w:tcW w:w="2551" w:type="dxa"/>
            <w:vAlign w:val="center"/>
          </w:tcPr>
          <w:p>
            <w:pPr>
              <w:pStyle w:val="30"/>
            </w:pPr>
            <w:r>
              <w:rPr>
                <w:rFonts w:hint="eastAsia"/>
              </w:rPr>
              <w:t>≤</w:t>
            </w:r>
            <w:r>
              <w:t>30</w:t>
            </w:r>
            <w:r>
              <w:rPr>
                <w:rFonts w:hint="eastAsia"/>
              </w:rPr>
              <w:t>万元</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效益指标</w:t>
            </w:r>
          </w:p>
        </w:tc>
        <w:tc>
          <w:tcPr>
            <w:tcW w:w="2268" w:type="dxa"/>
            <w:vAlign w:val="center"/>
          </w:tcPr>
          <w:p>
            <w:pPr>
              <w:pStyle w:val="30"/>
            </w:pPr>
            <w:r>
              <w:rPr>
                <w:rFonts w:hint="eastAsia"/>
              </w:rPr>
              <w:t>社会效益指标</w:t>
            </w:r>
          </w:p>
        </w:tc>
        <w:tc>
          <w:tcPr>
            <w:tcW w:w="2835" w:type="dxa"/>
            <w:vAlign w:val="center"/>
          </w:tcPr>
          <w:p>
            <w:pPr>
              <w:pStyle w:val="30"/>
            </w:pPr>
            <w:r>
              <w:rPr>
                <w:rFonts w:hint="eastAsia"/>
              </w:rPr>
              <w:t>保障率</w:t>
            </w:r>
          </w:p>
        </w:tc>
        <w:tc>
          <w:tcPr>
            <w:tcW w:w="2835" w:type="dxa"/>
            <w:vAlign w:val="center"/>
          </w:tcPr>
          <w:p>
            <w:pPr>
              <w:pStyle w:val="30"/>
            </w:pPr>
            <w:r>
              <w:rPr>
                <w:rFonts w:hint="eastAsia"/>
              </w:rPr>
              <w:t>全区组织工作水平得到保障</w:t>
            </w:r>
          </w:p>
        </w:tc>
        <w:tc>
          <w:tcPr>
            <w:tcW w:w="2551" w:type="dxa"/>
            <w:vAlign w:val="center"/>
          </w:tcPr>
          <w:p>
            <w:pPr>
              <w:pStyle w:val="30"/>
            </w:pPr>
            <w:r>
              <w:rPr>
                <w:rFonts w:hint="eastAsia"/>
              </w:rPr>
              <w:t>组织工作水平中等偏上</w:t>
            </w:r>
          </w:p>
        </w:tc>
        <w:tc>
          <w:tcPr>
            <w:tcW w:w="2268" w:type="dxa"/>
            <w:vAlign w:val="center"/>
          </w:tcPr>
          <w:p>
            <w:pPr>
              <w:pStyle w:val="30"/>
            </w:pPr>
            <w:r>
              <w:rPr>
                <w:rFonts w:hint="eastAsi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rPr>
                <w:rFonts w:hint="eastAsia"/>
              </w:rPr>
              <w:t>满意度指标</w:t>
            </w:r>
          </w:p>
        </w:tc>
        <w:tc>
          <w:tcPr>
            <w:tcW w:w="2268" w:type="dxa"/>
            <w:vAlign w:val="center"/>
          </w:tcPr>
          <w:p>
            <w:pPr>
              <w:pStyle w:val="30"/>
            </w:pPr>
            <w:r>
              <w:rPr>
                <w:rFonts w:hint="eastAsia"/>
              </w:rPr>
              <w:t>服务对象满意度指标</w:t>
            </w:r>
          </w:p>
        </w:tc>
        <w:tc>
          <w:tcPr>
            <w:tcW w:w="2835" w:type="dxa"/>
            <w:vAlign w:val="center"/>
          </w:tcPr>
          <w:p>
            <w:pPr>
              <w:pStyle w:val="30"/>
            </w:pPr>
            <w:r>
              <w:rPr>
                <w:rFonts w:hint="eastAsia"/>
              </w:rPr>
              <w:t>满意度</w:t>
            </w:r>
          </w:p>
        </w:tc>
        <w:tc>
          <w:tcPr>
            <w:tcW w:w="2835" w:type="dxa"/>
            <w:vAlign w:val="center"/>
          </w:tcPr>
          <w:p>
            <w:pPr>
              <w:pStyle w:val="30"/>
            </w:pPr>
            <w:r>
              <w:rPr>
                <w:rFonts w:hint="eastAsia"/>
              </w:rPr>
              <w:t>党员满意度</w:t>
            </w:r>
          </w:p>
        </w:tc>
        <w:tc>
          <w:tcPr>
            <w:tcW w:w="2551" w:type="dxa"/>
            <w:vAlign w:val="center"/>
          </w:tcPr>
          <w:p>
            <w:pPr>
              <w:pStyle w:val="30"/>
            </w:pPr>
            <w:r>
              <w:rPr>
                <w:rFonts w:hint="eastAsia"/>
              </w:rPr>
              <w:t>≥</w:t>
            </w:r>
            <w:r>
              <w:t>90%</w:t>
            </w:r>
          </w:p>
        </w:tc>
        <w:tc>
          <w:tcPr>
            <w:tcW w:w="2268" w:type="dxa"/>
            <w:vAlign w:val="center"/>
          </w:tcPr>
          <w:p>
            <w:pPr>
              <w:pStyle w:val="30"/>
            </w:pPr>
            <w:r>
              <w:rPr>
                <w:rFonts w:hint="eastAsia"/>
              </w:rPr>
              <w:t>抽样调查</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年，中国共产党唐山市丰润区委员会组织部安排政府采购预算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8674" w:type="dxa"/>
            <w:gridSpan w:val="9"/>
            <w:tcBorders>
              <w:top w:val="single" w:color="FFFFFF" w:sz="6" w:space="0"/>
              <w:left w:val="single" w:color="FFFFFF" w:sz="6" w:space="0"/>
              <w:right w:val="single" w:color="FFFFFF" w:sz="6" w:space="0"/>
            </w:tcBorders>
            <w:vAlign w:val="center"/>
          </w:tcPr>
          <w:p>
            <w:pPr>
              <w:pStyle w:val="3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中国共产党唐山市丰润区委员会组织部（含所属单位）上年末固定资产金额为</w:t>
      </w:r>
      <w:r>
        <w:rPr>
          <w:rFonts w:hint="eastAsia" w:eastAsia="方正仿宋_GBK"/>
          <w:color w:val="000000"/>
          <w:sz w:val="28"/>
          <w:lang w:val="en-US" w:eastAsia="zh-CN"/>
        </w:rPr>
        <w:t>261.29</w:t>
      </w:r>
      <w:r>
        <w:rPr>
          <w:rFonts w:hint="eastAsia" w:eastAsia="方正仿宋_GBK"/>
          <w:color w:val="000000"/>
          <w:sz w:val="28"/>
        </w:rPr>
        <w:t>万元（详见下表）。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203</w:t>
            </w:r>
            <w:r>
              <w:rPr>
                <w:rFonts w:hint="eastAsia"/>
              </w:rPr>
              <w:t>中国共产党唐山市丰润区委员会组织部</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ascii="仿宋" w:hAnsi="仿宋" w:eastAsia="仿宋"/>
                <w:sz w:val="28"/>
                <w:szCs w:val="28"/>
                <w:vertAlign w:val="baseline"/>
                <w:lang w:val="en-US" w:eastAsia="zh-CN"/>
              </w:rP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261.29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ascii="仿宋" w:hAnsi="仿宋" w:eastAsia="仿宋"/>
                <w:sz w:val="28"/>
                <w:szCs w:val="28"/>
                <w:vertAlign w:val="baseline"/>
                <w:lang w:val="en-US" w:eastAsia="zh-CN"/>
              </w:rPr>
              <w:t>1、车辆（台、辆）</w:t>
            </w:r>
          </w:p>
        </w:tc>
        <w:tc>
          <w:tcPr>
            <w:tcW w:w="2835" w:type="dxa"/>
            <w:vAlign w:val="center"/>
          </w:tcPr>
          <w:p>
            <w:pPr>
              <w:pStyle w:val="17"/>
              <w:rPr>
                <w:rFonts w:hint="eastAsia" w:eastAsia="方正书宋_GBK"/>
                <w:lang w:val="en-US" w:eastAsia="zh-CN"/>
              </w:rPr>
            </w:pPr>
            <w:r>
              <w:rPr>
                <w:rFonts w:hint="eastAsia"/>
                <w:lang w:val="en-US" w:eastAsia="zh-CN"/>
              </w:rPr>
              <w:t>2</w:t>
            </w:r>
          </w:p>
        </w:tc>
        <w:tc>
          <w:tcPr>
            <w:tcW w:w="2835" w:type="dxa"/>
            <w:vAlign w:val="center"/>
          </w:tcPr>
          <w:p>
            <w:pPr>
              <w:pStyle w:val="15"/>
              <w:rPr>
                <w:rFonts w:hint="default" w:eastAsia="方正书宋_GBK"/>
                <w:lang w:val="en-US" w:eastAsia="zh-CN"/>
              </w:rPr>
            </w:pPr>
            <w:r>
              <w:rPr>
                <w:rFonts w:hint="eastAsia"/>
                <w:lang w:val="en-US" w:eastAsia="zh-CN"/>
              </w:rPr>
              <w:t>42.46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ascii="仿宋" w:hAnsi="仿宋" w:eastAsia="仿宋"/>
                <w:sz w:val="28"/>
                <w:szCs w:val="28"/>
                <w:vertAlign w:val="baseline"/>
                <w:lang w:val="en-US" w:eastAsia="zh-CN"/>
              </w:rPr>
              <w:t>2、单价在20万元以上设备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ascii="仿宋" w:hAnsi="仿宋" w:eastAsia="仿宋"/>
                <w:sz w:val="28"/>
                <w:szCs w:val="28"/>
                <w:vertAlign w:val="baseline"/>
                <w:lang w:val="en-US" w:eastAsia="zh-CN"/>
              </w:rPr>
              <w:t>3、其他固定资产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218.83</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本</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本级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本级</w:t>
      </w:r>
      <w:r>
        <w:rPr>
          <w:rFonts w:hint="eastAsia"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both"/>
        <w:outlineLvl w:val="0"/>
      </w:pPr>
    </w:p>
    <w:p>
      <w:pPr>
        <w:bidi w:val="0"/>
        <w:rPr>
          <w:rFonts w:ascii="Times New Roman" w:hAnsi="Times New Roman" w:eastAsia="宋体" w:cs="Times New Roman"/>
          <w:kern w:val="0"/>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1078"/>
        </w:tabs>
        <w:bidi w:val="0"/>
        <w:jc w:val="left"/>
        <w:rPr>
          <w:rFonts w:hint="eastAsia" w:eastAsia="宋体"/>
          <w:lang w:val="en-US" w:eastAsia="zh-CN"/>
        </w:rPr>
        <w:sectPr>
          <w:pgSz w:w="16840" w:h="11900" w:orient="landscape"/>
          <w:pgMar w:top="1361" w:right="1020" w:bottom="1134" w:left="1020" w:header="720" w:footer="720" w:gutter="0"/>
          <w:cols w:space="720" w:num="1"/>
        </w:sectPr>
      </w:pPr>
    </w:p>
    <w:p>
      <w:pPr>
        <w:spacing w:line="500" w:lineRule="exact"/>
      </w:pPr>
    </w:p>
    <w:p>
      <w:pPr>
        <w:bidi w:val="0"/>
        <w:rPr>
          <w:rFonts w:ascii="Times New Roman" w:hAnsi="Times New Roman" w:eastAsia="宋体" w:cs="Times New Roman"/>
          <w:kern w:val="0"/>
          <w:sz w:val="24"/>
          <w:szCs w:val="24"/>
          <w:lang w:val="en-US" w:eastAsia="uk-UA" w:bidi="ar-S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bidi w:val="0"/>
        <w:rPr>
          <w:lang w:val="en-US" w:eastAsia="uk-UA"/>
        </w:rPr>
      </w:pPr>
    </w:p>
    <w:p>
      <w:pPr>
        <w:tabs>
          <w:tab w:val="left" w:pos="1258"/>
        </w:tabs>
        <w:bidi w:val="0"/>
        <w:jc w:val="left"/>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hhNTNhNDI2MTE1OTc4Y2Y4MTljYTBiMDEyYWFmYzAifQ=="/>
  </w:docVars>
  <w:rsids>
    <w:rsidRoot w:val="00CA42D2"/>
    <w:rsid w:val="00796FDA"/>
    <w:rsid w:val="008D15C8"/>
    <w:rsid w:val="00CA42D2"/>
    <w:rsid w:val="00D60D57"/>
    <w:rsid w:val="00DE3646"/>
    <w:rsid w:val="0317134B"/>
    <w:rsid w:val="214662EC"/>
    <w:rsid w:val="356C4129"/>
    <w:rsid w:val="35D472A2"/>
    <w:rsid w:val="67686A98"/>
    <w:rsid w:val="68BA3DB3"/>
    <w:rsid w:val="6F87573D"/>
    <w:rsid w:val="7DFE7B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8"/>
    <w:qFormat/>
    <w:uiPriority w:val="99"/>
    <w:pPr>
      <w:tabs>
        <w:tab w:val="center" w:pos="4153"/>
        <w:tab w:val="right" w:pos="8306"/>
      </w:tabs>
      <w:snapToGrid w:val="0"/>
    </w:pPr>
    <w:rPr>
      <w:sz w:val="18"/>
      <w:szCs w:val="18"/>
    </w:rPr>
  </w:style>
  <w:style w:type="paragraph" w:styleId="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Normal_30b18ec4-6763-4cc5-bf90-db6da42ba4bd"/>
    <w:qFormat/>
    <w:uiPriority w:val="99"/>
    <w:rPr>
      <w:rFonts w:ascii="Times New Roman" w:hAnsi="Times New Roman" w:eastAsia="宋体" w:cs="Times New Roman"/>
      <w:kern w:val="0"/>
      <w:sz w:val="24"/>
      <w:szCs w:val="24"/>
      <w:lang w:val="en-US" w:eastAsia="uk-UA" w:bidi="ar-SA"/>
    </w:rPr>
  </w:style>
  <w:style w:type="paragraph" w:customStyle="1" w:styleId="29">
    <w:name w:val="单元格样式1_53821144-6a7d-4009-a672-4b83b01e4d5f"/>
    <w:basedOn w:val="1"/>
    <w:qFormat/>
    <w:uiPriority w:val="99"/>
    <w:pPr>
      <w:jc w:val="center"/>
    </w:pPr>
    <w:rPr>
      <w:rFonts w:ascii="方正书宋_GBK" w:hAnsi="方正书宋_GBK" w:eastAsia="方正书宋_GBK" w:cs="方正书宋_GBK"/>
      <w:b/>
      <w:sz w:val="21"/>
    </w:rPr>
  </w:style>
  <w:style w:type="paragraph" w:customStyle="1" w:styleId="30">
    <w:name w:val="单元格样式2_be967790-f3e2-435a-9ff7-f7300a888b18"/>
    <w:basedOn w:val="1"/>
    <w:qFormat/>
    <w:uiPriority w:val="99"/>
    <w:rPr>
      <w:rFonts w:ascii="方正书宋_GBK" w:hAnsi="方正书宋_GBK" w:eastAsia="方正书宋_GBK" w:cs="方正书宋_GBK"/>
      <w:sz w:val="21"/>
    </w:rPr>
  </w:style>
  <w:style w:type="paragraph" w:customStyle="1" w:styleId="31">
    <w:name w:val="单元格样式3_b6c0795a-3d6b-4b80-a974-65dd44883a97"/>
    <w:basedOn w:val="1"/>
    <w:qFormat/>
    <w:uiPriority w:val="99"/>
    <w:pPr>
      <w:jc w:val="center"/>
    </w:pPr>
    <w:rPr>
      <w:rFonts w:ascii="方正书宋_GBK" w:hAnsi="方正书宋_GBK" w:eastAsia="方正书宋_GBK" w:cs="方正书宋_GBK"/>
      <w:sz w:val="21"/>
    </w:rPr>
  </w:style>
  <w:style w:type="paragraph" w:customStyle="1" w:styleId="32">
    <w:name w:val="单元格样式23"/>
    <w:basedOn w:val="1"/>
    <w:qFormat/>
    <w:uiPriority w:val="99"/>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99"/>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7">
    <w:name w:val="Header Char"/>
    <w:basedOn w:val="10"/>
    <w:link w:val="4"/>
    <w:semiHidden/>
    <w:qFormat/>
    <w:uiPriority w:val="99"/>
    <w:rPr>
      <w:kern w:val="0"/>
      <w:sz w:val="18"/>
      <w:szCs w:val="18"/>
      <w:lang w:eastAsia="uk-UA"/>
    </w:rPr>
  </w:style>
  <w:style w:type="character" w:customStyle="1" w:styleId="38">
    <w:name w:val="Footer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71</Pages>
  <Words>25548</Words>
  <Characters>30331</Characters>
  <Lines>0</Lines>
  <Paragraphs>0</Paragraphs>
  <TotalTime>5</TotalTime>
  <ScaleCrop>false</ScaleCrop>
  <LinksUpToDate>false</LinksUpToDate>
  <CharactersWithSpaces>30631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2022-02-15T15:17:00Z</dcterms:created>
  <dc:creator>简单点 </dc:creator>
  <cp:lastModifiedBy>Administrator</cp:lastModifiedBy>
  <cp:lastPrinted>2022-02-21T10:05:00Z</cp:lastPrinted>
  <dcterms:modified xsi:type="dcterms:W3CDTF">2024-03-19T02:12:07Z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B1F9E5CF0F4841F59A97E9278D10C6B0</vt:lpwstr>
  </property>
</Properties>
</file>