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唐山市丰润区农业农村局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（批复）</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唐山市丰润区农业农村局编制</w:t>
      </w:r>
    </w:p>
    <w:p>
      <w:pPr>
        <w:spacing w:before="0" w:after="0" w:line="240" w:lineRule="auto"/>
        <w:ind w:firstLine="0"/>
        <w:jc w:val="center"/>
        <w:outlineLvl w:val="9"/>
        <w:sectPr>
          <w:pgSz w:w="11900" w:h="16840"/>
          <w:pgMar w:top="1984" w:right="1304" w:bottom="1134" w:left="1304" w:header="720" w:footer="720" w:gutter="0"/>
          <w:titlePg/>
        </w:sectPr>
      </w:pPr>
      <w:r>
        <w:rPr>
          <w:rFonts w:ascii="方正楷体_GBK" w:hAnsi="方正楷体_GBK" w:eastAsia="方正楷体_GBK" w:cs="方正楷体_GBK"/>
          <w:b/>
          <w:color w:val="000000"/>
          <w:sz w:val="32"/>
        </w:rPr>
        <w:t>唐山市丰润区财政局审核</w:t>
      </w:r>
    </w:p>
    <w:p>
      <w:pPr>
        <w:spacing w:before="0" w:after="0" w:line="240" w:lineRule="auto"/>
        <w:ind w:firstLine="0"/>
        <w:jc w:val="center"/>
        <w:outlineLvl w:val="9"/>
        <w:sectPr>
          <w:pgSz w:w="11900" w:h="16840"/>
          <w:pgMar w:top="1984" w:right="1304" w:bottom="1134" w:left="130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1.(还借款）2019年粪污处理设施配套建设项目绩效目标表</w:t>
      </w:r>
      <w:r>
        <w:tab/>
      </w:r>
      <w:r>
        <w:fldChar w:fldCharType="begin"/>
      </w:r>
      <w:r>
        <w:instrText xml:space="preserve">PAGEREF _Toc_4_4_0000000004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2.(还借款）2019年畜禽粪污资源化利用整县推进项目绩效目标表</w:t>
      </w:r>
      <w:r>
        <w:tab/>
      </w:r>
      <w:r>
        <w:fldChar w:fldCharType="begin"/>
      </w:r>
      <w:r>
        <w:instrText xml:space="preserve">PAGEREF _Toc_4_4_0000000005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3.2020年长效管护机制建设第三方验收资金17万元绩效目标表</w:t>
      </w:r>
      <w:r>
        <w:tab/>
      </w:r>
      <w:r>
        <w:fldChar w:fldCharType="begin"/>
      </w:r>
      <w:r>
        <w:instrText xml:space="preserve">PAGEREF _Toc_4_4_0000000006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5.2020年丰润区左家坞镇等3个乡镇中央预算内高标准农田建设项目355万绩效目标表</w:t>
      </w:r>
      <w:r>
        <w:tab/>
      </w:r>
      <w:r>
        <w:fldChar w:fldCharType="begin"/>
      </w:r>
      <w:r>
        <w:instrText xml:space="preserve">PAGEREF _Toc_4_4_0000000007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5.2020年丰润区左家坞镇等3个乡镇中央预算内高标准农田建设项目355万绩效目标表</w:t>
      </w:r>
      <w:r>
        <w:tab/>
      </w:r>
      <w:r>
        <w:fldChar w:fldCharType="begin"/>
      </w:r>
      <w:r>
        <w:instrText xml:space="preserve">PAGEREF _Toc_4_4_0000000008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7.2020年丰润区左家坞镇等三个镇乡中央预算内高标准农田建设项目绩效目标表</w:t>
      </w:r>
      <w:r>
        <w:tab/>
      </w:r>
      <w:r>
        <w:fldChar w:fldCharType="begin"/>
      </w:r>
      <w:r>
        <w:instrText xml:space="preserve">PAGEREF _Toc_4_4_0000000009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7.2020年丰润区左家坞镇等三个镇乡中央预算内高标准农田建设项目绩效目标表</w:t>
      </w:r>
      <w:r>
        <w:tab/>
      </w:r>
      <w:r>
        <w:fldChar w:fldCharType="begin"/>
      </w:r>
      <w:r>
        <w:instrText xml:space="preserve">PAGEREF _Toc_4_4_0000000010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9.2020年新建维修卫生厕所项目302.47万元绩效目标表</w:t>
      </w:r>
      <w:r>
        <w:tab/>
      </w:r>
      <w:r>
        <w:fldChar w:fldCharType="begin"/>
      </w:r>
      <w:r>
        <w:instrText xml:space="preserve">PAGEREF _Toc_4_4_0000000011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9.2020年新建维修卫生厕所项目302.47万元绩效目标表</w:t>
      </w:r>
      <w:r>
        <w:tab/>
      </w:r>
      <w:r>
        <w:fldChar w:fldCharType="begin"/>
      </w:r>
      <w:r>
        <w:instrText xml:space="preserve">PAGEREF _Toc_4_4_0000000012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11.2020年新增卫生厕所项目绩效目标表</w:t>
      </w:r>
      <w:r>
        <w:tab/>
      </w:r>
      <w:r>
        <w:fldChar w:fldCharType="begin"/>
      </w:r>
      <w:r>
        <w:instrText xml:space="preserve">PAGEREF _Toc_4_4_0000000013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11.2020年新增卫生厕所项目绩效目标表</w:t>
      </w:r>
      <w:r>
        <w:tab/>
      </w:r>
      <w:r>
        <w:fldChar w:fldCharType="begin"/>
      </w:r>
      <w:r>
        <w:instrText xml:space="preserve">PAGEREF _Toc_4_4_0000000014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13.2021年长效管护机制运营资金97万绩效目标表</w:t>
      </w:r>
      <w:r>
        <w:tab/>
      </w:r>
      <w:r>
        <w:fldChar w:fldCharType="begin"/>
      </w:r>
      <w:r>
        <w:instrText xml:space="preserve">PAGEREF _Toc_4_4_0000000015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13.2021年长效管护机制运营资金97万绩效目标表</w:t>
      </w:r>
      <w:r>
        <w:tab/>
      </w:r>
      <w:r>
        <w:fldChar w:fldCharType="begin"/>
      </w:r>
      <w:r>
        <w:instrText xml:space="preserve">PAGEREF _Toc_4_4_0000000016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16.2021年度小麦节水品种和配套技术推广补贴项目资金绩效目标表</w:t>
      </w:r>
      <w:r>
        <w:tab/>
      </w:r>
      <w:r>
        <w:fldChar w:fldCharType="begin"/>
      </w:r>
      <w:r>
        <w:instrText xml:space="preserve">PAGEREF _Toc_4_4_0000000017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16.2021年度小麦节水品种和配套技术推广补贴项目资金绩效目标表</w:t>
      </w:r>
      <w:r>
        <w:tab/>
      </w:r>
      <w:r>
        <w:fldChar w:fldCharType="begin"/>
      </w:r>
      <w:r>
        <w:instrText xml:space="preserve">PAGEREF _Toc_4_4_0000000018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16.2021年度小麦节水品种和配套技术推广补贴项目资金绩效目标表</w:t>
      </w:r>
      <w:r>
        <w:tab/>
      </w:r>
      <w:r>
        <w:fldChar w:fldCharType="begin"/>
      </w:r>
      <w:r>
        <w:instrText xml:space="preserve">PAGEREF _Toc_4_4_0000000019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19.2021年丰润区耕地环境质量监测资金绩效目标表</w:t>
      </w:r>
      <w:r>
        <w:tab/>
      </w:r>
      <w:r>
        <w:fldChar w:fldCharType="begin"/>
      </w:r>
      <w:r>
        <w:instrText xml:space="preserve">PAGEREF _Toc_4_4_0000000020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19.2021年丰润区耕地环境质量监测资金绩效目标表</w:t>
      </w:r>
      <w:r>
        <w:tab/>
      </w:r>
      <w:r>
        <w:fldChar w:fldCharType="begin"/>
      </w:r>
      <w:r>
        <w:instrText xml:space="preserve">PAGEREF _Toc_4_4_0000000021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19.2021年丰润区耕地环境质量监测资金绩效目标表</w:t>
      </w:r>
      <w:r>
        <w:tab/>
      </w:r>
      <w:r>
        <w:fldChar w:fldCharType="begin"/>
      </w:r>
      <w:r>
        <w:instrText xml:space="preserve">PAGEREF _Toc_4_4_0000000022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22.2021年秸秆综合利用试点项目工作经费绩效目标表</w:t>
      </w:r>
      <w:r>
        <w:tab/>
      </w:r>
      <w:r>
        <w:fldChar w:fldCharType="begin"/>
      </w:r>
      <w:r>
        <w:instrText xml:space="preserve">PAGEREF _Toc_4_4_0000000023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22.2021年秸秆综合利用试点项目工作经费绩效目标表</w:t>
      </w:r>
      <w:r>
        <w:tab/>
      </w:r>
      <w:r>
        <w:fldChar w:fldCharType="begin"/>
      </w:r>
      <w:r>
        <w:instrText xml:space="preserve">PAGEREF _Toc_4_4_0000000024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22.2021年秸秆综合利用试点项目工作经费绩效目标表</w:t>
      </w:r>
      <w:r>
        <w:tab/>
      </w:r>
      <w:r>
        <w:fldChar w:fldCharType="begin"/>
      </w:r>
      <w:r>
        <w:instrText xml:space="preserve">PAGEREF _Toc_4_4_0000000025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25.2021年唐山市丰润区沙流河镇片高标准农田建设项目追加资金237.9万元绩效目标表</w:t>
      </w:r>
      <w:r>
        <w:tab/>
      </w:r>
      <w:r>
        <w:fldChar w:fldCharType="begin"/>
      </w:r>
      <w:r>
        <w:instrText xml:space="preserve">PAGEREF _Toc_4_4_0000000026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25.2021年唐山市丰润区沙流河镇片高标准农田建设项目追加资金237.9万元绩效目标表</w:t>
      </w:r>
      <w:r>
        <w:tab/>
      </w:r>
      <w:r>
        <w:fldChar w:fldCharType="begin"/>
      </w:r>
      <w:r>
        <w:instrText xml:space="preserve">PAGEREF _Toc_4_4_0000000027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"_Toc_4_4_0000000028" </w:instrText>
      </w:r>
      <w:r>
        <w:fldChar w:fldCharType="separate"/>
      </w:r>
      <w:r>
        <w:t>25.2021年唐山市丰润区沙流河镇片高标准农田建设项目追加资金237.9万元绩效目标表</w:t>
      </w:r>
      <w:r>
        <w:tab/>
      </w:r>
      <w:r>
        <w:fldChar w:fldCharType="begin"/>
      </w:r>
      <w:r>
        <w:instrText xml:space="preserve">PAGEREF _Toc_4_4_0000000028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"_Toc_4_4_0000000029" </w:instrText>
      </w:r>
      <w:r>
        <w:fldChar w:fldCharType="separate"/>
      </w:r>
      <w:r>
        <w:t>28.2021年新建卫生厕所和长效管护机制第三方验收费21万绩效目标表</w:t>
      </w:r>
      <w:r>
        <w:tab/>
      </w:r>
      <w:r>
        <w:fldChar w:fldCharType="begin"/>
      </w:r>
      <w:r>
        <w:instrText xml:space="preserve">PAGEREF _Toc_4_4_0000000029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"_Toc_4_4_0000000030" </w:instrText>
      </w:r>
      <w:r>
        <w:fldChar w:fldCharType="separate"/>
      </w:r>
      <w:r>
        <w:t>28.2021年新建卫生厕所和长效管护机制第三方验收费21万绩效目标表</w:t>
      </w:r>
      <w:r>
        <w:tab/>
      </w:r>
      <w:r>
        <w:fldChar w:fldCharType="begin"/>
      </w:r>
      <w:r>
        <w:instrText xml:space="preserve">PAGEREF _Toc_4_4_0000000030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"_Toc_4_4_0000000031" </w:instrText>
      </w:r>
      <w:r>
        <w:fldChar w:fldCharType="separate"/>
      </w:r>
      <w:r>
        <w:t>28.2021年新建卫生厕所和长效管护机制第三方验收费21万绩效目标表</w:t>
      </w:r>
      <w:r>
        <w:tab/>
      </w:r>
      <w:r>
        <w:fldChar w:fldCharType="begin"/>
      </w:r>
      <w:r>
        <w:instrText xml:space="preserve">PAGEREF _Toc_4_4_0000000031 \h</w:instrText>
      </w:r>
      <w:r>
        <w:fldChar w:fldCharType="separate"/>
      </w:r>
      <w:r>
        <w:t>34</w:t>
      </w:r>
      <w:r>
        <w:fldChar w:fldCharType="end"/>
      </w:r>
      <w:r>
        <w:fldChar w:fldCharType="end"/>
      </w:r>
    </w:p>
    <w:p>
      <w:pPr>
        <w:pStyle w:val="2"/>
        <w:tabs>
          <w:tab w:val="right" w:leader="dot" w:pos="9282"/>
        </w:tabs>
      </w:pPr>
      <w:r>
        <w:fldChar w:fldCharType="begin"/>
      </w:r>
      <w:r>
        <w:instrText xml:space="preserve"> HYPERLINK \l "_Toc_4_4_0000000032" </w:instrText>
      </w:r>
      <w:r>
        <w:fldChar w:fldCharType="separate"/>
      </w:r>
      <w:r>
        <w:t>31.2021年新建卫生厕所项目及预算费18.36万元绩效目标表</w:t>
      </w:r>
      <w:r>
        <w:tab/>
      </w:r>
      <w:r>
        <w:fldChar w:fldCharType="begin"/>
      </w:r>
      <w:r>
        <w:instrText xml:space="preserve">PAGEREF _Toc_4_4_0000000032 \h</w:instrText>
      </w:r>
      <w:r>
        <w:fldChar w:fldCharType="separate"/>
      </w:r>
      <w:r>
        <w:t>35</w:t>
      </w:r>
      <w:r>
        <w:fldChar w:fldCharType="end"/>
      </w:r>
      <w:r>
        <w:fldChar w:fldCharType="end"/>
      </w:r>
    </w:p>
    <w:p>
      <w:pPr>
        <w:pStyle w:val="2"/>
        <w:tabs>
          <w:tab w:val="right" w:leader="dot" w:pos="9282"/>
        </w:tabs>
      </w:pPr>
      <w:r>
        <w:fldChar w:fldCharType="begin"/>
      </w:r>
      <w:r>
        <w:instrText xml:space="preserve"> HYPERLINK \l "_Toc_4_4_0000000033" </w:instrText>
      </w:r>
      <w:r>
        <w:fldChar w:fldCharType="separate"/>
      </w:r>
      <w:r>
        <w:t>31.2021年新建卫生厕所项目及预算费18.36万元绩效目标表</w:t>
      </w:r>
      <w:r>
        <w:tab/>
      </w:r>
      <w:r>
        <w:fldChar w:fldCharType="begin"/>
      </w:r>
      <w:r>
        <w:instrText xml:space="preserve">PAGEREF _Toc_4_4_0000000033 \h</w:instrText>
      </w:r>
      <w:r>
        <w:fldChar w:fldCharType="separate"/>
      </w:r>
      <w:r>
        <w:t>36</w:t>
      </w:r>
      <w:r>
        <w:fldChar w:fldCharType="end"/>
      </w:r>
      <w:r>
        <w:fldChar w:fldCharType="end"/>
      </w:r>
    </w:p>
    <w:p>
      <w:pPr>
        <w:pStyle w:val="2"/>
        <w:tabs>
          <w:tab w:val="right" w:leader="dot" w:pos="9282"/>
        </w:tabs>
      </w:pPr>
      <w:r>
        <w:fldChar w:fldCharType="begin"/>
      </w:r>
      <w:r>
        <w:instrText xml:space="preserve"> HYPERLINK \l "_Toc_4_4_0000000034" </w:instrText>
      </w:r>
      <w:r>
        <w:fldChar w:fldCharType="separate"/>
      </w:r>
      <w:r>
        <w:t>31.2021年新建卫生厕所项目及预算费18.36万元绩效目标表</w:t>
      </w:r>
      <w:r>
        <w:tab/>
      </w:r>
      <w:r>
        <w:fldChar w:fldCharType="begin"/>
      </w:r>
      <w:r>
        <w:instrText xml:space="preserve">PAGEREF _Toc_4_4_0000000034 \h</w:instrText>
      </w:r>
      <w:r>
        <w:fldChar w:fldCharType="separate"/>
      </w:r>
      <w:r>
        <w:t>37</w:t>
      </w:r>
      <w:r>
        <w:fldChar w:fldCharType="end"/>
      </w:r>
      <w:r>
        <w:fldChar w:fldCharType="end"/>
      </w:r>
    </w:p>
    <w:p>
      <w:pPr>
        <w:pStyle w:val="2"/>
        <w:tabs>
          <w:tab w:val="right" w:leader="dot" w:pos="9282"/>
        </w:tabs>
      </w:pPr>
      <w:r>
        <w:fldChar w:fldCharType="begin"/>
      </w:r>
      <w:r>
        <w:instrText xml:space="preserve"> HYPERLINK \l "_Toc_4_4_0000000035" </w:instrText>
      </w:r>
      <w:r>
        <w:fldChar w:fldCharType="separate"/>
      </w:r>
      <w:r>
        <w:t>33.2022年农药包装废弃物收集运输处理等项目资金绩效目标表</w:t>
      </w:r>
      <w:r>
        <w:tab/>
      </w:r>
      <w:r>
        <w:fldChar w:fldCharType="begin"/>
      </w:r>
      <w:r>
        <w:instrText xml:space="preserve">PAGEREF _Toc_4_4_0000000035 \h</w:instrText>
      </w:r>
      <w:r>
        <w:fldChar w:fldCharType="separate"/>
      </w:r>
      <w:r>
        <w:t>38</w:t>
      </w:r>
      <w:r>
        <w:fldChar w:fldCharType="end"/>
      </w:r>
      <w:r>
        <w:fldChar w:fldCharType="end"/>
      </w:r>
    </w:p>
    <w:p>
      <w:pPr>
        <w:pStyle w:val="2"/>
        <w:tabs>
          <w:tab w:val="right" w:leader="dot" w:pos="9282"/>
        </w:tabs>
      </w:pPr>
      <w:r>
        <w:fldChar w:fldCharType="begin"/>
      </w:r>
      <w:r>
        <w:instrText xml:space="preserve"> HYPERLINK \l "_Toc_4_4_0000000036" </w:instrText>
      </w:r>
      <w:r>
        <w:fldChar w:fldCharType="separate"/>
      </w:r>
      <w:r>
        <w:t>33.2022年农药包装废弃物收集运输处理等项目资金绩效目标表</w:t>
      </w:r>
      <w:r>
        <w:tab/>
      </w:r>
      <w:r>
        <w:fldChar w:fldCharType="begin"/>
      </w:r>
      <w:r>
        <w:instrText xml:space="preserve">PAGEREF _Toc_4_4_0000000036 \h</w:instrText>
      </w:r>
      <w:r>
        <w:fldChar w:fldCharType="separate"/>
      </w:r>
      <w:r>
        <w:t>39</w:t>
      </w:r>
      <w:r>
        <w:fldChar w:fldCharType="end"/>
      </w:r>
      <w:r>
        <w:fldChar w:fldCharType="end"/>
      </w:r>
    </w:p>
    <w:p>
      <w:pPr>
        <w:pStyle w:val="2"/>
        <w:tabs>
          <w:tab w:val="right" w:leader="dot" w:pos="9282"/>
        </w:tabs>
      </w:pPr>
      <w:r>
        <w:fldChar w:fldCharType="begin"/>
      </w:r>
      <w:r>
        <w:instrText xml:space="preserve"> HYPERLINK \l "_Toc_4_4_0000000037" </w:instrText>
      </w:r>
      <w:r>
        <w:fldChar w:fldCharType="separate"/>
      </w:r>
      <w:r>
        <w:t>35.“三员”生活补贴绩效目标表</w:t>
      </w:r>
      <w:r>
        <w:tab/>
      </w:r>
      <w:r>
        <w:fldChar w:fldCharType="begin"/>
      </w:r>
      <w:r>
        <w:instrText xml:space="preserve">PAGEREF _Toc_4_4_0000000037 \h</w:instrText>
      </w:r>
      <w:r>
        <w:fldChar w:fldCharType="separate"/>
      </w:r>
      <w:r>
        <w:t>40</w:t>
      </w:r>
      <w:r>
        <w:fldChar w:fldCharType="end"/>
      </w:r>
      <w:r>
        <w:fldChar w:fldCharType="end"/>
      </w:r>
    </w:p>
    <w:p>
      <w:pPr>
        <w:pStyle w:val="2"/>
        <w:tabs>
          <w:tab w:val="right" w:leader="dot" w:pos="9282"/>
        </w:tabs>
      </w:pPr>
      <w:r>
        <w:fldChar w:fldCharType="begin"/>
      </w:r>
      <w:r>
        <w:instrText xml:space="preserve"> HYPERLINK \l "_Toc_4_4_0000000038" </w:instrText>
      </w:r>
      <w:r>
        <w:fldChar w:fldCharType="separate"/>
      </w:r>
      <w:r>
        <w:t>35.“三员”生活补贴绩效目标表</w:t>
      </w:r>
      <w:r>
        <w:tab/>
      </w:r>
      <w:r>
        <w:fldChar w:fldCharType="begin"/>
      </w:r>
      <w:r>
        <w:instrText xml:space="preserve">PAGEREF _Toc_4_4_0000000038 \h</w:instrText>
      </w:r>
      <w:r>
        <w:fldChar w:fldCharType="separate"/>
      </w:r>
      <w:r>
        <w:t>41</w:t>
      </w:r>
      <w:r>
        <w:fldChar w:fldCharType="end"/>
      </w:r>
      <w:r>
        <w:fldChar w:fldCharType="end"/>
      </w:r>
    </w:p>
    <w:p>
      <w:pPr>
        <w:pStyle w:val="2"/>
        <w:tabs>
          <w:tab w:val="right" w:leader="dot" w:pos="9282"/>
        </w:tabs>
      </w:pPr>
      <w:r>
        <w:fldChar w:fldCharType="begin"/>
      </w:r>
      <w:r>
        <w:instrText xml:space="preserve"> HYPERLINK \l "_Toc_4_4_0000000039" </w:instrText>
      </w:r>
      <w:r>
        <w:fldChar w:fldCharType="separate"/>
      </w:r>
      <w:r>
        <w:t>37.（还借款）2015-2019农村改厕补助资金绩效目标表</w:t>
      </w:r>
      <w:r>
        <w:tab/>
      </w:r>
      <w:r>
        <w:fldChar w:fldCharType="begin"/>
      </w:r>
      <w:r>
        <w:instrText xml:space="preserve">PAGEREF _Toc_4_4_0000000039 \h</w:instrText>
      </w:r>
      <w:r>
        <w:fldChar w:fldCharType="separate"/>
      </w:r>
      <w:r>
        <w:t>42</w:t>
      </w:r>
      <w:r>
        <w:fldChar w:fldCharType="end"/>
      </w:r>
      <w:r>
        <w:fldChar w:fldCharType="end"/>
      </w:r>
    </w:p>
    <w:p>
      <w:pPr>
        <w:pStyle w:val="2"/>
        <w:tabs>
          <w:tab w:val="right" w:leader="dot" w:pos="9282"/>
        </w:tabs>
      </w:pPr>
      <w:r>
        <w:fldChar w:fldCharType="begin"/>
      </w:r>
      <w:r>
        <w:instrText xml:space="preserve"> HYPERLINK \l "_Toc_4_4_0000000040" </w:instrText>
      </w:r>
      <w:r>
        <w:fldChar w:fldCharType="separate"/>
      </w:r>
      <w:r>
        <w:t>37.（还借款）2015-2019农村改厕补助资金绩效目标表</w:t>
      </w:r>
      <w:r>
        <w:tab/>
      </w:r>
      <w:r>
        <w:fldChar w:fldCharType="begin"/>
      </w:r>
      <w:r>
        <w:instrText xml:space="preserve">PAGEREF _Toc_4_4_0000000040 \h</w:instrText>
      </w:r>
      <w:r>
        <w:fldChar w:fldCharType="separate"/>
      </w:r>
      <w:r>
        <w:t>43</w:t>
      </w:r>
      <w:r>
        <w:fldChar w:fldCharType="end"/>
      </w:r>
      <w:r>
        <w:fldChar w:fldCharType="end"/>
      </w:r>
    </w:p>
    <w:p>
      <w:pPr>
        <w:pStyle w:val="2"/>
        <w:tabs>
          <w:tab w:val="right" w:leader="dot" w:pos="9282"/>
        </w:tabs>
      </w:pPr>
      <w:r>
        <w:fldChar w:fldCharType="begin"/>
      </w:r>
      <w:r>
        <w:instrText xml:space="preserve"> HYPERLINK \l "_Toc_4_4_0000000041" </w:instrText>
      </w:r>
      <w:r>
        <w:fldChar w:fldCharType="separate"/>
      </w:r>
      <w:r>
        <w:t>39.（还借款）2018年畜禽规模化养殖粪污处理设施配套奖补项目绩效目标表</w:t>
      </w:r>
      <w:r>
        <w:tab/>
      </w:r>
      <w:r>
        <w:fldChar w:fldCharType="begin"/>
      </w:r>
      <w:r>
        <w:instrText xml:space="preserve">PAGEREF _Toc_4_4_0000000041 \h</w:instrText>
      </w:r>
      <w:r>
        <w:fldChar w:fldCharType="separate"/>
      </w:r>
      <w:r>
        <w:t>44</w:t>
      </w:r>
      <w:r>
        <w:fldChar w:fldCharType="end"/>
      </w:r>
      <w:r>
        <w:fldChar w:fldCharType="end"/>
      </w:r>
    </w:p>
    <w:p>
      <w:pPr>
        <w:pStyle w:val="2"/>
        <w:tabs>
          <w:tab w:val="right" w:leader="dot" w:pos="9282"/>
        </w:tabs>
      </w:pPr>
      <w:r>
        <w:fldChar w:fldCharType="begin"/>
      </w:r>
      <w:r>
        <w:instrText xml:space="preserve"> HYPERLINK \l "_Toc_4_4_0000000042" </w:instrText>
      </w:r>
      <w:r>
        <w:fldChar w:fldCharType="separate"/>
      </w:r>
      <w:r>
        <w:t>39.（还借款）2018年畜禽规模化养殖粪污处理设施配套奖补项目绩效目标表</w:t>
      </w:r>
      <w:r>
        <w:tab/>
      </w:r>
      <w:r>
        <w:fldChar w:fldCharType="begin"/>
      </w:r>
      <w:r>
        <w:instrText xml:space="preserve">PAGEREF _Toc_4_4_0000000042 \h</w:instrText>
      </w:r>
      <w:r>
        <w:fldChar w:fldCharType="separate"/>
      </w:r>
      <w:r>
        <w:t>45</w:t>
      </w:r>
      <w:r>
        <w:fldChar w:fldCharType="end"/>
      </w:r>
      <w:r>
        <w:fldChar w:fldCharType="end"/>
      </w:r>
    </w:p>
    <w:p>
      <w:pPr>
        <w:pStyle w:val="2"/>
        <w:tabs>
          <w:tab w:val="right" w:leader="dot" w:pos="9282"/>
        </w:tabs>
      </w:pPr>
      <w:r>
        <w:fldChar w:fldCharType="begin"/>
      </w:r>
      <w:r>
        <w:instrText xml:space="preserve"> HYPERLINK \l "_Toc_4_4_0000000043" </w:instrText>
      </w:r>
      <w:r>
        <w:fldChar w:fldCharType="separate"/>
      </w:r>
      <w:r>
        <w:t>41.（还借款）2020年乡村振兴第一批区级配套资金绩效目标表</w:t>
      </w:r>
      <w:r>
        <w:tab/>
      </w:r>
      <w:r>
        <w:fldChar w:fldCharType="begin"/>
      </w:r>
      <w:r>
        <w:instrText xml:space="preserve">PAGEREF _Toc_4_4_0000000043 \h</w:instrText>
      </w:r>
      <w:r>
        <w:fldChar w:fldCharType="separate"/>
      </w:r>
      <w:r>
        <w:t>46</w:t>
      </w:r>
      <w:r>
        <w:fldChar w:fldCharType="end"/>
      </w:r>
      <w:r>
        <w:fldChar w:fldCharType="end"/>
      </w:r>
    </w:p>
    <w:p>
      <w:pPr>
        <w:pStyle w:val="2"/>
        <w:tabs>
          <w:tab w:val="right" w:leader="dot" w:pos="9282"/>
        </w:tabs>
      </w:pPr>
      <w:r>
        <w:fldChar w:fldCharType="begin"/>
      </w:r>
      <w:r>
        <w:instrText xml:space="preserve"> HYPERLINK \l "_Toc_4_4_0000000044" </w:instrText>
      </w:r>
      <w:r>
        <w:fldChar w:fldCharType="separate"/>
      </w:r>
      <w:r>
        <w:t>41.（还借款）2020年乡村振兴第一批区级配套资金绩效目标表</w:t>
      </w:r>
      <w:r>
        <w:tab/>
      </w:r>
      <w:r>
        <w:fldChar w:fldCharType="begin"/>
      </w:r>
      <w:r>
        <w:instrText xml:space="preserve">PAGEREF _Toc_4_4_0000000044 \h</w:instrText>
      </w:r>
      <w:r>
        <w:fldChar w:fldCharType="separate"/>
      </w:r>
      <w:r>
        <w:t>47</w:t>
      </w:r>
      <w:r>
        <w:fldChar w:fldCharType="end"/>
      </w:r>
      <w:r>
        <w:fldChar w:fldCharType="end"/>
      </w:r>
    </w:p>
    <w:p>
      <w:pPr>
        <w:pStyle w:val="2"/>
        <w:tabs>
          <w:tab w:val="right" w:leader="dot" w:pos="9282"/>
        </w:tabs>
      </w:pPr>
      <w:r>
        <w:fldChar w:fldCharType="begin"/>
      </w:r>
      <w:r>
        <w:instrText xml:space="preserve"> HYPERLINK \l "_Toc_4_4_0000000045" </w:instrText>
      </w:r>
      <w:r>
        <w:fldChar w:fldCharType="separate"/>
      </w:r>
      <w:r>
        <w:t>43.（还借款）追加问题厕所摸排整改、文明城建设、疫情卡点、洁净煤推广等经费绩效目标表</w:t>
      </w:r>
      <w:r>
        <w:tab/>
      </w:r>
      <w:r>
        <w:fldChar w:fldCharType="begin"/>
      </w:r>
      <w:r>
        <w:instrText xml:space="preserve">PAGEREF _Toc_4_4_0000000045 \h</w:instrText>
      </w:r>
      <w:r>
        <w:fldChar w:fldCharType="separate"/>
      </w:r>
      <w:r>
        <w:t>48</w:t>
      </w:r>
      <w:r>
        <w:fldChar w:fldCharType="end"/>
      </w:r>
      <w:r>
        <w:fldChar w:fldCharType="end"/>
      </w:r>
    </w:p>
    <w:p>
      <w:pPr>
        <w:pStyle w:val="2"/>
        <w:tabs>
          <w:tab w:val="right" w:leader="dot" w:pos="9282"/>
        </w:tabs>
      </w:pPr>
      <w:r>
        <w:fldChar w:fldCharType="begin"/>
      </w:r>
      <w:r>
        <w:instrText xml:space="preserve"> HYPERLINK \l "_Toc_4_4_0000000046" </w:instrText>
      </w:r>
      <w:r>
        <w:fldChar w:fldCharType="separate"/>
      </w:r>
      <w:r>
        <w:t>43.（还借款）追加问题厕所摸排整改、文明城建设、疫情卡点、洁净煤推广等经费绩效目标表</w:t>
      </w:r>
      <w:r>
        <w:tab/>
      </w:r>
      <w:r>
        <w:fldChar w:fldCharType="begin"/>
      </w:r>
      <w:r>
        <w:instrText xml:space="preserve">PAGEREF _Toc_4_4_0000000046 \h</w:instrText>
      </w:r>
      <w:r>
        <w:fldChar w:fldCharType="separate"/>
      </w:r>
      <w:r>
        <w:t>49</w:t>
      </w:r>
      <w:r>
        <w:fldChar w:fldCharType="end"/>
      </w:r>
      <w:r>
        <w:fldChar w:fldCharType="end"/>
      </w:r>
    </w:p>
    <w:p>
      <w:pPr>
        <w:pStyle w:val="2"/>
        <w:tabs>
          <w:tab w:val="right" w:leader="dot" w:pos="9282"/>
        </w:tabs>
      </w:pPr>
      <w:r>
        <w:fldChar w:fldCharType="begin"/>
      </w:r>
      <w:r>
        <w:instrText xml:space="preserve"> HYPERLINK \l "_Toc_4_4_0000000047" </w:instrText>
      </w:r>
      <w:r>
        <w:fldChar w:fldCharType="separate"/>
      </w:r>
      <w:r>
        <w:t>45.病死畜禽无害化处理人员防护经费绩效目标表</w:t>
      </w:r>
      <w:r>
        <w:tab/>
      </w:r>
      <w:r>
        <w:fldChar w:fldCharType="begin"/>
      </w:r>
      <w:r>
        <w:instrText xml:space="preserve">PAGEREF _Toc_4_4_0000000047 \h</w:instrText>
      </w:r>
      <w:r>
        <w:fldChar w:fldCharType="separate"/>
      </w:r>
      <w:r>
        <w:t>50</w:t>
      </w:r>
      <w:r>
        <w:fldChar w:fldCharType="end"/>
      </w:r>
      <w:r>
        <w:fldChar w:fldCharType="end"/>
      </w:r>
    </w:p>
    <w:p>
      <w:pPr>
        <w:pStyle w:val="2"/>
        <w:tabs>
          <w:tab w:val="right" w:leader="dot" w:pos="9282"/>
        </w:tabs>
      </w:pPr>
      <w:r>
        <w:fldChar w:fldCharType="begin"/>
      </w:r>
      <w:r>
        <w:instrText xml:space="preserve"> HYPERLINK \l "_Toc_4_4_0000000048" </w:instrText>
      </w:r>
      <w:r>
        <w:fldChar w:fldCharType="separate"/>
      </w:r>
      <w:r>
        <w:t>45.病死畜禽无害化处理人员防护经费绩效目标表</w:t>
      </w:r>
      <w:r>
        <w:tab/>
      </w:r>
      <w:r>
        <w:fldChar w:fldCharType="begin"/>
      </w:r>
      <w:r>
        <w:instrText xml:space="preserve">PAGEREF _Toc_4_4_0000000048 \h</w:instrText>
      </w:r>
      <w:r>
        <w:fldChar w:fldCharType="separate"/>
      </w:r>
      <w:r>
        <w:t>51</w:t>
      </w:r>
      <w:r>
        <w:fldChar w:fldCharType="end"/>
      </w:r>
      <w:r>
        <w:fldChar w:fldCharType="end"/>
      </w:r>
    </w:p>
    <w:p>
      <w:pPr>
        <w:pStyle w:val="2"/>
        <w:tabs>
          <w:tab w:val="right" w:leader="dot" w:pos="9282"/>
        </w:tabs>
      </w:pPr>
      <w:r>
        <w:fldChar w:fldCharType="begin"/>
      </w:r>
      <w:r>
        <w:instrText xml:space="preserve"> HYPERLINK \l "_Toc_4_4_0000000049" </w:instrText>
      </w:r>
      <w:r>
        <w:fldChar w:fldCharType="separate"/>
      </w:r>
      <w:r>
        <w:t>46.病死猪无害化处理补助资金绩效目标表</w:t>
      </w:r>
      <w:r>
        <w:tab/>
      </w:r>
      <w:r>
        <w:fldChar w:fldCharType="begin"/>
      </w:r>
      <w:r>
        <w:instrText xml:space="preserve">PAGEREF _Toc_4_4_0000000049 \h</w:instrText>
      </w:r>
      <w:r>
        <w:fldChar w:fldCharType="separate"/>
      </w:r>
      <w:r>
        <w:t>52</w:t>
      </w:r>
      <w:r>
        <w:fldChar w:fldCharType="end"/>
      </w:r>
      <w:r>
        <w:fldChar w:fldCharType="end"/>
      </w:r>
    </w:p>
    <w:p>
      <w:pPr>
        <w:pStyle w:val="2"/>
        <w:tabs>
          <w:tab w:val="right" w:leader="dot" w:pos="9282"/>
        </w:tabs>
      </w:pPr>
      <w:r>
        <w:fldChar w:fldCharType="begin"/>
      </w:r>
      <w:r>
        <w:instrText xml:space="preserve"> HYPERLINK \l "_Toc_4_4_0000000050" </w:instrText>
      </w:r>
      <w:r>
        <w:fldChar w:fldCharType="separate"/>
      </w:r>
      <w:r>
        <w:t>47.产业扶贫资金绩效目标表</w:t>
      </w:r>
      <w:r>
        <w:tab/>
      </w:r>
      <w:r>
        <w:fldChar w:fldCharType="begin"/>
      </w:r>
      <w:r>
        <w:instrText xml:space="preserve">PAGEREF _Toc_4_4_0000000050 \h</w:instrText>
      </w:r>
      <w:r>
        <w:fldChar w:fldCharType="separate"/>
      </w:r>
      <w:r>
        <w:t>53</w:t>
      </w:r>
      <w:r>
        <w:fldChar w:fldCharType="end"/>
      </w:r>
      <w:r>
        <w:fldChar w:fldCharType="end"/>
      </w:r>
    </w:p>
    <w:p>
      <w:pPr>
        <w:pStyle w:val="2"/>
        <w:tabs>
          <w:tab w:val="right" w:leader="dot" w:pos="9282"/>
        </w:tabs>
      </w:pPr>
      <w:r>
        <w:fldChar w:fldCharType="begin"/>
      </w:r>
      <w:r>
        <w:instrText xml:space="preserve"> HYPERLINK \l "_Toc_4_4_0000000051" </w:instrText>
      </w:r>
      <w:r>
        <w:fldChar w:fldCharType="separate"/>
      </w:r>
      <w:r>
        <w:t>48.常庄镇门赵庄村美丽乡村建设文化广场项目（唐财农[2018]86号）绩效目标表</w:t>
      </w:r>
      <w:r>
        <w:tab/>
      </w:r>
      <w:r>
        <w:fldChar w:fldCharType="begin"/>
      </w:r>
      <w:r>
        <w:instrText xml:space="preserve">PAGEREF _Toc_4_4_0000000051 \h</w:instrText>
      </w:r>
      <w:r>
        <w:fldChar w:fldCharType="separate"/>
      </w:r>
      <w:r>
        <w:t>54</w:t>
      </w:r>
      <w:r>
        <w:fldChar w:fldCharType="end"/>
      </w:r>
      <w:r>
        <w:fldChar w:fldCharType="end"/>
      </w:r>
    </w:p>
    <w:p>
      <w:pPr>
        <w:pStyle w:val="2"/>
        <w:tabs>
          <w:tab w:val="right" w:leader="dot" w:pos="9282"/>
        </w:tabs>
      </w:pPr>
      <w:r>
        <w:fldChar w:fldCharType="begin"/>
      </w:r>
      <w:r>
        <w:instrText xml:space="preserve"> HYPERLINK \l "_Toc_4_4_0000000052" </w:instrText>
      </w:r>
      <w:r>
        <w:fldChar w:fldCharType="separate"/>
      </w:r>
      <w:r>
        <w:t>49.村级动物协防员经费绩效目标表</w:t>
      </w:r>
      <w:r>
        <w:tab/>
      </w:r>
      <w:r>
        <w:fldChar w:fldCharType="begin"/>
      </w:r>
      <w:r>
        <w:instrText xml:space="preserve">PAGEREF _Toc_4_4_0000000052 \h</w:instrText>
      </w:r>
      <w:r>
        <w:fldChar w:fldCharType="separate"/>
      </w:r>
      <w:r>
        <w:t>55</w:t>
      </w:r>
      <w:r>
        <w:fldChar w:fldCharType="end"/>
      </w:r>
      <w:r>
        <w:fldChar w:fldCharType="end"/>
      </w:r>
    </w:p>
    <w:p>
      <w:pPr>
        <w:pStyle w:val="2"/>
        <w:tabs>
          <w:tab w:val="right" w:leader="dot" w:pos="9282"/>
        </w:tabs>
      </w:pPr>
      <w:r>
        <w:fldChar w:fldCharType="begin"/>
      </w:r>
      <w:r>
        <w:instrText xml:space="preserve"> HYPERLINK \l "_Toc_4_4_0000000053" </w:instrText>
      </w:r>
      <w:r>
        <w:fldChar w:fldCharType="separate"/>
      </w:r>
      <w:r>
        <w:t>50.动物防疫物资储备资金绩效目标表</w:t>
      </w:r>
      <w:r>
        <w:tab/>
      </w:r>
      <w:r>
        <w:fldChar w:fldCharType="begin"/>
      </w:r>
      <w:r>
        <w:instrText xml:space="preserve">PAGEREF _Toc_4_4_0000000053 \h</w:instrText>
      </w:r>
      <w:r>
        <w:fldChar w:fldCharType="separate"/>
      </w:r>
      <w:r>
        <w:t>56</w:t>
      </w:r>
      <w:r>
        <w:fldChar w:fldCharType="end"/>
      </w:r>
      <w:r>
        <w:fldChar w:fldCharType="end"/>
      </w:r>
    </w:p>
    <w:p>
      <w:pPr>
        <w:pStyle w:val="2"/>
        <w:tabs>
          <w:tab w:val="right" w:leader="dot" w:pos="9282"/>
        </w:tabs>
      </w:pPr>
      <w:r>
        <w:fldChar w:fldCharType="begin"/>
      </w:r>
      <w:r>
        <w:instrText xml:space="preserve"> HYPERLINK \l "_Toc_4_4_0000000054" </w:instrText>
      </w:r>
      <w:r>
        <w:fldChar w:fldCharType="separate"/>
      </w:r>
      <w:r>
        <w:t>51.非洲猪瘟防控经费绩效目标表</w:t>
      </w:r>
      <w:r>
        <w:tab/>
      </w:r>
      <w:r>
        <w:fldChar w:fldCharType="begin"/>
      </w:r>
      <w:r>
        <w:instrText xml:space="preserve">PAGEREF _Toc_4_4_0000000054 \h</w:instrText>
      </w:r>
      <w:r>
        <w:fldChar w:fldCharType="separate"/>
      </w:r>
      <w:r>
        <w:t>57</w:t>
      </w:r>
      <w:r>
        <w:fldChar w:fldCharType="end"/>
      </w:r>
      <w:r>
        <w:fldChar w:fldCharType="end"/>
      </w:r>
    </w:p>
    <w:p>
      <w:pPr>
        <w:pStyle w:val="2"/>
        <w:tabs>
          <w:tab w:val="right" w:leader="dot" w:pos="9282"/>
        </w:tabs>
      </w:pPr>
      <w:r>
        <w:fldChar w:fldCharType="begin"/>
      </w:r>
      <w:r>
        <w:instrText xml:space="preserve"> HYPERLINK \l "_Toc_4_4_0000000055" </w:instrText>
      </w:r>
      <w:r>
        <w:fldChar w:fldCharType="separate"/>
      </w:r>
      <w:r>
        <w:t>52.非洲猪瘟检测经费（实验室检测）绩效目标表</w:t>
      </w:r>
      <w:r>
        <w:tab/>
      </w:r>
      <w:r>
        <w:fldChar w:fldCharType="begin"/>
      </w:r>
      <w:r>
        <w:instrText xml:space="preserve">PAGEREF _Toc_4_4_0000000055 \h</w:instrText>
      </w:r>
      <w:r>
        <w:fldChar w:fldCharType="separate"/>
      </w:r>
      <w:r>
        <w:t>58</w:t>
      </w:r>
      <w:r>
        <w:fldChar w:fldCharType="end"/>
      </w:r>
      <w:r>
        <w:fldChar w:fldCharType="end"/>
      </w:r>
    </w:p>
    <w:p>
      <w:pPr>
        <w:pStyle w:val="2"/>
        <w:tabs>
          <w:tab w:val="right" w:leader="dot" w:pos="9282"/>
        </w:tabs>
      </w:pPr>
      <w:r>
        <w:fldChar w:fldCharType="begin"/>
      </w:r>
      <w:r>
        <w:instrText xml:space="preserve"> HYPERLINK \l "_Toc_4_4_0000000056" </w:instrText>
      </w:r>
      <w:r>
        <w:fldChar w:fldCharType="separate"/>
      </w:r>
      <w:r>
        <w:t>53.丰润区2020年常庄镇和沙流河镇原国土资源局移交（2018年）高标准农田建设项目绩效目标表</w:t>
      </w:r>
      <w:r>
        <w:tab/>
      </w:r>
      <w:r>
        <w:fldChar w:fldCharType="begin"/>
      </w:r>
      <w:r>
        <w:instrText xml:space="preserve">PAGEREF _Toc_4_4_0000000056 \h</w:instrText>
      </w:r>
      <w:r>
        <w:fldChar w:fldCharType="separate"/>
      </w:r>
      <w:r>
        <w:t>59</w:t>
      </w:r>
      <w:r>
        <w:fldChar w:fldCharType="end"/>
      </w:r>
      <w:r>
        <w:fldChar w:fldCharType="end"/>
      </w:r>
    </w:p>
    <w:p>
      <w:pPr>
        <w:pStyle w:val="2"/>
        <w:tabs>
          <w:tab w:val="right" w:leader="dot" w:pos="9282"/>
        </w:tabs>
      </w:pPr>
      <w:r>
        <w:fldChar w:fldCharType="begin"/>
      </w:r>
      <w:r>
        <w:instrText xml:space="preserve"> HYPERLINK \l "_Toc_4_4_0000000057" </w:instrText>
      </w:r>
      <w:r>
        <w:fldChar w:fldCharType="separate"/>
      </w:r>
      <w:r>
        <w:t>54.丰润区2020年七树庄镇等3个乡镇高标准农田建设项目700万绩效目标表</w:t>
      </w:r>
      <w:r>
        <w:tab/>
      </w:r>
      <w:r>
        <w:fldChar w:fldCharType="begin"/>
      </w:r>
      <w:r>
        <w:instrText xml:space="preserve">PAGEREF _Toc_4_4_0000000057 \h</w:instrText>
      </w:r>
      <w:r>
        <w:fldChar w:fldCharType="separate"/>
      </w:r>
      <w:r>
        <w:t>60</w:t>
      </w:r>
      <w:r>
        <w:fldChar w:fldCharType="end"/>
      </w:r>
      <w:r>
        <w:fldChar w:fldCharType="end"/>
      </w:r>
    </w:p>
    <w:p>
      <w:pPr>
        <w:pStyle w:val="2"/>
        <w:tabs>
          <w:tab w:val="right" w:leader="dot" w:pos="9282"/>
        </w:tabs>
      </w:pPr>
      <w:r>
        <w:fldChar w:fldCharType="begin"/>
      </w:r>
      <w:r>
        <w:instrText xml:space="preserve"> HYPERLINK \l "_Toc_4_4_0000000058" </w:instrText>
      </w:r>
      <w:r>
        <w:fldChar w:fldCharType="separate"/>
      </w:r>
      <w:r>
        <w:t>55.扶贫办工作经费绩效目标表</w:t>
      </w:r>
      <w:r>
        <w:tab/>
      </w:r>
      <w:r>
        <w:fldChar w:fldCharType="begin"/>
      </w:r>
      <w:r>
        <w:instrText xml:space="preserve">PAGEREF _Toc_4_4_0000000058 \h</w:instrText>
      </w:r>
      <w:r>
        <w:fldChar w:fldCharType="separate"/>
      </w:r>
      <w:r>
        <w:t>61</w:t>
      </w:r>
      <w:r>
        <w:fldChar w:fldCharType="end"/>
      </w:r>
      <w:r>
        <w:fldChar w:fldCharType="end"/>
      </w:r>
    </w:p>
    <w:p>
      <w:pPr>
        <w:pStyle w:val="2"/>
        <w:tabs>
          <w:tab w:val="right" w:leader="dot" w:pos="9282"/>
        </w:tabs>
      </w:pPr>
      <w:r>
        <w:fldChar w:fldCharType="begin"/>
      </w:r>
      <w:r>
        <w:instrText xml:space="preserve"> HYPERLINK \l "_Toc_4_4_0000000059" </w:instrText>
      </w:r>
      <w:r>
        <w:fldChar w:fldCharType="separate"/>
      </w:r>
      <w:r>
        <w:t>56.改制单位专用人员费用绩效目标表</w:t>
      </w:r>
      <w:r>
        <w:tab/>
      </w:r>
      <w:r>
        <w:fldChar w:fldCharType="begin"/>
      </w:r>
      <w:r>
        <w:instrText xml:space="preserve">PAGEREF _Toc_4_4_0000000059 \h</w:instrText>
      </w:r>
      <w:r>
        <w:fldChar w:fldCharType="separate"/>
      </w:r>
      <w:r>
        <w:t>62</w:t>
      </w:r>
      <w:r>
        <w:fldChar w:fldCharType="end"/>
      </w:r>
      <w:r>
        <w:fldChar w:fldCharType="end"/>
      </w:r>
    </w:p>
    <w:p>
      <w:pPr>
        <w:pStyle w:val="2"/>
        <w:tabs>
          <w:tab w:val="right" w:leader="dot" w:pos="9282"/>
        </w:tabs>
      </w:pPr>
      <w:r>
        <w:fldChar w:fldCharType="begin"/>
      </w:r>
      <w:r>
        <w:instrText xml:space="preserve"> HYPERLINK \l "_Toc_4_4_0000000060" </w:instrText>
      </w:r>
      <w:r>
        <w:fldChar w:fldCharType="separate"/>
      </w:r>
      <w:r>
        <w:t>57.河北省丰润区2019年任各庄镇等3个乡镇高标准农田建设项目445万绩效目标表</w:t>
      </w:r>
      <w:r>
        <w:tab/>
      </w:r>
      <w:r>
        <w:fldChar w:fldCharType="begin"/>
      </w:r>
      <w:r>
        <w:instrText xml:space="preserve">PAGEREF _Toc_4_4_0000000060 \h</w:instrText>
      </w:r>
      <w:r>
        <w:fldChar w:fldCharType="separate"/>
      </w:r>
      <w:r>
        <w:t>63</w:t>
      </w:r>
      <w:r>
        <w:fldChar w:fldCharType="end"/>
      </w:r>
      <w:r>
        <w:fldChar w:fldCharType="end"/>
      </w:r>
    </w:p>
    <w:p>
      <w:pPr>
        <w:pStyle w:val="2"/>
        <w:tabs>
          <w:tab w:val="right" w:leader="dot" w:pos="9282"/>
        </w:tabs>
      </w:pPr>
      <w:r>
        <w:fldChar w:fldCharType="begin"/>
      </w:r>
      <w:r>
        <w:instrText xml:space="preserve"> HYPERLINK \l "_Toc_4_4_0000000061" </w:instrText>
      </w:r>
      <w:r>
        <w:fldChar w:fldCharType="separate"/>
      </w:r>
      <w:r>
        <w:t>58.检疫业务费绩效目标表</w:t>
      </w:r>
      <w:r>
        <w:tab/>
      </w:r>
      <w:r>
        <w:fldChar w:fldCharType="begin"/>
      </w:r>
      <w:r>
        <w:instrText xml:space="preserve">PAGEREF _Toc_4_4_0000000061 \h</w:instrText>
      </w:r>
      <w:r>
        <w:fldChar w:fldCharType="separate"/>
      </w:r>
      <w:r>
        <w:t>64</w:t>
      </w:r>
      <w:r>
        <w:fldChar w:fldCharType="end"/>
      </w:r>
      <w:r>
        <w:fldChar w:fldCharType="end"/>
      </w:r>
    </w:p>
    <w:p>
      <w:pPr>
        <w:pStyle w:val="2"/>
        <w:tabs>
          <w:tab w:val="right" w:leader="dot" w:pos="9282"/>
        </w:tabs>
      </w:pPr>
      <w:r>
        <w:fldChar w:fldCharType="begin"/>
      </w:r>
      <w:r>
        <w:instrText xml:space="preserve"> HYPERLINK \l "_Toc_4_4_0000000062" </w:instrText>
      </w:r>
      <w:r>
        <w:fldChar w:fldCharType="separate"/>
      </w:r>
      <w:r>
        <w:t>59.农产品、畜产品质量安全及执法等监测工作经费(农产品检测）绩效目标表</w:t>
      </w:r>
      <w:r>
        <w:tab/>
      </w:r>
      <w:r>
        <w:fldChar w:fldCharType="begin"/>
      </w:r>
      <w:r>
        <w:instrText xml:space="preserve">PAGEREF _Toc_4_4_0000000062 \h</w:instrText>
      </w:r>
      <w:r>
        <w:fldChar w:fldCharType="separate"/>
      </w:r>
      <w:r>
        <w:t>65</w:t>
      </w:r>
      <w:r>
        <w:fldChar w:fldCharType="end"/>
      </w:r>
      <w:r>
        <w:fldChar w:fldCharType="end"/>
      </w:r>
    </w:p>
    <w:p>
      <w:pPr>
        <w:pStyle w:val="2"/>
        <w:tabs>
          <w:tab w:val="right" w:leader="dot" w:pos="9282"/>
        </w:tabs>
      </w:pPr>
      <w:r>
        <w:fldChar w:fldCharType="begin"/>
      </w:r>
      <w:r>
        <w:instrText xml:space="preserve"> HYPERLINK \l "_Toc_4_4_0000000063" </w:instrText>
      </w:r>
      <w:r>
        <w:fldChar w:fldCharType="separate"/>
      </w:r>
      <w:r>
        <w:t>60.农产品、畜产品质量安全及执法等监测工作经费（抗体检测）绩效目标表</w:t>
      </w:r>
      <w:r>
        <w:tab/>
      </w:r>
      <w:r>
        <w:fldChar w:fldCharType="begin"/>
      </w:r>
      <w:r>
        <w:instrText xml:space="preserve">PAGEREF _Toc_4_4_0000000063 \h</w:instrText>
      </w:r>
      <w:r>
        <w:fldChar w:fldCharType="separate"/>
      </w:r>
      <w:r>
        <w:t>66</w:t>
      </w:r>
      <w:r>
        <w:fldChar w:fldCharType="end"/>
      </w:r>
      <w:r>
        <w:fldChar w:fldCharType="end"/>
      </w:r>
    </w:p>
    <w:p>
      <w:pPr>
        <w:pStyle w:val="2"/>
        <w:tabs>
          <w:tab w:val="right" w:leader="dot" w:pos="9282"/>
        </w:tabs>
      </w:pPr>
      <w:r>
        <w:fldChar w:fldCharType="begin"/>
      </w:r>
      <w:r>
        <w:instrText xml:space="preserve"> HYPERLINK \l "_Toc_4_4_0000000064" </w:instrText>
      </w:r>
      <w:r>
        <w:fldChar w:fldCharType="separate"/>
      </w:r>
      <w:r>
        <w:t>61.农村集体产权制度改革成果档案数字化加工整理绩效目标表</w:t>
      </w:r>
      <w:r>
        <w:tab/>
      </w:r>
      <w:r>
        <w:fldChar w:fldCharType="begin"/>
      </w:r>
      <w:r>
        <w:instrText xml:space="preserve">PAGEREF _Toc_4_4_0000000064 \h</w:instrText>
      </w:r>
      <w:r>
        <w:fldChar w:fldCharType="separate"/>
      </w:r>
      <w:r>
        <w:t>67</w:t>
      </w:r>
      <w:r>
        <w:fldChar w:fldCharType="end"/>
      </w:r>
      <w:r>
        <w:fldChar w:fldCharType="end"/>
      </w:r>
    </w:p>
    <w:p>
      <w:pPr>
        <w:pStyle w:val="2"/>
        <w:tabs>
          <w:tab w:val="right" w:leader="dot" w:pos="9282"/>
        </w:tabs>
      </w:pPr>
      <w:r>
        <w:fldChar w:fldCharType="begin"/>
      </w:r>
      <w:r>
        <w:instrText xml:space="preserve"> HYPERLINK \l "_Toc_4_4_0000000065" </w:instrText>
      </w:r>
      <w:r>
        <w:fldChar w:fldCharType="separate"/>
      </w:r>
      <w:r>
        <w:t>62.农业综合行政执法制式服装和标志经费绩效目标表</w:t>
      </w:r>
      <w:r>
        <w:tab/>
      </w:r>
      <w:r>
        <w:fldChar w:fldCharType="begin"/>
      </w:r>
      <w:r>
        <w:instrText xml:space="preserve">PAGEREF _Toc_4_4_0000000065 \h</w:instrText>
      </w:r>
      <w:r>
        <w:fldChar w:fldCharType="separate"/>
      </w:r>
      <w:r>
        <w:t>68</w:t>
      </w:r>
      <w:r>
        <w:fldChar w:fldCharType="end"/>
      </w:r>
      <w:r>
        <w:fldChar w:fldCharType="end"/>
      </w:r>
    </w:p>
    <w:p>
      <w:pPr>
        <w:pStyle w:val="2"/>
        <w:tabs>
          <w:tab w:val="right" w:leader="dot" w:pos="9282"/>
        </w:tabs>
      </w:pPr>
      <w:r>
        <w:fldChar w:fldCharType="begin"/>
      </w:r>
      <w:r>
        <w:instrText xml:space="preserve"> HYPERLINK \l "_Toc_4_4_0000000066" </w:instrText>
      </w:r>
      <w:r>
        <w:fldChar w:fldCharType="separate"/>
      </w:r>
      <w:r>
        <w:t>63.强制免疫疫苗储运经费绩效目标表</w:t>
      </w:r>
      <w:r>
        <w:tab/>
      </w:r>
      <w:r>
        <w:fldChar w:fldCharType="begin"/>
      </w:r>
      <w:r>
        <w:instrText xml:space="preserve">PAGEREF _Toc_4_4_0000000066 \h</w:instrText>
      </w:r>
      <w:r>
        <w:fldChar w:fldCharType="separate"/>
      </w:r>
      <w:r>
        <w:t>69</w:t>
      </w:r>
      <w:r>
        <w:fldChar w:fldCharType="end"/>
      </w:r>
      <w:r>
        <w:fldChar w:fldCharType="end"/>
      </w:r>
    </w:p>
    <w:p>
      <w:pPr>
        <w:pStyle w:val="2"/>
        <w:tabs>
          <w:tab w:val="right" w:leader="dot" w:pos="9282"/>
        </w:tabs>
      </w:pPr>
      <w:r>
        <w:fldChar w:fldCharType="begin"/>
      </w:r>
      <w:r>
        <w:instrText xml:space="preserve"> HYPERLINK \l "_Toc_4_4_0000000067" </w:instrText>
      </w:r>
      <w:r>
        <w:fldChar w:fldCharType="separate"/>
      </w:r>
      <w:r>
        <w:t>64.实验室检测样品及废弃物无害化处理经费绩效目标表</w:t>
      </w:r>
      <w:r>
        <w:tab/>
      </w:r>
      <w:r>
        <w:fldChar w:fldCharType="begin"/>
      </w:r>
      <w:r>
        <w:instrText xml:space="preserve">PAGEREF _Toc_4_4_0000000067 \h</w:instrText>
      </w:r>
      <w:r>
        <w:fldChar w:fldCharType="separate"/>
      </w:r>
      <w:r>
        <w:t>70</w:t>
      </w:r>
      <w:r>
        <w:fldChar w:fldCharType="end"/>
      </w:r>
      <w:r>
        <w:fldChar w:fldCharType="end"/>
      </w:r>
    </w:p>
    <w:p>
      <w:pPr>
        <w:pStyle w:val="2"/>
        <w:tabs>
          <w:tab w:val="right" w:leader="dot" w:pos="9282"/>
        </w:tabs>
      </w:pPr>
      <w:r>
        <w:fldChar w:fldCharType="begin"/>
      </w:r>
      <w:r>
        <w:instrText xml:space="preserve"> HYPERLINK \l "_Toc_4_4_0000000068" </w:instrText>
      </w:r>
      <w:r>
        <w:fldChar w:fldCharType="separate"/>
      </w:r>
      <w:r>
        <w:t>65.瘦肉精常态化监测卡经费绩效目标表</w:t>
      </w:r>
      <w:r>
        <w:tab/>
      </w:r>
      <w:r>
        <w:fldChar w:fldCharType="begin"/>
      </w:r>
      <w:r>
        <w:instrText xml:space="preserve">PAGEREF _Toc_4_4_0000000068 \h</w:instrText>
      </w:r>
      <w:r>
        <w:fldChar w:fldCharType="separate"/>
      </w:r>
      <w:r>
        <w:t>71</w:t>
      </w:r>
      <w:r>
        <w:fldChar w:fldCharType="end"/>
      </w:r>
      <w:r>
        <w:fldChar w:fldCharType="end"/>
      </w:r>
    </w:p>
    <w:p>
      <w:pPr>
        <w:pStyle w:val="2"/>
        <w:tabs>
          <w:tab w:val="right" w:leader="dot" w:pos="9282"/>
        </w:tabs>
      </w:pPr>
      <w:r>
        <w:fldChar w:fldCharType="begin"/>
      </w:r>
      <w:r>
        <w:instrText xml:space="preserve"> HYPERLINK \l "_Toc_4_4_0000000069" </w:instrText>
      </w:r>
      <w:r>
        <w:fldChar w:fldCharType="separate"/>
      </w:r>
      <w:r>
        <w:t>66.唐财建【2021】87号2022年生猪调出大县奖励资金绩效目标表</w:t>
      </w:r>
      <w:r>
        <w:tab/>
      </w:r>
      <w:r>
        <w:fldChar w:fldCharType="begin"/>
      </w:r>
      <w:r>
        <w:instrText xml:space="preserve">PAGEREF _Toc_4_4_0000000069 \h</w:instrText>
      </w:r>
      <w:r>
        <w:fldChar w:fldCharType="separate"/>
      </w:r>
      <w:r>
        <w:t>72</w:t>
      </w:r>
      <w:r>
        <w:fldChar w:fldCharType="end"/>
      </w:r>
      <w:r>
        <w:fldChar w:fldCharType="end"/>
      </w:r>
    </w:p>
    <w:p>
      <w:pPr>
        <w:pStyle w:val="2"/>
        <w:tabs>
          <w:tab w:val="right" w:leader="dot" w:pos="9282"/>
        </w:tabs>
      </w:pPr>
      <w:r>
        <w:fldChar w:fldCharType="begin"/>
      </w:r>
      <w:r>
        <w:instrText xml:space="preserve"> HYPERLINK \l "_Toc_4_4_0000000070" </w:instrText>
      </w:r>
      <w:r>
        <w:fldChar w:fldCharType="separate"/>
      </w:r>
      <w:r>
        <w:t>67.唐财农[2021]102号关于提前下达2022年中央农业生产发展资金的通知绩效目标表</w:t>
      </w:r>
      <w:r>
        <w:tab/>
      </w:r>
      <w:r>
        <w:fldChar w:fldCharType="begin"/>
      </w:r>
      <w:r>
        <w:instrText xml:space="preserve">PAGEREF _Toc_4_4_0000000070 \h</w:instrText>
      </w:r>
      <w:r>
        <w:fldChar w:fldCharType="separate"/>
      </w:r>
      <w:r>
        <w:t>73</w:t>
      </w:r>
      <w:r>
        <w:fldChar w:fldCharType="end"/>
      </w:r>
      <w:r>
        <w:fldChar w:fldCharType="end"/>
      </w:r>
    </w:p>
    <w:p>
      <w:pPr>
        <w:pStyle w:val="2"/>
        <w:tabs>
          <w:tab w:val="right" w:leader="dot" w:pos="9282"/>
        </w:tabs>
      </w:pPr>
      <w:r>
        <w:fldChar w:fldCharType="begin"/>
      </w:r>
      <w:r>
        <w:instrText xml:space="preserve"> HYPERLINK \l "_Toc_4_4_0000000071" </w:instrText>
      </w:r>
      <w:r>
        <w:fldChar w:fldCharType="separate"/>
      </w:r>
      <w:r>
        <w:t>68.唐财农[2021]103号关于提前下达2022年中央动物防疫补助经费预算指标的通知(强制免疫）绩效目标表</w:t>
      </w:r>
      <w:r>
        <w:tab/>
      </w:r>
      <w:r>
        <w:fldChar w:fldCharType="begin"/>
      </w:r>
      <w:r>
        <w:instrText xml:space="preserve">PAGEREF _Toc_4_4_0000000071 \h</w:instrText>
      </w:r>
      <w:r>
        <w:fldChar w:fldCharType="separate"/>
      </w:r>
      <w:r>
        <w:t>74</w:t>
      </w:r>
      <w:r>
        <w:fldChar w:fldCharType="end"/>
      </w:r>
      <w:r>
        <w:fldChar w:fldCharType="end"/>
      </w:r>
    </w:p>
    <w:p>
      <w:pPr>
        <w:pStyle w:val="2"/>
        <w:tabs>
          <w:tab w:val="right" w:leader="dot" w:pos="9282"/>
        </w:tabs>
      </w:pPr>
      <w:r>
        <w:fldChar w:fldCharType="begin"/>
      </w:r>
      <w:r>
        <w:instrText xml:space="preserve"> HYPERLINK \l "_Toc_4_4_0000000072" </w:instrText>
      </w:r>
      <w:r>
        <w:fldChar w:fldCharType="separate"/>
      </w:r>
      <w:r>
        <w:t>69.唐财农[2021]103号关于提前下达2022年中央动物防疫补助经费预算指标的通知（养殖环节无害化处理）绩效目标表</w:t>
      </w:r>
      <w:r>
        <w:tab/>
      </w:r>
      <w:r>
        <w:fldChar w:fldCharType="begin"/>
      </w:r>
      <w:r>
        <w:instrText xml:space="preserve">PAGEREF _Toc_4_4_0000000072 \h</w:instrText>
      </w:r>
      <w:r>
        <w:fldChar w:fldCharType="separate"/>
      </w:r>
      <w:r>
        <w:t>75</w:t>
      </w:r>
      <w:r>
        <w:fldChar w:fldCharType="end"/>
      </w:r>
      <w:r>
        <w:fldChar w:fldCharType="end"/>
      </w:r>
    </w:p>
    <w:p>
      <w:pPr>
        <w:pStyle w:val="2"/>
        <w:tabs>
          <w:tab w:val="right" w:leader="dot" w:pos="9282"/>
        </w:tabs>
      </w:pPr>
      <w:r>
        <w:fldChar w:fldCharType="begin"/>
      </w:r>
      <w:r>
        <w:instrText xml:space="preserve"> HYPERLINK \l "_Toc_4_4_0000000073" </w:instrText>
      </w:r>
      <w:r>
        <w:fldChar w:fldCharType="separate"/>
      </w:r>
      <w:r>
        <w:t>70.唐财农[2021]104号2021年市本级农业生产发展资金[现代农业产业发展贴息]的通知绩效目标表</w:t>
      </w:r>
      <w:r>
        <w:tab/>
      </w:r>
      <w:r>
        <w:fldChar w:fldCharType="begin"/>
      </w:r>
      <w:r>
        <w:instrText xml:space="preserve">PAGEREF _Toc_4_4_0000000073 \h</w:instrText>
      </w:r>
      <w:r>
        <w:fldChar w:fldCharType="separate"/>
      </w:r>
      <w:r>
        <w:t>76</w:t>
      </w:r>
      <w:r>
        <w:fldChar w:fldCharType="end"/>
      </w:r>
      <w:r>
        <w:fldChar w:fldCharType="end"/>
      </w:r>
    </w:p>
    <w:p>
      <w:pPr>
        <w:pStyle w:val="2"/>
        <w:tabs>
          <w:tab w:val="right" w:leader="dot" w:pos="9282"/>
        </w:tabs>
      </w:pPr>
      <w:r>
        <w:fldChar w:fldCharType="begin"/>
      </w:r>
      <w:r>
        <w:instrText xml:space="preserve"> HYPERLINK \l "_Toc_4_4_0000000074" </w:instrText>
      </w:r>
      <w:r>
        <w:fldChar w:fldCharType="separate"/>
      </w:r>
      <w:r>
        <w:t>71.唐财农[2021]108号关于提前下达2022年市级农业转移支付指标的通知（高效节水灌溉105万）绩效目标表</w:t>
      </w:r>
      <w:r>
        <w:tab/>
      </w:r>
      <w:r>
        <w:fldChar w:fldCharType="begin"/>
      </w:r>
      <w:r>
        <w:instrText xml:space="preserve">PAGEREF _Toc_4_4_0000000074 \h</w:instrText>
      </w:r>
      <w:r>
        <w:fldChar w:fldCharType="separate"/>
      </w:r>
      <w:r>
        <w:t>77</w:t>
      </w:r>
      <w:r>
        <w:fldChar w:fldCharType="end"/>
      </w:r>
      <w:r>
        <w:fldChar w:fldCharType="end"/>
      </w:r>
    </w:p>
    <w:p>
      <w:pPr>
        <w:pStyle w:val="2"/>
        <w:tabs>
          <w:tab w:val="right" w:leader="dot" w:pos="9282"/>
        </w:tabs>
      </w:pPr>
      <w:r>
        <w:fldChar w:fldCharType="begin"/>
      </w:r>
      <w:r>
        <w:instrText xml:space="preserve"> HYPERLINK \l "_Toc_4_4_0000000075" </w:instrText>
      </w:r>
      <w:r>
        <w:fldChar w:fldCharType="separate"/>
      </w:r>
      <w:r>
        <w:t>72.唐财农[2021]108号关于提前下达2022年市级农业转移支付指标的通知（协防员补助）绩效目标表</w:t>
      </w:r>
      <w:r>
        <w:tab/>
      </w:r>
      <w:r>
        <w:fldChar w:fldCharType="begin"/>
      </w:r>
      <w:r>
        <w:instrText xml:space="preserve">PAGEREF _Toc_4_4_0000000075 \h</w:instrText>
      </w:r>
      <w:r>
        <w:fldChar w:fldCharType="separate"/>
      </w:r>
      <w:r>
        <w:t>78</w:t>
      </w:r>
      <w:r>
        <w:fldChar w:fldCharType="end"/>
      </w:r>
      <w:r>
        <w:fldChar w:fldCharType="end"/>
      </w:r>
    </w:p>
    <w:p>
      <w:pPr>
        <w:pStyle w:val="2"/>
        <w:tabs>
          <w:tab w:val="right" w:leader="dot" w:pos="9282"/>
        </w:tabs>
      </w:pPr>
      <w:r>
        <w:fldChar w:fldCharType="begin"/>
      </w:r>
      <w:r>
        <w:instrText xml:space="preserve"> HYPERLINK \l "_Toc_4_4_0000000076" </w:instrText>
      </w:r>
      <w:r>
        <w:fldChar w:fldCharType="separate"/>
      </w:r>
      <w:r>
        <w:t>73.唐财农[2021]109号关于提前下达2022年市级财政衔接推进乡村振兴补助资金（产业发展）的通知绩效目标表</w:t>
      </w:r>
      <w:r>
        <w:tab/>
      </w:r>
      <w:r>
        <w:fldChar w:fldCharType="begin"/>
      </w:r>
      <w:r>
        <w:instrText xml:space="preserve">PAGEREF _Toc_4_4_0000000076 \h</w:instrText>
      </w:r>
      <w:r>
        <w:fldChar w:fldCharType="separate"/>
      </w:r>
      <w:r>
        <w:t>79</w:t>
      </w:r>
      <w:r>
        <w:fldChar w:fldCharType="end"/>
      </w:r>
      <w:r>
        <w:fldChar w:fldCharType="end"/>
      </w:r>
    </w:p>
    <w:p>
      <w:pPr>
        <w:pStyle w:val="2"/>
        <w:tabs>
          <w:tab w:val="right" w:leader="dot" w:pos="9282"/>
        </w:tabs>
      </w:pPr>
      <w:r>
        <w:fldChar w:fldCharType="begin"/>
      </w:r>
      <w:r>
        <w:instrText xml:space="preserve"> HYPERLINK \l "_Toc_4_4_0000000077" </w:instrText>
      </w:r>
      <w:r>
        <w:fldChar w:fldCharType="separate"/>
      </w:r>
      <w:r>
        <w:t>74.唐财农[2021]117号关于提前下达2022年地下水超采综合治理试点省级补助资金预算指标的通知绩效目标表</w:t>
      </w:r>
      <w:r>
        <w:tab/>
      </w:r>
      <w:r>
        <w:fldChar w:fldCharType="begin"/>
      </w:r>
      <w:r>
        <w:instrText xml:space="preserve">PAGEREF _Toc_4_4_0000000077 \h</w:instrText>
      </w:r>
      <w:r>
        <w:fldChar w:fldCharType="separate"/>
      </w:r>
      <w:r>
        <w:t>80</w:t>
      </w:r>
      <w:r>
        <w:fldChar w:fldCharType="end"/>
      </w:r>
      <w:r>
        <w:fldChar w:fldCharType="end"/>
      </w:r>
    </w:p>
    <w:p>
      <w:pPr>
        <w:pStyle w:val="2"/>
        <w:tabs>
          <w:tab w:val="right" w:leader="dot" w:pos="9282"/>
        </w:tabs>
      </w:pPr>
      <w:r>
        <w:fldChar w:fldCharType="begin"/>
      </w:r>
      <w:r>
        <w:instrText xml:space="preserve"> HYPERLINK \l "_Toc_4_4_0000000078" </w:instrText>
      </w:r>
      <w:r>
        <w:fldChar w:fldCharType="separate"/>
      </w:r>
      <w:r>
        <w:t>75.唐财农[2021]120号关于提前下达2022年中央成品油价格调整对渔业补助资金的通知绩效目标表</w:t>
      </w:r>
      <w:r>
        <w:tab/>
      </w:r>
      <w:r>
        <w:fldChar w:fldCharType="begin"/>
      </w:r>
      <w:r>
        <w:instrText xml:space="preserve">PAGEREF _Toc_4_4_0000000078 \h</w:instrText>
      </w:r>
      <w:r>
        <w:fldChar w:fldCharType="separate"/>
      </w:r>
      <w:r>
        <w:t>81</w:t>
      </w:r>
      <w:r>
        <w:fldChar w:fldCharType="end"/>
      </w:r>
      <w:r>
        <w:fldChar w:fldCharType="end"/>
      </w:r>
    </w:p>
    <w:p>
      <w:pPr>
        <w:pStyle w:val="2"/>
        <w:tabs>
          <w:tab w:val="right" w:leader="dot" w:pos="9282"/>
        </w:tabs>
      </w:pPr>
      <w:r>
        <w:fldChar w:fldCharType="begin"/>
      </w:r>
      <w:r>
        <w:instrText xml:space="preserve"> HYPERLINK \l "_Toc_4_4_0000000079" </w:instrText>
      </w:r>
      <w:r>
        <w:fldChar w:fldCharType="separate"/>
      </w:r>
      <w:r>
        <w:t>76.唐财农[2021]121号关于提前下达2022年省级财政衔接推进乡村振兴补助资金预算的通知(产业扶贫）绩效目标表</w:t>
      </w:r>
      <w:r>
        <w:tab/>
      </w:r>
      <w:r>
        <w:fldChar w:fldCharType="begin"/>
      </w:r>
      <w:r>
        <w:instrText xml:space="preserve">PAGEREF _Toc_4_4_0000000079 \h</w:instrText>
      </w:r>
      <w:r>
        <w:fldChar w:fldCharType="separate"/>
      </w:r>
      <w:r>
        <w:t>82</w:t>
      </w:r>
      <w:r>
        <w:fldChar w:fldCharType="end"/>
      </w:r>
      <w:r>
        <w:fldChar w:fldCharType="end"/>
      </w:r>
    </w:p>
    <w:p>
      <w:pPr>
        <w:pStyle w:val="2"/>
        <w:tabs>
          <w:tab w:val="right" w:leader="dot" w:pos="9282"/>
        </w:tabs>
      </w:pPr>
      <w:r>
        <w:fldChar w:fldCharType="begin"/>
      </w:r>
      <w:r>
        <w:instrText xml:space="preserve"> HYPERLINK \l "_Toc_4_4_0000000080" </w:instrText>
      </w:r>
      <w:r>
        <w:fldChar w:fldCharType="separate"/>
      </w:r>
      <w:r>
        <w:t>77.唐财农[2021]122号关于提前下达2022年省级农产品质量安全及疫病防治资金（蛋鸡奶牛行业年报）绩效目标表</w:t>
      </w:r>
      <w:r>
        <w:tab/>
      </w:r>
      <w:r>
        <w:fldChar w:fldCharType="begin"/>
      </w:r>
      <w:r>
        <w:instrText xml:space="preserve">PAGEREF _Toc_4_4_0000000080 \h</w:instrText>
      </w:r>
      <w:r>
        <w:fldChar w:fldCharType="separate"/>
      </w:r>
      <w:r>
        <w:t>83</w:t>
      </w:r>
      <w:r>
        <w:fldChar w:fldCharType="end"/>
      </w:r>
      <w:r>
        <w:fldChar w:fldCharType="end"/>
      </w:r>
    </w:p>
    <w:p>
      <w:pPr>
        <w:pStyle w:val="2"/>
        <w:tabs>
          <w:tab w:val="right" w:leader="dot" w:pos="9282"/>
        </w:tabs>
      </w:pPr>
      <w:r>
        <w:fldChar w:fldCharType="begin"/>
      </w:r>
      <w:r>
        <w:instrText xml:space="preserve"> HYPERLINK \l "_Toc_4_4_0000000081" </w:instrText>
      </w:r>
      <w:r>
        <w:fldChar w:fldCharType="separate"/>
      </w:r>
      <w:r>
        <w:t>78.唐财农[2021]122号关于提前下达2022年省级农产品质量安全及疫病防治资金的通知(无害化处理）绩效目标表</w:t>
      </w:r>
      <w:r>
        <w:tab/>
      </w:r>
      <w:r>
        <w:fldChar w:fldCharType="begin"/>
      </w:r>
      <w:r>
        <w:instrText xml:space="preserve">PAGEREF _Toc_4_4_0000000081 \h</w:instrText>
      </w:r>
      <w:r>
        <w:fldChar w:fldCharType="separate"/>
      </w:r>
      <w:r>
        <w:t>84</w:t>
      </w:r>
      <w:r>
        <w:fldChar w:fldCharType="end"/>
      </w:r>
      <w:r>
        <w:fldChar w:fldCharType="end"/>
      </w:r>
    </w:p>
    <w:p>
      <w:pPr>
        <w:pStyle w:val="2"/>
        <w:tabs>
          <w:tab w:val="right" w:leader="dot" w:pos="9282"/>
        </w:tabs>
      </w:pPr>
      <w:r>
        <w:fldChar w:fldCharType="begin"/>
      </w:r>
      <w:r>
        <w:instrText xml:space="preserve"> HYPERLINK \l "_Toc_4_4_0000000082" </w:instrText>
      </w:r>
      <w:r>
        <w:fldChar w:fldCharType="separate"/>
      </w:r>
      <w:r>
        <w:t>79.唐财农[2021]122号关于提前下达2022年省级农产品质量安全及疫病防治资金的通知（非洲猪瘟防控）绩效目标表</w:t>
      </w:r>
      <w:r>
        <w:tab/>
      </w:r>
      <w:r>
        <w:fldChar w:fldCharType="begin"/>
      </w:r>
      <w:r>
        <w:instrText xml:space="preserve">PAGEREF _Toc_4_4_0000000082 \h</w:instrText>
      </w:r>
      <w:r>
        <w:fldChar w:fldCharType="separate"/>
      </w:r>
      <w:r>
        <w:t>85</w:t>
      </w:r>
      <w:r>
        <w:fldChar w:fldCharType="end"/>
      </w:r>
      <w:r>
        <w:fldChar w:fldCharType="end"/>
      </w:r>
    </w:p>
    <w:p>
      <w:pPr>
        <w:pStyle w:val="2"/>
        <w:tabs>
          <w:tab w:val="right" w:leader="dot" w:pos="9282"/>
        </w:tabs>
      </w:pPr>
      <w:r>
        <w:fldChar w:fldCharType="begin"/>
      </w:r>
      <w:r>
        <w:instrText xml:space="preserve"> HYPERLINK \l "_Toc_4_4_0000000083" </w:instrText>
      </w:r>
      <w:r>
        <w:fldChar w:fldCharType="separate"/>
      </w:r>
      <w:r>
        <w:t>80.唐财农[2021]122号关于提前下达2022年省级农产品质量安全及疫病防治资金的通知（非洲猪瘟检测）绩效目标表</w:t>
      </w:r>
      <w:r>
        <w:tab/>
      </w:r>
      <w:r>
        <w:fldChar w:fldCharType="begin"/>
      </w:r>
      <w:r>
        <w:instrText xml:space="preserve">PAGEREF _Toc_4_4_0000000083 \h</w:instrText>
      </w:r>
      <w:r>
        <w:fldChar w:fldCharType="separate"/>
      </w:r>
      <w:r>
        <w:t>86</w:t>
      </w:r>
      <w:r>
        <w:fldChar w:fldCharType="end"/>
      </w:r>
      <w:r>
        <w:fldChar w:fldCharType="end"/>
      </w:r>
    </w:p>
    <w:p>
      <w:pPr>
        <w:pStyle w:val="2"/>
        <w:tabs>
          <w:tab w:val="right" w:leader="dot" w:pos="9282"/>
        </w:tabs>
      </w:pPr>
      <w:r>
        <w:fldChar w:fldCharType="begin"/>
      </w:r>
      <w:r>
        <w:instrText xml:space="preserve"> HYPERLINK \l "_Toc_4_4_0000000084" </w:instrText>
      </w:r>
      <w:r>
        <w:fldChar w:fldCharType="separate"/>
      </w:r>
      <w:r>
        <w:t>81.唐财农[2021]122号关于提前下达2022年省级农产品质量安全及疫病防治资金的通知（检疫监督经费）绩效目标表</w:t>
      </w:r>
      <w:r>
        <w:tab/>
      </w:r>
      <w:r>
        <w:fldChar w:fldCharType="begin"/>
      </w:r>
      <w:r>
        <w:instrText xml:space="preserve">PAGEREF _Toc_4_4_0000000084 \h</w:instrText>
      </w:r>
      <w:r>
        <w:fldChar w:fldCharType="separate"/>
      </w:r>
      <w:r>
        <w:t>87</w:t>
      </w:r>
      <w:r>
        <w:fldChar w:fldCharType="end"/>
      </w:r>
      <w:r>
        <w:fldChar w:fldCharType="end"/>
      </w:r>
    </w:p>
    <w:p>
      <w:pPr>
        <w:pStyle w:val="2"/>
        <w:tabs>
          <w:tab w:val="right" w:leader="dot" w:pos="9282"/>
        </w:tabs>
      </w:pPr>
      <w:r>
        <w:fldChar w:fldCharType="begin"/>
      </w:r>
      <w:r>
        <w:instrText xml:space="preserve"> HYPERLINK \l "_Toc_4_4_0000000085" </w:instrText>
      </w:r>
      <w:r>
        <w:fldChar w:fldCharType="separate"/>
      </w:r>
      <w:r>
        <w:t>82.唐财农[2021]122号关于提前下达2022年省级农产品质量安全及疫病防治资金的通知（强制免疫）绩效目标表</w:t>
      </w:r>
      <w:r>
        <w:tab/>
      </w:r>
      <w:r>
        <w:fldChar w:fldCharType="begin"/>
      </w:r>
      <w:r>
        <w:instrText xml:space="preserve">PAGEREF _Toc_4_4_0000000085 \h</w:instrText>
      </w:r>
      <w:r>
        <w:fldChar w:fldCharType="separate"/>
      </w:r>
      <w:r>
        <w:t>88</w:t>
      </w:r>
      <w:r>
        <w:fldChar w:fldCharType="end"/>
      </w:r>
      <w:r>
        <w:fldChar w:fldCharType="end"/>
      </w:r>
    </w:p>
    <w:p>
      <w:pPr>
        <w:pStyle w:val="2"/>
        <w:tabs>
          <w:tab w:val="right" w:leader="dot" w:pos="9282"/>
        </w:tabs>
      </w:pPr>
      <w:r>
        <w:fldChar w:fldCharType="begin"/>
      </w:r>
      <w:r>
        <w:instrText xml:space="preserve"> HYPERLINK \l "_Toc_4_4_0000000086" </w:instrText>
      </w:r>
      <w:r>
        <w:fldChar w:fldCharType="separate"/>
      </w:r>
      <w:r>
        <w:t>83.唐财农[2021]122号关于提前下达2022年省级农产品质量安全及疫病防治资金的通知（信息采集2.5万）绩效目标表</w:t>
      </w:r>
      <w:r>
        <w:tab/>
      </w:r>
      <w:r>
        <w:fldChar w:fldCharType="begin"/>
      </w:r>
      <w:r>
        <w:instrText xml:space="preserve">PAGEREF _Toc_4_4_0000000086 \h</w:instrText>
      </w:r>
      <w:r>
        <w:fldChar w:fldCharType="separate"/>
      </w:r>
      <w:r>
        <w:t>89</w:t>
      </w:r>
      <w:r>
        <w:fldChar w:fldCharType="end"/>
      </w:r>
      <w:r>
        <w:fldChar w:fldCharType="end"/>
      </w:r>
    </w:p>
    <w:p>
      <w:pPr>
        <w:pStyle w:val="2"/>
        <w:tabs>
          <w:tab w:val="right" w:leader="dot" w:pos="9282"/>
        </w:tabs>
      </w:pPr>
      <w:r>
        <w:fldChar w:fldCharType="begin"/>
      </w:r>
      <w:r>
        <w:instrText xml:space="preserve"> HYPERLINK \l "_Toc_4_4_0000000087" </w:instrText>
      </w:r>
      <w:r>
        <w:fldChar w:fldCharType="separate"/>
      </w:r>
      <w:r>
        <w:t>84.唐财农[2021]123号关于提前下达省级农业生产发展资金的通知绩效目标表</w:t>
      </w:r>
      <w:r>
        <w:tab/>
      </w:r>
      <w:r>
        <w:fldChar w:fldCharType="begin"/>
      </w:r>
      <w:r>
        <w:instrText xml:space="preserve">PAGEREF _Toc_4_4_0000000087 \h</w:instrText>
      </w:r>
      <w:r>
        <w:fldChar w:fldCharType="separate"/>
      </w:r>
      <w:r>
        <w:t>90</w:t>
      </w:r>
      <w:r>
        <w:fldChar w:fldCharType="end"/>
      </w:r>
      <w:r>
        <w:fldChar w:fldCharType="end"/>
      </w:r>
    </w:p>
    <w:p>
      <w:pPr>
        <w:pStyle w:val="2"/>
        <w:tabs>
          <w:tab w:val="right" w:leader="dot" w:pos="9282"/>
        </w:tabs>
      </w:pPr>
      <w:r>
        <w:fldChar w:fldCharType="begin"/>
      </w:r>
      <w:r>
        <w:instrText xml:space="preserve"> HYPERLINK \l "_Toc_4_4_0000000088" </w:instrText>
      </w:r>
      <w:r>
        <w:fldChar w:fldCharType="separate"/>
      </w:r>
      <w:r>
        <w:t>85.唐财农[2021]123号提前下达省级农业生产发展资金(蛋鸡集群）绩效目标表</w:t>
      </w:r>
      <w:r>
        <w:tab/>
      </w:r>
      <w:r>
        <w:fldChar w:fldCharType="begin"/>
      </w:r>
      <w:r>
        <w:instrText xml:space="preserve">PAGEREF _Toc_4_4_0000000088 \h</w:instrText>
      </w:r>
      <w:r>
        <w:fldChar w:fldCharType="separate"/>
      </w:r>
      <w:r>
        <w:t>91</w:t>
      </w:r>
      <w:r>
        <w:fldChar w:fldCharType="end"/>
      </w:r>
      <w:r>
        <w:fldChar w:fldCharType="end"/>
      </w:r>
    </w:p>
    <w:p>
      <w:pPr>
        <w:pStyle w:val="2"/>
        <w:tabs>
          <w:tab w:val="right" w:leader="dot" w:pos="9282"/>
        </w:tabs>
      </w:pPr>
      <w:r>
        <w:fldChar w:fldCharType="begin"/>
      </w:r>
      <w:r>
        <w:instrText xml:space="preserve"> HYPERLINK \l "_Toc_4_4_0000000089" </w:instrText>
      </w:r>
      <w:r>
        <w:fldChar w:fldCharType="separate"/>
      </w:r>
      <w:r>
        <w:t>86.唐财农[2021]123号提前下达省级农业生产发展资金（生鲜乳唝粉）绩效目标表</w:t>
      </w:r>
      <w:r>
        <w:tab/>
      </w:r>
      <w:r>
        <w:fldChar w:fldCharType="begin"/>
      </w:r>
      <w:r>
        <w:instrText xml:space="preserve">PAGEREF _Toc_4_4_0000000089 \h</w:instrText>
      </w:r>
      <w:r>
        <w:fldChar w:fldCharType="separate"/>
      </w:r>
      <w:r>
        <w:t>92</w:t>
      </w:r>
      <w:r>
        <w:fldChar w:fldCharType="end"/>
      </w:r>
      <w:r>
        <w:fldChar w:fldCharType="end"/>
      </w:r>
    </w:p>
    <w:p>
      <w:pPr>
        <w:pStyle w:val="2"/>
        <w:tabs>
          <w:tab w:val="right" w:leader="dot" w:pos="9282"/>
        </w:tabs>
      </w:pPr>
      <w:r>
        <w:fldChar w:fldCharType="begin"/>
      </w:r>
      <w:r>
        <w:instrText xml:space="preserve"> HYPERLINK \l "_Toc_4_4_0000000090" </w:instrText>
      </w:r>
      <w:r>
        <w:fldChar w:fldCharType="separate"/>
      </w:r>
      <w:r>
        <w:t>87.唐财农[2021]124号关于提前下达2022年省级乡村振兴[农村人居环境整治]专项资金[政府债券]的通知绩效目标表</w:t>
      </w:r>
      <w:r>
        <w:tab/>
      </w:r>
      <w:r>
        <w:fldChar w:fldCharType="begin"/>
      </w:r>
      <w:r>
        <w:instrText xml:space="preserve">PAGEREF _Toc_4_4_0000000090 \h</w:instrText>
      </w:r>
      <w:r>
        <w:fldChar w:fldCharType="separate"/>
      </w:r>
      <w:r>
        <w:t>93</w:t>
      </w:r>
      <w:r>
        <w:fldChar w:fldCharType="end"/>
      </w:r>
      <w:r>
        <w:fldChar w:fldCharType="end"/>
      </w:r>
    </w:p>
    <w:p>
      <w:pPr>
        <w:pStyle w:val="2"/>
        <w:tabs>
          <w:tab w:val="right" w:leader="dot" w:pos="9282"/>
        </w:tabs>
      </w:pPr>
      <w:r>
        <w:fldChar w:fldCharType="begin"/>
      </w:r>
      <w:r>
        <w:instrText xml:space="preserve"> HYPERLINK \l "_Toc_4_4_0000000091" </w:instrText>
      </w:r>
      <w:r>
        <w:fldChar w:fldCharType="separate"/>
      </w:r>
      <w:r>
        <w:t>88.唐财农[2021]126号关于提前下达2022年省级大气污染防治专项转移支付预算的通知绩效目标表</w:t>
      </w:r>
      <w:r>
        <w:tab/>
      </w:r>
      <w:r>
        <w:fldChar w:fldCharType="begin"/>
      </w:r>
      <w:r>
        <w:instrText xml:space="preserve">PAGEREF _Toc_4_4_0000000091 \h</w:instrText>
      </w:r>
      <w:r>
        <w:fldChar w:fldCharType="separate"/>
      </w:r>
      <w:r>
        <w:t>94</w:t>
      </w:r>
      <w:r>
        <w:fldChar w:fldCharType="end"/>
      </w:r>
      <w:r>
        <w:fldChar w:fldCharType="end"/>
      </w:r>
    </w:p>
    <w:p>
      <w:pPr>
        <w:pStyle w:val="2"/>
        <w:tabs>
          <w:tab w:val="right" w:leader="dot" w:pos="9282"/>
        </w:tabs>
      </w:pPr>
      <w:r>
        <w:fldChar w:fldCharType="begin"/>
      </w:r>
      <w:r>
        <w:instrText xml:space="preserve"> HYPERLINK \l "_Toc_4_4_0000000092" </w:instrText>
      </w:r>
      <w:r>
        <w:fldChar w:fldCharType="separate"/>
      </w:r>
      <w:r>
        <w:t>89.唐财农[2021]127号关于提前下达2022年省级农田建设补助资金[地方政府债务]的通知绩效目标表</w:t>
      </w:r>
      <w:r>
        <w:tab/>
      </w:r>
      <w:r>
        <w:fldChar w:fldCharType="begin"/>
      </w:r>
      <w:r>
        <w:instrText xml:space="preserve">PAGEREF _Toc_4_4_0000000092 \h</w:instrText>
      </w:r>
      <w:r>
        <w:fldChar w:fldCharType="separate"/>
      </w:r>
      <w:r>
        <w:t>95</w:t>
      </w:r>
      <w:r>
        <w:fldChar w:fldCharType="end"/>
      </w:r>
      <w:r>
        <w:fldChar w:fldCharType="end"/>
      </w:r>
    </w:p>
    <w:p>
      <w:pPr>
        <w:pStyle w:val="2"/>
        <w:tabs>
          <w:tab w:val="right" w:leader="dot" w:pos="9282"/>
        </w:tabs>
      </w:pPr>
      <w:r>
        <w:fldChar w:fldCharType="begin"/>
      </w:r>
      <w:r>
        <w:instrText xml:space="preserve"> HYPERLINK \l "_Toc_4_4_0000000093" </w:instrText>
      </w:r>
      <w:r>
        <w:fldChar w:fldCharType="separate"/>
      </w:r>
      <w:r>
        <w:t>90.唐财农[2021]128号关于提前下达2022年省级乡村振兴[农村人居环境整治]专项资金的通知绩效目标表</w:t>
      </w:r>
      <w:r>
        <w:tab/>
      </w:r>
      <w:r>
        <w:fldChar w:fldCharType="begin"/>
      </w:r>
      <w:r>
        <w:instrText xml:space="preserve">PAGEREF _Toc_4_4_0000000093 \h</w:instrText>
      </w:r>
      <w:r>
        <w:fldChar w:fldCharType="separate"/>
      </w:r>
      <w:r>
        <w:t>96</w:t>
      </w:r>
      <w:r>
        <w:fldChar w:fldCharType="end"/>
      </w:r>
      <w:r>
        <w:fldChar w:fldCharType="end"/>
      </w:r>
    </w:p>
    <w:p>
      <w:pPr>
        <w:pStyle w:val="2"/>
        <w:tabs>
          <w:tab w:val="right" w:leader="dot" w:pos="9282"/>
        </w:tabs>
      </w:pPr>
      <w:r>
        <w:fldChar w:fldCharType="begin"/>
      </w:r>
      <w:r>
        <w:instrText xml:space="preserve"> HYPERLINK \l "_Toc_4_4_0000000094" </w:instrText>
      </w:r>
      <w:r>
        <w:fldChar w:fldCharType="separate"/>
      </w:r>
      <w:r>
        <w:t>91.唐财农[2021]128号关于提前下达2022年省级乡村振兴[农村人居环境整治]专项资金的通知绩效目标表</w:t>
      </w:r>
      <w:r>
        <w:tab/>
      </w:r>
      <w:r>
        <w:fldChar w:fldCharType="begin"/>
      </w:r>
      <w:r>
        <w:instrText xml:space="preserve">PAGEREF _Toc_4_4_0000000094 \h</w:instrText>
      </w:r>
      <w:r>
        <w:fldChar w:fldCharType="separate"/>
      </w:r>
      <w:r>
        <w:t>97</w:t>
      </w:r>
      <w:r>
        <w:fldChar w:fldCharType="end"/>
      </w:r>
      <w:r>
        <w:fldChar w:fldCharType="end"/>
      </w:r>
    </w:p>
    <w:p>
      <w:pPr>
        <w:pStyle w:val="2"/>
        <w:tabs>
          <w:tab w:val="right" w:leader="dot" w:pos="9282"/>
        </w:tabs>
      </w:pPr>
      <w:r>
        <w:fldChar w:fldCharType="begin"/>
      </w:r>
      <w:r>
        <w:instrText xml:space="preserve"> HYPERLINK \l "_Toc_4_4_0000000095" </w:instrText>
      </w:r>
      <w:r>
        <w:fldChar w:fldCharType="separate"/>
      </w:r>
      <w:r>
        <w:t>92.唐财农[2021]31号关于下达2021年市本级农业生产发展[粮油标准化生产示范园补助]资金的通知绩效目标表</w:t>
      </w:r>
      <w:r>
        <w:tab/>
      </w:r>
      <w:r>
        <w:fldChar w:fldCharType="begin"/>
      </w:r>
      <w:r>
        <w:instrText xml:space="preserve">PAGEREF _Toc_4_4_0000000095 \h</w:instrText>
      </w:r>
      <w:r>
        <w:fldChar w:fldCharType="separate"/>
      </w:r>
      <w:r>
        <w:t>98</w:t>
      </w:r>
      <w:r>
        <w:fldChar w:fldCharType="end"/>
      </w:r>
      <w:r>
        <w:fldChar w:fldCharType="end"/>
      </w:r>
    </w:p>
    <w:p>
      <w:pPr>
        <w:pStyle w:val="2"/>
        <w:tabs>
          <w:tab w:val="right" w:leader="dot" w:pos="9282"/>
        </w:tabs>
      </w:pPr>
      <w:r>
        <w:fldChar w:fldCharType="begin"/>
      </w:r>
      <w:r>
        <w:instrText xml:space="preserve"> HYPERLINK \l "_Toc_4_4_0000000096" </w:instrText>
      </w:r>
      <w:r>
        <w:fldChar w:fldCharType="separate"/>
      </w:r>
      <w:r>
        <w:t>93.唐财农[2021]35号关于下达2021年市本级农业生产发展[家庭农场示范补助]资金的通知绩效目标表</w:t>
      </w:r>
      <w:r>
        <w:tab/>
      </w:r>
      <w:r>
        <w:fldChar w:fldCharType="begin"/>
      </w:r>
      <w:r>
        <w:instrText xml:space="preserve">PAGEREF _Toc_4_4_0000000096 \h</w:instrText>
      </w:r>
      <w:r>
        <w:fldChar w:fldCharType="separate"/>
      </w:r>
      <w:r>
        <w:t>99</w:t>
      </w:r>
      <w:r>
        <w:fldChar w:fldCharType="end"/>
      </w:r>
      <w:r>
        <w:fldChar w:fldCharType="end"/>
      </w:r>
    </w:p>
    <w:p>
      <w:pPr>
        <w:pStyle w:val="2"/>
        <w:tabs>
          <w:tab w:val="right" w:leader="dot" w:pos="9282"/>
        </w:tabs>
      </w:pPr>
      <w:r>
        <w:fldChar w:fldCharType="begin"/>
      </w:r>
      <w:r>
        <w:instrText xml:space="preserve"> HYPERLINK \l "_Toc_4_4_0000000097" </w:instrText>
      </w:r>
      <w:r>
        <w:fldChar w:fldCharType="separate"/>
      </w:r>
      <w:r>
        <w:t>94.唐财农[2021]5号关于下达2021年市本级农业综合发展资金[农产品“三品一标”认证补助]的通知绩效目标表</w:t>
      </w:r>
      <w:r>
        <w:tab/>
      </w:r>
      <w:r>
        <w:fldChar w:fldCharType="begin"/>
      </w:r>
      <w:r>
        <w:instrText xml:space="preserve">PAGEREF _Toc_4_4_0000000097 \h</w:instrText>
      </w:r>
      <w:r>
        <w:fldChar w:fldCharType="separate"/>
      </w:r>
      <w:r>
        <w:t>100</w:t>
      </w:r>
      <w:r>
        <w:fldChar w:fldCharType="end"/>
      </w:r>
      <w:r>
        <w:fldChar w:fldCharType="end"/>
      </w:r>
    </w:p>
    <w:p>
      <w:pPr>
        <w:pStyle w:val="2"/>
        <w:tabs>
          <w:tab w:val="right" w:leader="dot" w:pos="9282"/>
        </w:tabs>
      </w:pPr>
      <w:r>
        <w:fldChar w:fldCharType="begin"/>
      </w:r>
      <w:r>
        <w:instrText xml:space="preserve"> HYPERLINK \l "_Toc_4_4_0000000098" </w:instrText>
      </w:r>
      <w:r>
        <w:fldChar w:fldCharType="separate"/>
      </w:r>
      <w:r>
        <w:t>95.唐财农[2021]69号关于下达2021年市本级农业生产发展资金[新型农业经营主体培育——农业生产社会化服务补助]的通知绩效目标表</w:t>
      </w:r>
      <w:r>
        <w:tab/>
      </w:r>
      <w:r>
        <w:fldChar w:fldCharType="begin"/>
      </w:r>
      <w:r>
        <w:instrText xml:space="preserve">PAGEREF _Toc_4_4_0000000098 \h</w:instrText>
      </w:r>
      <w:r>
        <w:fldChar w:fldCharType="separate"/>
      </w:r>
      <w:r>
        <w:t>101</w:t>
      </w:r>
      <w:r>
        <w:fldChar w:fldCharType="end"/>
      </w:r>
      <w:r>
        <w:fldChar w:fldCharType="end"/>
      </w:r>
    </w:p>
    <w:p>
      <w:pPr>
        <w:pStyle w:val="2"/>
        <w:tabs>
          <w:tab w:val="right" w:leader="dot" w:pos="9282"/>
        </w:tabs>
      </w:pPr>
      <w:r>
        <w:fldChar w:fldCharType="begin"/>
      </w:r>
      <w:r>
        <w:instrText xml:space="preserve"> HYPERLINK \l "_Toc_4_4_0000000099" </w:instrText>
      </w:r>
      <w:r>
        <w:fldChar w:fldCharType="separate"/>
      </w:r>
      <w:r>
        <w:t>96.唐财农[2021]70号关于下达2021年市本级农业生产发展资金[新型农业经营主体培育——农民合作社规范提升补助]的通知绩效目标表</w:t>
      </w:r>
      <w:r>
        <w:tab/>
      </w:r>
      <w:r>
        <w:fldChar w:fldCharType="begin"/>
      </w:r>
      <w:r>
        <w:instrText xml:space="preserve">PAGEREF _Toc_4_4_0000000099 \h</w:instrText>
      </w:r>
      <w:r>
        <w:fldChar w:fldCharType="separate"/>
      </w:r>
      <w:r>
        <w:t>102</w:t>
      </w:r>
      <w:r>
        <w:fldChar w:fldCharType="end"/>
      </w:r>
      <w:r>
        <w:fldChar w:fldCharType="end"/>
      </w:r>
    </w:p>
    <w:p>
      <w:pPr>
        <w:pStyle w:val="2"/>
        <w:tabs>
          <w:tab w:val="right" w:leader="dot" w:pos="9282"/>
        </w:tabs>
      </w:pPr>
      <w:r>
        <w:fldChar w:fldCharType="begin"/>
      </w:r>
      <w:r>
        <w:instrText xml:space="preserve"> HYPERLINK \l "_Toc_4_4_0000000100" </w:instrText>
      </w:r>
      <w:r>
        <w:fldChar w:fldCharType="separate"/>
      </w:r>
      <w:r>
        <w:t>97.唐财农[2021]88号关于提前下达2022年中央农田建设补助资金的通知绩效目标表</w:t>
      </w:r>
      <w:r>
        <w:tab/>
      </w:r>
      <w:r>
        <w:fldChar w:fldCharType="begin"/>
      </w:r>
      <w:r>
        <w:instrText xml:space="preserve">PAGEREF _Toc_4_4_0000000100 \h</w:instrText>
      </w:r>
      <w:r>
        <w:fldChar w:fldCharType="separate"/>
      </w:r>
      <w:r>
        <w:t>103</w:t>
      </w:r>
      <w:r>
        <w:fldChar w:fldCharType="end"/>
      </w:r>
      <w:r>
        <w:fldChar w:fldCharType="end"/>
      </w:r>
    </w:p>
    <w:p>
      <w:pPr>
        <w:pStyle w:val="2"/>
        <w:tabs>
          <w:tab w:val="right" w:leader="dot" w:pos="9282"/>
        </w:tabs>
      </w:pPr>
      <w:r>
        <w:fldChar w:fldCharType="begin"/>
      </w:r>
      <w:r>
        <w:instrText xml:space="preserve"> HYPERLINK \l "_Toc_4_4_0000000101" </w:instrText>
      </w:r>
      <w:r>
        <w:fldChar w:fldCharType="separate"/>
      </w:r>
      <w:r>
        <w:t>98.唐财农[2021]92号关于提前下达2022年中央土地指标跨省域调剂收入安排的支出预算的通知绩效目标表</w:t>
      </w:r>
      <w:r>
        <w:tab/>
      </w:r>
      <w:r>
        <w:fldChar w:fldCharType="begin"/>
      </w:r>
      <w:r>
        <w:instrText xml:space="preserve">PAGEREF _Toc_4_4_0000000101 \h</w:instrText>
      </w:r>
      <w:r>
        <w:fldChar w:fldCharType="separate"/>
      </w:r>
      <w:r>
        <w:t>104</w:t>
      </w:r>
      <w:r>
        <w:fldChar w:fldCharType="end"/>
      </w:r>
      <w:r>
        <w:fldChar w:fldCharType="end"/>
      </w:r>
    </w:p>
    <w:p>
      <w:pPr>
        <w:pStyle w:val="2"/>
        <w:tabs>
          <w:tab w:val="right" w:leader="dot" w:pos="9282"/>
        </w:tabs>
      </w:pPr>
      <w:r>
        <w:fldChar w:fldCharType="begin"/>
      </w:r>
      <w:r>
        <w:instrText xml:space="preserve"> HYPERLINK \l "_Toc_4_4_0000000102" </w:instrText>
      </w:r>
      <w:r>
        <w:fldChar w:fldCharType="separate"/>
      </w:r>
      <w:r>
        <w:t>99.唐财农[2021]97号关于提前下达2022年农业生产发展资金[用于耕地地力保护]的通知绩效目标表</w:t>
      </w:r>
      <w:r>
        <w:tab/>
      </w:r>
      <w:r>
        <w:fldChar w:fldCharType="begin"/>
      </w:r>
      <w:r>
        <w:instrText xml:space="preserve">PAGEREF _Toc_4_4_0000000102 \h</w:instrText>
      </w:r>
      <w:r>
        <w:fldChar w:fldCharType="separate"/>
      </w:r>
      <w:r>
        <w:t>105</w:t>
      </w:r>
      <w:r>
        <w:fldChar w:fldCharType="end"/>
      </w:r>
      <w:r>
        <w:fldChar w:fldCharType="end"/>
      </w:r>
    </w:p>
    <w:p>
      <w:pPr>
        <w:pStyle w:val="2"/>
        <w:tabs>
          <w:tab w:val="right" w:leader="dot" w:pos="9282"/>
        </w:tabs>
      </w:pPr>
      <w:r>
        <w:fldChar w:fldCharType="begin"/>
      </w:r>
      <w:r>
        <w:instrText xml:space="preserve"> HYPERLINK \l "_Toc_4_4_0000000103" </w:instrText>
      </w:r>
      <w:r>
        <w:fldChar w:fldCharType="separate"/>
      </w:r>
      <w:r>
        <w:t>100.唐财农【2021】108号提前下达2022年市级农业转移支付指标的通知（无害化处理）绩效目标表</w:t>
      </w:r>
      <w:r>
        <w:tab/>
      </w:r>
      <w:r>
        <w:fldChar w:fldCharType="begin"/>
      </w:r>
      <w:r>
        <w:instrText xml:space="preserve">PAGEREF _Toc_4_4_0000000103 \h</w:instrText>
      </w:r>
      <w:r>
        <w:fldChar w:fldCharType="separate"/>
      </w:r>
      <w:r>
        <w:t>106</w:t>
      </w:r>
      <w:r>
        <w:fldChar w:fldCharType="end"/>
      </w:r>
      <w:r>
        <w:fldChar w:fldCharType="end"/>
      </w:r>
    </w:p>
    <w:p>
      <w:pPr>
        <w:pStyle w:val="2"/>
        <w:tabs>
          <w:tab w:val="right" w:leader="dot" w:pos="9282"/>
        </w:tabs>
      </w:pPr>
      <w:r>
        <w:fldChar w:fldCharType="begin"/>
      </w:r>
      <w:r>
        <w:instrText xml:space="preserve"> HYPERLINK \l "_Toc_4_4_0000000104" </w:instrText>
      </w:r>
      <w:r>
        <w:fldChar w:fldCharType="separate"/>
      </w:r>
      <w:r>
        <w:t>101.唐财农【2021】122号2022年省级农产品质量安全及疫病防治（食用农产品合格证10万）绩效目标表</w:t>
      </w:r>
      <w:r>
        <w:tab/>
      </w:r>
      <w:r>
        <w:fldChar w:fldCharType="begin"/>
      </w:r>
      <w:r>
        <w:instrText xml:space="preserve">PAGEREF _Toc_4_4_0000000104 \h</w:instrText>
      </w:r>
      <w:r>
        <w:fldChar w:fldCharType="separate"/>
      </w:r>
      <w:r>
        <w:t>107</w:t>
      </w:r>
      <w:r>
        <w:fldChar w:fldCharType="end"/>
      </w:r>
      <w:r>
        <w:fldChar w:fldCharType="end"/>
      </w:r>
    </w:p>
    <w:p>
      <w:pPr>
        <w:pStyle w:val="2"/>
        <w:tabs>
          <w:tab w:val="right" w:leader="dot" w:pos="9282"/>
        </w:tabs>
      </w:pPr>
      <w:r>
        <w:fldChar w:fldCharType="begin"/>
      </w:r>
      <w:r>
        <w:instrText xml:space="preserve"> HYPERLINK \l "_Toc_4_4_0000000105" </w:instrText>
      </w:r>
      <w:r>
        <w:fldChar w:fldCharType="separate"/>
      </w:r>
      <w:r>
        <w:t>102.唐财农【2021】76号2021年市本级农业生产发展资金（农田建设）绩效目标表</w:t>
      </w:r>
      <w:r>
        <w:tab/>
      </w:r>
      <w:r>
        <w:fldChar w:fldCharType="begin"/>
      </w:r>
      <w:r>
        <w:instrText xml:space="preserve">PAGEREF _Toc_4_4_0000000105 \h</w:instrText>
      </w:r>
      <w:r>
        <w:fldChar w:fldCharType="separate"/>
      </w:r>
      <w:r>
        <w:t>108</w:t>
      </w:r>
      <w:r>
        <w:fldChar w:fldCharType="end"/>
      </w:r>
      <w:r>
        <w:fldChar w:fldCharType="end"/>
      </w:r>
    </w:p>
    <w:p>
      <w:pPr>
        <w:pStyle w:val="2"/>
        <w:tabs>
          <w:tab w:val="right" w:leader="dot" w:pos="9282"/>
        </w:tabs>
      </w:pPr>
      <w:r>
        <w:fldChar w:fldCharType="begin"/>
      </w:r>
      <w:r>
        <w:instrText xml:space="preserve"> HYPERLINK \l "_Toc_4_4_0000000106" </w:instrText>
      </w:r>
      <w:r>
        <w:fldChar w:fldCharType="separate"/>
      </w:r>
      <w:r>
        <w:t>103.土地承包仲裁经费绩效目标表</w:t>
      </w:r>
      <w:r>
        <w:tab/>
      </w:r>
      <w:r>
        <w:fldChar w:fldCharType="begin"/>
      </w:r>
      <w:r>
        <w:instrText xml:space="preserve">PAGEREF _Toc_4_4_0000000106 \h</w:instrText>
      </w:r>
      <w:r>
        <w:fldChar w:fldCharType="separate"/>
      </w:r>
      <w:r>
        <w:t>109</w:t>
      </w:r>
      <w:r>
        <w:fldChar w:fldCharType="end"/>
      </w:r>
      <w:r>
        <w:fldChar w:fldCharType="end"/>
      </w:r>
    </w:p>
    <w:p>
      <w:pPr>
        <w:pStyle w:val="2"/>
        <w:tabs>
          <w:tab w:val="right" w:leader="dot" w:pos="9282"/>
        </w:tabs>
      </w:pPr>
      <w:r>
        <w:fldChar w:fldCharType="begin"/>
      </w:r>
      <w:r>
        <w:instrText xml:space="preserve"> HYPERLINK \l "_Toc_4_4_0000000107" </w:instrText>
      </w:r>
      <w:r>
        <w:fldChar w:fldCharType="separate"/>
      </w:r>
      <w:r>
        <w:t>104.乡村振兴领导小组办公室日常工作经费绩效目标表</w:t>
      </w:r>
      <w:r>
        <w:tab/>
      </w:r>
      <w:r>
        <w:fldChar w:fldCharType="begin"/>
      </w:r>
      <w:r>
        <w:instrText xml:space="preserve">PAGEREF _Toc_4_4_0000000107 \h</w:instrText>
      </w:r>
      <w:r>
        <w:fldChar w:fldCharType="separate"/>
      </w:r>
      <w:r>
        <w:t>110</w:t>
      </w:r>
      <w:r>
        <w:fldChar w:fldCharType="end"/>
      </w:r>
      <w:r>
        <w:fldChar w:fldCharType="end"/>
      </w:r>
    </w:p>
    <w:p>
      <w:pPr>
        <w:pStyle w:val="2"/>
        <w:tabs>
          <w:tab w:val="right" w:leader="dot" w:pos="9282"/>
        </w:tabs>
      </w:pPr>
      <w:r>
        <w:fldChar w:fldCharType="begin"/>
      </w:r>
      <w:r>
        <w:instrText xml:space="preserve"> HYPERLINK \l "_Toc_4_4_0000000108" </w:instrText>
      </w:r>
      <w:r>
        <w:fldChar w:fldCharType="separate"/>
      </w:r>
      <w:r>
        <w:t>105.乡村振兴重点区域和“两铁一高”沿线等规划设计绩效目标表</w:t>
      </w:r>
      <w:r>
        <w:tab/>
      </w:r>
      <w:r>
        <w:fldChar w:fldCharType="begin"/>
      </w:r>
      <w:r>
        <w:instrText xml:space="preserve">PAGEREF _Toc_4_4_0000000108 \h</w:instrText>
      </w:r>
      <w:r>
        <w:fldChar w:fldCharType="separate"/>
      </w:r>
      <w:r>
        <w:t>111</w:t>
      </w:r>
      <w:r>
        <w:fldChar w:fldCharType="end"/>
      </w:r>
      <w:r>
        <w:fldChar w:fldCharType="end"/>
      </w:r>
    </w:p>
    <w:p>
      <w:pPr>
        <w:pStyle w:val="2"/>
        <w:tabs>
          <w:tab w:val="right" w:leader="dot" w:pos="9282"/>
        </w:tabs>
      </w:pPr>
      <w:r>
        <w:fldChar w:fldCharType="begin"/>
      </w:r>
      <w:r>
        <w:instrText xml:space="preserve"> HYPERLINK \l "_Toc_4_4_0000000109" </w:instrText>
      </w:r>
      <w:r>
        <w:fldChar w:fldCharType="separate"/>
      </w:r>
      <w:r>
        <w:t>106.小额贷款贴息绩效目标表</w:t>
      </w:r>
      <w:r>
        <w:tab/>
      </w:r>
      <w:r>
        <w:fldChar w:fldCharType="begin"/>
      </w:r>
      <w:r>
        <w:instrText xml:space="preserve">PAGEREF _Toc_4_4_0000000109 \h</w:instrText>
      </w:r>
      <w:r>
        <w:fldChar w:fldCharType="separate"/>
      </w:r>
      <w:r>
        <w:t>112</w:t>
      </w:r>
      <w:r>
        <w:fldChar w:fldCharType="end"/>
      </w:r>
      <w:r>
        <w:fldChar w:fldCharType="end"/>
      </w:r>
    </w:p>
    <w:p>
      <w:pPr>
        <w:pStyle w:val="2"/>
        <w:tabs>
          <w:tab w:val="right" w:leader="dot" w:pos="9282"/>
        </w:tabs>
      </w:pPr>
      <w:r>
        <w:fldChar w:fldCharType="begin"/>
      </w:r>
      <w:r>
        <w:instrText xml:space="preserve"> HYPERLINK \l "_Toc_4_4_0000000110" </w:instrText>
      </w:r>
      <w:r>
        <w:fldChar w:fldCharType="separate"/>
      </w:r>
      <w:r>
        <w:t>107.雨露计划专项资金绩效目标表</w:t>
      </w:r>
      <w:r>
        <w:tab/>
      </w:r>
      <w:r>
        <w:fldChar w:fldCharType="begin"/>
      </w:r>
      <w:r>
        <w:instrText xml:space="preserve">PAGEREF _Toc_4_4_0000000110 \h</w:instrText>
      </w:r>
      <w:r>
        <w:fldChar w:fldCharType="separate"/>
      </w:r>
      <w:r>
        <w:t>113</w:t>
      </w:r>
      <w:r>
        <w:fldChar w:fldCharType="end"/>
      </w:r>
      <w:r>
        <w:fldChar w:fldCharType="end"/>
      </w:r>
    </w:p>
    <w:p>
      <w:pPr>
        <w:pStyle w:val="2"/>
        <w:tabs>
          <w:tab w:val="right" w:leader="dot" w:pos="9282"/>
        </w:tabs>
      </w:pPr>
      <w:r>
        <w:fldChar w:fldCharType="begin"/>
      </w:r>
      <w:r>
        <w:instrText xml:space="preserve"> HYPERLINK \l "_Toc_4_4_0000000111" </w:instrText>
      </w:r>
      <w:r>
        <w:fldChar w:fldCharType="separate"/>
      </w:r>
      <w:r>
        <w:t>108.宅基地改革和管理工作经费绩效目标表</w:t>
      </w:r>
      <w:r>
        <w:tab/>
      </w:r>
      <w:r>
        <w:fldChar w:fldCharType="begin"/>
      </w:r>
      <w:r>
        <w:instrText xml:space="preserve">PAGEREF _Toc_4_4_0000000111 \h</w:instrText>
      </w:r>
      <w:r>
        <w:fldChar w:fldCharType="separate"/>
      </w:r>
      <w:r>
        <w:t>114</w:t>
      </w:r>
      <w:r>
        <w:fldChar w:fldCharType="end"/>
      </w:r>
      <w:r>
        <w:fldChar w:fldCharType="end"/>
      </w:r>
    </w:p>
    <w:p>
      <w:pPr>
        <w:pStyle w:val="2"/>
        <w:tabs>
          <w:tab w:val="right" w:leader="dot" w:pos="9282"/>
        </w:tabs>
      </w:pPr>
      <w:r>
        <w:fldChar w:fldCharType="begin"/>
      </w:r>
      <w:r>
        <w:instrText xml:space="preserve"> HYPERLINK \l "_Toc_4_4_0000000112" </w:instrText>
      </w:r>
      <w:r>
        <w:fldChar w:fldCharType="separate"/>
      </w:r>
      <w:r>
        <w:t>109.重大动物疫病强制免疫用疫苗补助绩效目标表</w:t>
      </w:r>
      <w:r>
        <w:tab/>
      </w:r>
      <w:r>
        <w:fldChar w:fldCharType="begin"/>
      </w:r>
      <w:r>
        <w:instrText xml:space="preserve">PAGEREF _Toc_4_4_0000000112 \h</w:instrText>
      </w:r>
      <w:r>
        <w:fldChar w:fldCharType="separate"/>
      </w:r>
      <w:r>
        <w:t>115</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总体绩效目标</w:t>
      </w:r>
    </w:p>
    <w:p>
      <w:pPr>
        <w:pStyle w:val="8"/>
      </w:pPr>
      <w:r>
        <w:t>丰润区农业农村局在区委、区政府的正确领导下，切实履行“三农”工作职责，在打赢疫情防控阻击战、抓好常态化疫情防控的基础上，立足各项工作“争第一、创唯一”，加快实施乡村振兴战略、大力推进城乡融合发展，着力在精准脱贫防贫、“十百千”创建、农村人居环境整治、农业高质量发展、农业产业化经营、农村改革创新六个方面寻求突破提升，圆满完成了年初确定的各项目标任务。主要承担着全区农业、畜牧水产业结构调整及产业基地建设，推进农业机械化，指导监督减轻农民负担和耕地使用权流转，监督管理农村财务运行。实施科教兴农战略，实施科研和技术推广项目，组织监督全区植物、动物防疫、检疫工作，开展种子、农药、肥料、饲料、兽药等执法监督管理工作等职能。</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分项绩效目标</w:t>
      </w:r>
    </w:p>
    <w:p>
      <w:pPr>
        <w:pStyle w:val="9"/>
      </w:pPr>
      <w:r>
        <w:t>1、开展粮、棉、油高产创建</w:t>
      </w:r>
    </w:p>
    <w:p>
      <w:pPr>
        <w:pStyle w:val="9"/>
      </w:pPr>
      <w:r>
        <w:t>绩效目标：通过展示优良品种、集成配套高产栽培技术，辐射带动大面积的平衡增产，提高单产水平，提高农产品产量。</w:t>
      </w:r>
    </w:p>
    <w:p>
      <w:pPr>
        <w:pStyle w:val="9"/>
      </w:pPr>
      <w:r>
        <w:t>绩效指标：主要农作物良种补贴覆盖率，高产稳产粮田达标率，达到标准的亩数占项目区耕地数的100%。亩单产增长率，粮食等农作物亩单产水平较上年增长10%。</w:t>
      </w:r>
    </w:p>
    <w:p>
      <w:pPr>
        <w:pStyle w:val="9"/>
      </w:pPr>
      <w:r>
        <w:t>2、实施菜篮子工程</w:t>
      </w:r>
    </w:p>
    <w:p>
      <w:pPr>
        <w:pStyle w:val="9"/>
      </w:pPr>
      <w:r>
        <w:t>绩效目标：提高蔬菜品质，实现产销一体;增加肉、蛋供应量和提高畜产品质量。</w:t>
      </w:r>
    </w:p>
    <w:p>
      <w:pPr>
        <w:pStyle w:val="9"/>
      </w:pPr>
      <w:r>
        <w:t>绩效指标：蔬菜标准园创建完成率，年度内蔬菜标准园创建数量达到计划创建数量的100%。</w:t>
      </w:r>
    </w:p>
    <w:p>
      <w:pPr>
        <w:pStyle w:val="9"/>
      </w:pPr>
      <w:r>
        <w:t>3、扶持乳粉业发展</w:t>
      </w:r>
    </w:p>
    <w:p>
      <w:pPr>
        <w:pStyle w:val="9"/>
      </w:pPr>
      <w:r>
        <w:t>绩效目标：提高乳粉用奶源基地建设水平和奶源质量，提高乳粉用奶源基地建设水平和奶源质量。</w:t>
      </w:r>
    </w:p>
    <w:p>
      <w:pPr>
        <w:pStyle w:val="9"/>
      </w:pPr>
      <w:r>
        <w:t>绩效指标：生产乳粉用泌乳牛增量完成率，年度内生产乳粉用泌乳牛增量完成率大于等于95%。</w:t>
      </w:r>
    </w:p>
    <w:p>
      <w:pPr>
        <w:pStyle w:val="9"/>
      </w:pPr>
      <w:r>
        <w:t>4、渔业养殖示范</w:t>
      </w:r>
    </w:p>
    <w:p>
      <w:pPr>
        <w:pStyle w:val="9"/>
      </w:pPr>
      <w:r>
        <w:t>绩效目标：提高水产品产量和现代化管理水平。</w:t>
      </w:r>
    </w:p>
    <w:p>
      <w:pPr>
        <w:pStyle w:val="9"/>
      </w:pPr>
      <w:r>
        <w:t>绩效指标：渔业养殖示范场（区）建设任务完成率，年度内渔业标准化示范场、水产健康养殖示范场和现代渔业示范区建设数量占计划建设数量的100%。</w:t>
      </w:r>
    </w:p>
    <w:p>
      <w:pPr>
        <w:pStyle w:val="9"/>
      </w:pPr>
      <w:r>
        <w:t>5、农作物全程机械化及农机作业补贴</w:t>
      </w:r>
    </w:p>
    <w:p>
      <w:pPr>
        <w:pStyle w:val="9"/>
      </w:pPr>
      <w:r>
        <w:t>绩效目标：提高土壤蓄水保墒和抗旱防涝能力，提高粮食单产水平。</w:t>
      </w:r>
    </w:p>
    <w:p>
      <w:pPr>
        <w:pStyle w:val="9"/>
      </w:pPr>
      <w:r>
        <w:t>绩效指标：深松面积目标完成率，年度内深松耕地完成面积占计划深松面积的比例大于等于70%。亩单产平均增长率，深松后亩单产增长率大于等于10%。</w:t>
      </w:r>
    </w:p>
    <w:p>
      <w:pPr>
        <w:pStyle w:val="9"/>
      </w:pPr>
      <w:r>
        <w:t>6、动植物疫病防控</w:t>
      </w:r>
    </w:p>
    <w:p>
      <w:pPr>
        <w:pStyle w:val="9"/>
      </w:pPr>
      <w:r>
        <w:t>绩效目标：有效减少动植物疫情危害,促进农业健康发展，加强农产品质量安全体系建设,提高监管能力,确保农产品质量安全。</w:t>
      </w:r>
    </w:p>
    <w:p>
      <w:pPr>
        <w:pStyle w:val="9"/>
      </w:pPr>
      <w:r>
        <w:t>绩效指标：应免动物疫病强制免疫率，应免动物疫病强制免疫量占计划强制免疫量的比例达到100%.病死猪无害化处理率, 病死猪无害化处理数量占需处理量的比例达到100%.动植物疫情监测数量占计划检测数量的比例达到100%.农产品及农业投入品质量抽检计划完成率, 实际抽检农产品及农业投入品批次占计划的比例达到100%.</w:t>
      </w:r>
    </w:p>
    <w:p>
      <w:pPr>
        <w:pStyle w:val="9"/>
      </w:pPr>
      <w:r>
        <w:t>7、土地确权登记</w:t>
      </w:r>
    </w:p>
    <w:p>
      <w:pPr>
        <w:pStyle w:val="9"/>
      </w:pPr>
      <w:r>
        <w:t>绩效目标：进一步完善农村土地承包关系，保护农民利益，促进规模化经营。</w:t>
      </w:r>
    </w:p>
    <w:p>
      <w:pPr>
        <w:pStyle w:val="9"/>
      </w:pPr>
      <w:r>
        <w:t>绩效指标：全区耕地确权登记颁证完成率，年度内全区耕地确权登记颁证的耕地面积数占年度内进行确权登记测量的耕地面积比例达到100%.</w:t>
      </w:r>
    </w:p>
    <w:p>
      <w:pPr>
        <w:pStyle w:val="9"/>
      </w:pPr>
      <w:r>
        <w:t>8、美丽乡村建设</w:t>
      </w:r>
    </w:p>
    <w:p>
      <w:pPr>
        <w:pStyle w:val="9"/>
      </w:pPr>
      <w:r>
        <w:t>绩效目标：围绕农村改造工作要点，突出重点，因地制宜，按照分期分批推进的要求，每年选定一批重点村实施改造提升。</w:t>
      </w:r>
    </w:p>
    <w:p>
      <w:pPr>
        <w:pStyle w:val="9"/>
      </w:pPr>
      <w:r>
        <w:t>绩效指标：美丽乡村建设达标率，达标的美丽乡村数占年度建设任务的比例达到100%。</w:t>
      </w:r>
    </w:p>
    <w:p>
      <w:pPr>
        <w:pStyle w:val="9"/>
      </w:pPr>
      <w:r>
        <w:t>9、指导农村综合改革</w:t>
      </w:r>
    </w:p>
    <w:p>
      <w:pPr>
        <w:pStyle w:val="9"/>
      </w:pPr>
      <w:r>
        <w:t>绩效目标：乡村振兴领导小组对全区农村村庄建设情况进行月观摩拉练，促进全区乡村振兴工作开展。</w:t>
      </w:r>
    </w:p>
    <w:p>
      <w:pPr>
        <w:pStyle w:val="9"/>
      </w:pPr>
      <w:r>
        <w:t>绩效指标：全年观摩拉练次数，对全区农村村庄建设情况进行观摩拉练次数大于等于9次。</w:t>
      </w:r>
    </w:p>
    <w:p>
      <w:pPr>
        <w:pStyle w:val="9"/>
      </w:pPr>
      <w:r>
        <w:t>10、指导农村经济发展</w:t>
      </w:r>
    </w:p>
    <w:p>
      <w:pPr>
        <w:pStyle w:val="9"/>
      </w:pPr>
      <w:r>
        <w:t>绩效目标：乡村振兴领导小组办公室做好日常事务性工作，促进全区乡村振兴工作顺利开展。</w:t>
      </w:r>
    </w:p>
    <w:p>
      <w:pPr>
        <w:pStyle w:val="9"/>
      </w:pPr>
      <w:r>
        <w:t>绩效指标：完成工作达标率，确保乡村振兴工作全面顺利开展达标率大于等于100%。</w:t>
      </w:r>
    </w:p>
    <w:p>
      <w:pPr>
        <w:pStyle w:val="9"/>
      </w:pPr>
      <w:r>
        <w:t>11、精准扶贫精准脱贫</w:t>
      </w:r>
    </w:p>
    <w:p>
      <w:pPr>
        <w:pStyle w:val="9"/>
      </w:pPr>
      <w:r>
        <w:t>绩效目标：通过政策资金引导支持，全面推进扶贫与脱贫工作，扶贫公益岗人数达90人以上。</w:t>
      </w:r>
    </w:p>
    <w:p>
      <w:pPr>
        <w:pStyle w:val="9"/>
      </w:pPr>
      <w:r>
        <w:t>绩效指标：扶贫公益岗人数，所有扶贫公益岗人数大于等于90人。</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工作保障措施</w:t>
      </w:r>
    </w:p>
    <w:p>
      <w:pPr>
        <w:pStyle w:val="10"/>
      </w:pPr>
      <w:r>
        <w:t>（一）进一步抓好队伍建设，使其掌握专业技术基本功，切实增强带动农民致富的服务意识，及时有效地解决问题</w:t>
      </w:r>
    </w:p>
    <w:p>
      <w:pPr>
        <w:pStyle w:val="10"/>
      </w:pPr>
      <w:r>
        <w:t>（二）抓好党支部建设和干部的管理教育，进一步增强基层党支部的战斗堡垒作用和提高干部队伍能力素质；</w:t>
      </w:r>
    </w:p>
    <w:p>
      <w:pPr>
        <w:pStyle w:val="10"/>
      </w:pPr>
      <w:r>
        <w:t>（三）加强专业培训，严格落实专业技术人员定期学习时限，培养农副业种植能手，不断提高农业效益；扎实做好冬储冬藏及供暖工作；依据相关法律文件协调地方财政推进农民信息化建设。</w:t>
      </w:r>
    </w:p>
    <w:p>
      <w:pPr>
        <w:pStyle w:val="10"/>
      </w:pPr>
      <w:r>
        <w:t>（四）积极加大与目标单位和地方政府的协调，在农业建设上能得到大力支持；</w:t>
      </w:r>
    </w:p>
    <w:p>
      <w:pPr>
        <w:pStyle w:val="10"/>
      </w:pPr>
      <w:r>
        <w:t>（五）高标准完成上级部署的各项农业扶持任务，为确保粮食增产、农民增收打牢坚实基础。</w:t>
      </w:r>
    </w:p>
    <w:p>
      <w:pPr>
        <w:pStyle w:val="10"/>
      </w:pPr>
      <w:r>
        <w:t>（六）不断加强绩效管理，采取措施预做准备，控制偏差，保证绩效目标的实现。</w:t>
      </w:r>
    </w:p>
    <w:p>
      <w:pPr>
        <w:pStyle w:val="10"/>
      </w:pPr>
      <w:r>
        <w:t>1、完善制度建设。制定预算绩效管理制度、资金管理办法、工作保障制度，为全年预算绩效目标的实现奠定制度基础。</w:t>
      </w:r>
    </w:p>
    <w:p>
      <w:pPr>
        <w:pStyle w:val="10"/>
      </w:pPr>
      <w:r>
        <w:t>2、加强支出管理。通过优化支出结构、编细编实预算、加快履行政府采购手续、尽快启动项目、及时支付资金、按规定及时下达资金等多种措施，确保支出进度达标。</w:t>
      </w:r>
    </w:p>
    <w:p>
      <w:pPr>
        <w:pStyle w:val="10"/>
      </w:pPr>
      <w:r>
        <w:t>3、加强绩效运行监控。按财政局要求开展绩效运行监控，发现问题及时采取措施，确保绩效目标如期保质实现。</w:t>
      </w:r>
    </w:p>
    <w:p>
      <w:pPr>
        <w:pStyle w:val="10"/>
      </w:pPr>
      <w:r>
        <w:t>4、做好绩效自评。按要求开展上年度部门预算绩效自评和重点评价工作，对评价中发现的问题及时整改，调整优化支出结构，提高财政资金使用效益。</w:t>
      </w:r>
    </w:p>
    <w:p>
      <w:pPr>
        <w:pStyle w:val="10"/>
      </w:pPr>
      <w:r>
        <w:t>5、规范财务资产管理。完善财务管理制度，严格审批程序，加强固定资产登记、使用和报废处置管理，做到支出合理，物尽其用。</w:t>
      </w:r>
    </w:p>
    <w:p>
      <w:pPr>
        <w:pStyle w:val="10"/>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10"/>
      </w:pPr>
      <w:r>
        <w:t>7、加强宣传培训调研等。加强人员培训，提高职工业务素质；加强调研，提出优化财政资金配置、提高资金使用效益</w:t>
      </w:r>
      <w:r>
        <w:rPr>
          <w:rFonts w:hint="eastAsia"/>
          <w:lang w:eastAsia="zh-CN"/>
        </w:rPr>
        <w:t>的意见</w:t>
      </w:r>
      <w:r>
        <w:t>；加大宣传力度，强化预算绩效管理意识，促进预算绩效管理水平进一步提升。</w:t>
      </w:r>
    </w:p>
    <w:p>
      <w:pPr>
        <w:spacing w:before="0" w:after="0" w:line="240" w:lineRule="auto"/>
        <w:ind w:firstLine="0"/>
        <w:jc w:val="center"/>
        <w:outlineLvl w:val="9"/>
        <w:sectPr>
          <w:pgSz w:w="11900" w:h="16840"/>
          <w:pgMar w:top="1984" w:right="1304" w:bottom="1134" w:left="1304" w:header="720" w:footer="720" w:gutter="0"/>
          <w:pgNumType w:start="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1.(还借款）2019年粪污处理设施配套建设项目绩效目标表</w:t>
      </w:r>
      <w:bookmarkEnd w:id="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13020822P00876610004Y</w:t>
            </w:r>
          </w:p>
        </w:tc>
        <w:tc>
          <w:tcPr>
            <w:tcW w:w="1327" w:type="dxa"/>
          </w:tcPr>
          <w:p/>
        </w:tc>
        <w:tc>
          <w:tcPr>
            <w:tcW w:w="1327" w:type="dxa"/>
            <w:vAlign w:val="center"/>
          </w:tcPr>
          <w:p>
            <w:pPr>
              <w:pStyle w:val="14"/>
            </w:pPr>
            <w:r>
              <w:t>项目名称</w:t>
            </w:r>
          </w:p>
        </w:tc>
        <w:tc>
          <w:tcPr>
            <w:tcW w:w="1327" w:type="dxa"/>
            <w:vAlign w:val="center"/>
          </w:tcPr>
          <w:p>
            <w:pPr>
              <w:pStyle w:val="13"/>
            </w:pPr>
            <w:r>
              <w:t>(还借款）2019年粪污处理设施配套建设项目</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80.00</w:t>
            </w:r>
          </w:p>
        </w:tc>
        <w:tc>
          <w:tcPr>
            <w:tcW w:w="1327" w:type="dxa"/>
            <w:vAlign w:val="center"/>
          </w:tcPr>
          <w:p>
            <w:pPr>
              <w:pStyle w:val="14"/>
            </w:pPr>
            <w:r>
              <w:t>其中：财政    资金</w:t>
            </w:r>
          </w:p>
        </w:tc>
        <w:tc>
          <w:tcPr>
            <w:tcW w:w="1327" w:type="dxa"/>
            <w:vAlign w:val="center"/>
          </w:tcPr>
          <w:p>
            <w:pPr>
              <w:pStyle w:val="13"/>
            </w:pPr>
            <w:r>
              <w:t>80.00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补贴建设规模化养殖场粪污处理设施</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1.带动全区规模化养殖场粪污设施的配建和资源化利用率</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完成规模养殖场配建数量</w:t>
            </w:r>
          </w:p>
        </w:tc>
        <w:tc>
          <w:tcPr>
            <w:tcW w:w="1327" w:type="dxa"/>
            <w:vAlign w:val="center"/>
          </w:tcPr>
          <w:p>
            <w:pPr>
              <w:pStyle w:val="13"/>
            </w:pPr>
            <w:r>
              <w:t>完成规模养殖场配建数量</w:t>
            </w:r>
          </w:p>
        </w:tc>
        <w:tc>
          <w:tcPr>
            <w:tcW w:w="1327" w:type="dxa"/>
            <w:vAlign w:val="center"/>
          </w:tcPr>
          <w:p/>
        </w:tc>
        <w:tc>
          <w:tcPr>
            <w:tcW w:w="1327" w:type="dxa"/>
            <w:vAlign w:val="center"/>
          </w:tcPr>
          <w:p>
            <w:pPr>
              <w:pStyle w:val="13"/>
            </w:pPr>
            <w:r>
              <w:t>≥13个</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配套完成率</w:t>
            </w:r>
          </w:p>
        </w:tc>
        <w:tc>
          <w:tcPr>
            <w:tcW w:w="1327" w:type="dxa"/>
            <w:vAlign w:val="center"/>
          </w:tcPr>
          <w:p>
            <w:pPr>
              <w:pStyle w:val="13"/>
            </w:pPr>
            <w:r>
              <w:t>完成数量占计划数量的比例</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建设完成及时率</w:t>
            </w:r>
          </w:p>
        </w:tc>
        <w:tc>
          <w:tcPr>
            <w:tcW w:w="1327" w:type="dxa"/>
            <w:vAlign w:val="center"/>
          </w:tcPr>
          <w:p>
            <w:pPr>
              <w:pStyle w:val="13"/>
            </w:pPr>
            <w:r>
              <w:t>建设完成及时率</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堆粪场建设</w:t>
            </w:r>
          </w:p>
        </w:tc>
        <w:tc>
          <w:tcPr>
            <w:tcW w:w="1327" w:type="dxa"/>
            <w:vAlign w:val="center"/>
          </w:tcPr>
          <w:p>
            <w:pPr>
              <w:pStyle w:val="13"/>
            </w:pPr>
            <w:r>
              <w:t>堆粪场建设</w:t>
            </w:r>
          </w:p>
        </w:tc>
        <w:tc>
          <w:tcPr>
            <w:tcW w:w="1327" w:type="dxa"/>
            <w:vAlign w:val="center"/>
          </w:tcPr>
          <w:p/>
        </w:tc>
        <w:tc>
          <w:tcPr>
            <w:tcW w:w="1327" w:type="dxa"/>
            <w:vAlign w:val="center"/>
          </w:tcPr>
          <w:p>
            <w:pPr>
              <w:pStyle w:val="13"/>
            </w:pPr>
            <w:r>
              <w:t>≤2万元/个</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减少环境污染</w:t>
            </w:r>
          </w:p>
        </w:tc>
        <w:tc>
          <w:tcPr>
            <w:tcW w:w="1327" w:type="dxa"/>
            <w:vAlign w:val="center"/>
          </w:tcPr>
          <w:p>
            <w:pPr>
              <w:pStyle w:val="13"/>
            </w:pPr>
            <w:r>
              <w:t>减少环境污染</w:t>
            </w:r>
          </w:p>
        </w:tc>
        <w:tc>
          <w:tcPr>
            <w:tcW w:w="1327" w:type="dxa"/>
            <w:vAlign w:val="center"/>
          </w:tcPr>
          <w:p/>
        </w:tc>
        <w:tc>
          <w:tcPr>
            <w:tcW w:w="1327" w:type="dxa"/>
            <w:vAlign w:val="center"/>
          </w:tcPr>
          <w:p>
            <w:pPr>
              <w:pStyle w:val="13"/>
            </w:pPr>
            <w:r>
              <w:t>有效降低</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改善养殖场环境</w:t>
            </w:r>
          </w:p>
        </w:tc>
        <w:tc>
          <w:tcPr>
            <w:tcW w:w="1327" w:type="dxa"/>
            <w:vAlign w:val="center"/>
          </w:tcPr>
          <w:p>
            <w:pPr>
              <w:pStyle w:val="13"/>
            </w:pPr>
            <w:r>
              <w:t>改善养殖场环境</w:t>
            </w:r>
          </w:p>
        </w:tc>
        <w:tc>
          <w:tcPr>
            <w:tcW w:w="1327" w:type="dxa"/>
            <w:vAlign w:val="center"/>
          </w:tcPr>
          <w:p/>
        </w:tc>
        <w:tc>
          <w:tcPr>
            <w:tcW w:w="1327" w:type="dxa"/>
            <w:vAlign w:val="center"/>
          </w:tcPr>
          <w:p>
            <w:pPr>
              <w:pStyle w:val="13"/>
            </w:pPr>
            <w:r>
              <w:t>明显改善</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企业满意度</w:t>
            </w:r>
          </w:p>
        </w:tc>
        <w:tc>
          <w:tcPr>
            <w:tcW w:w="1327" w:type="dxa"/>
            <w:vAlign w:val="center"/>
          </w:tcPr>
          <w:p>
            <w:pPr>
              <w:pStyle w:val="13"/>
            </w:pPr>
            <w:r>
              <w:t>企业满意度</w:t>
            </w:r>
          </w:p>
        </w:tc>
        <w:tc>
          <w:tcPr>
            <w:tcW w:w="1327" w:type="dxa"/>
            <w:vAlign w:val="center"/>
          </w:tcPr>
          <w:p/>
        </w:tc>
        <w:tc>
          <w:tcPr>
            <w:tcW w:w="1327" w:type="dxa"/>
            <w:vAlign w:val="center"/>
          </w:tcPr>
          <w:p>
            <w:pPr>
              <w:pStyle w:val="13"/>
            </w:pPr>
            <w:r>
              <w:t>≥99%</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2.(还借款）2019年畜禽粪污资源化利用整县推进项目绩效目标表</w:t>
      </w:r>
      <w:bookmarkEnd w:id="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13020822P00867910001L</w:t>
            </w:r>
          </w:p>
        </w:tc>
        <w:tc>
          <w:tcPr>
            <w:tcW w:w="1327" w:type="dxa"/>
          </w:tcPr>
          <w:p/>
        </w:tc>
        <w:tc>
          <w:tcPr>
            <w:tcW w:w="1327" w:type="dxa"/>
            <w:vAlign w:val="center"/>
          </w:tcPr>
          <w:p>
            <w:pPr>
              <w:pStyle w:val="14"/>
            </w:pPr>
            <w:r>
              <w:t>项目名称</w:t>
            </w:r>
          </w:p>
        </w:tc>
        <w:tc>
          <w:tcPr>
            <w:tcW w:w="1327" w:type="dxa"/>
            <w:vAlign w:val="center"/>
          </w:tcPr>
          <w:p>
            <w:pPr>
              <w:pStyle w:val="13"/>
            </w:pPr>
            <w:r>
              <w:t>(还借款）2019年畜禽粪污资源化利用整县推进项目</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2290.47</w:t>
            </w:r>
          </w:p>
        </w:tc>
        <w:tc>
          <w:tcPr>
            <w:tcW w:w="1327" w:type="dxa"/>
            <w:vAlign w:val="center"/>
          </w:tcPr>
          <w:p>
            <w:pPr>
              <w:pStyle w:val="14"/>
            </w:pPr>
            <w:r>
              <w:t>其中：财政    资金</w:t>
            </w:r>
          </w:p>
        </w:tc>
        <w:tc>
          <w:tcPr>
            <w:tcW w:w="1327" w:type="dxa"/>
            <w:vAlign w:val="center"/>
          </w:tcPr>
          <w:p>
            <w:pPr>
              <w:pStyle w:val="13"/>
            </w:pPr>
            <w:r>
              <w:t>2290.47</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新建配建规模化养殖场粪污处理设施</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1.带动全区规模化养殖场粪污设施的配建和资源化利用率</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完成规模养殖场配建数量</w:t>
            </w:r>
          </w:p>
        </w:tc>
        <w:tc>
          <w:tcPr>
            <w:tcW w:w="1327" w:type="dxa"/>
            <w:vAlign w:val="center"/>
          </w:tcPr>
          <w:p>
            <w:pPr>
              <w:pStyle w:val="13"/>
            </w:pPr>
            <w:r>
              <w:t>完成规模养殖场配建数量</w:t>
            </w:r>
          </w:p>
        </w:tc>
        <w:tc>
          <w:tcPr>
            <w:tcW w:w="1327" w:type="dxa"/>
            <w:vAlign w:val="center"/>
          </w:tcPr>
          <w:p/>
        </w:tc>
        <w:tc>
          <w:tcPr>
            <w:tcW w:w="1327" w:type="dxa"/>
            <w:vAlign w:val="center"/>
          </w:tcPr>
          <w:p>
            <w:pPr>
              <w:pStyle w:val="13"/>
            </w:pPr>
            <w:r>
              <w:t>≥28个</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配套完成率</w:t>
            </w:r>
          </w:p>
        </w:tc>
        <w:tc>
          <w:tcPr>
            <w:tcW w:w="1327" w:type="dxa"/>
            <w:vAlign w:val="center"/>
          </w:tcPr>
          <w:p>
            <w:pPr>
              <w:pStyle w:val="13"/>
            </w:pPr>
            <w:r>
              <w:t>完成数量占计划数量的比例</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建设完成及时率</w:t>
            </w:r>
          </w:p>
        </w:tc>
        <w:tc>
          <w:tcPr>
            <w:tcW w:w="1327" w:type="dxa"/>
            <w:vAlign w:val="center"/>
          </w:tcPr>
          <w:p>
            <w:pPr>
              <w:pStyle w:val="13"/>
            </w:pPr>
            <w:r>
              <w:t>建设完成及时率</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清粪车成本</w:t>
            </w:r>
          </w:p>
        </w:tc>
        <w:tc>
          <w:tcPr>
            <w:tcW w:w="1327" w:type="dxa"/>
            <w:vAlign w:val="center"/>
          </w:tcPr>
          <w:p>
            <w:pPr>
              <w:pStyle w:val="13"/>
            </w:pPr>
            <w:r>
              <w:t>购置清粪车成本</w:t>
            </w:r>
          </w:p>
        </w:tc>
        <w:tc>
          <w:tcPr>
            <w:tcW w:w="1327" w:type="dxa"/>
            <w:vAlign w:val="center"/>
          </w:tcPr>
          <w:p/>
        </w:tc>
        <w:tc>
          <w:tcPr>
            <w:tcW w:w="1327" w:type="dxa"/>
            <w:vAlign w:val="center"/>
          </w:tcPr>
          <w:p>
            <w:pPr>
              <w:pStyle w:val="13"/>
            </w:pPr>
            <w:r>
              <w:t>≤103万元</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有效缓解土地承载负荷</w:t>
            </w:r>
          </w:p>
        </w:tc>
        <w:tc>
          <w:tcPr>
            <w:tcW w:w="1327" w:type="dxa"/>
            <w:vAlign w:val="center"/>
          </w:tcPr>
          <w:p>
            <w:pPr>
              <w:pStyle w:val="13"/>
            </w:pPr>
            <w:r>
              <w:t>有效缓解土地承载负荷</w:t>
            </w:r>
          </w:p>
        </w:tc>
        <w:tc>
          <w:tcPr>
            <w:tcW w:w="1327" w:type="dxa"/>
            <w:vAlign w:val="center"/>
          </w:tcPr>
          <w:p/>
        </w:tc>
        <w:tc>
          <w:tcPr>
            <w:tcW w:w="1327" w:type="dxa"/>
            <w:vAlign w:val="center"/>
          </w:tcPr>
          <w:p>
            <w:pPr>
              <w:pStyle w:val="13"/>
            </w:pPr>
            <w:r>
              <w:t>有效缓解</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改善养殖场环境</w:t>
            </w:r>
          </w:p>
        </w:tc>
        <w:tc>
          <w:tcPr>
            <w:tcW w:w="1327" w:type="dxa"/>
            <w:vAlign w:val="center"/>
          </w:tcPr>
          <w:p>
            <w:pPr>
              <w:pStyle w:val="13"/>
            </w:pPr>
            <w:r>
              <w:t>改善养殖场环境</w:t>
            </w:r>
          </w:p>
        </w:tc>
        <w:tc>
          <w:tcPr>
            <w:tcW w:w="1327" w:type="dxa"/>
            <w:vAlign w:val="center"/>
          </w:tcPr>
          <w:p/>
        </w:tc>
        <w:tc>
          <w:tcPr>
            <w:tcW w:w="1327" w:type="dxa"/>
            <w:vAlign w:val="center"/>
          </w:tcPr>
          <w:p>
            <w:pPr>
              <w:pStyle w:val="13"/>
            </w:pPr>
            <w:r>
              <w:t>明显改善</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企业满意度</w:t>
            </w:r>
          </w:p>
        </w:tc>
        <w:tc>
          <w:tcPr>
            <w:tcW w:w="1327" w:type="dxa"/>
            <w:vAlign w:val="center"/>
          </w:tcPr>
          <w:p>
            <w:pPr>
              <w:pStyle w:val="13"/>
            </w:pPr>
            <w:r>
              <w:t>企业满意度</w:t>
            </w:r>
          </w:p>
        </w:tc>
        <w:tc>
          <w:tcPr>
            <w:tcW w:w="1327" w:type="dxa"/>
            <w:vAlign w:val="center"/>
          </w:tcPr>
          <w:p/>
        </w:tc>
        <w:tc>
          <w:tcPr>
            <w:tcW w:w="1327" w:type="dxa"/>
            <w:vAlign w:val="center"/>
          </w:tcPr>
          <w:p>
            <w:pPr>
              <w:pStyle w:val="13"/>
            </w:pPr>
            <w:r>
              <w:t>≥99%</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3.2020年长效管护机制建设第三方验收资金17万元绩效目标表</w:t>
      </w:r>
      <w:bookmarkEnd w:id="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13020822P00957910001F</w:t>
            </w:r>
          </w:p>
        </w:tc>
        <w:tc>
          <w:tcPr>
            <w:tcW w:w="1327" w:type="dxa"/>
          </w:tcPr>
          <w:p/>
        </w:tc>
        <w:tc>
          <w:tcPr>
            <w:tcW w:w="1327" w:type="dxa"/>
            <w:vAlign w:val="center"/>
          </w:tcPr>
          <w:p>
            <w:pPr>
              <w:pStyle w:val="14"/>
            </w:pPr>
            <w:r>
              <w:t>项目名称</w:t>
            </w:r>
          </w:p>
        </w:tc>
        <w:tc>
          <w:tcPr>
            <w:tcW w:w="1327" w:type="dxa"/>
            <w:vAlign w:val="center"/>
          </w:tcPr>
          <w:p>
            <w:pPr>
              <w:pStyle w:val="13"/>
            </w:pPr>
            <w:r>
              <w:t>2020年长效管护机制建设第三方验收资金17万元</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17.00</w:t>
            </w:r>
          </w:p>
        </w:tc>
        <w:tc>
          <w:tcPr>
            <w:tcW w:w="1327" w:type="dxa"/>
            <w:vAlign w:val="center"/>
          </w:tcPr>
          <w:p>
            <w:pPr>
              <w:pStyle w:val="14"/>
            </w:pPr>
            <w:r>
              <w:t>其中：财政    资金</w:t>
            </w:r>
          </w:p>
        </w:tc>
        <w:tc>
          <w:tcPr>
            <w:tcW w:w="1327" w:type="dxa"/>
            <w:vAlign w:val="center"/>
          </w:tcPr>
          <w:p>
            <w:pPr>
              <w:pStyle w:val="13"/>
            </w:pPr>
            <w:r>
              <w:t>17.00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委托第三方验收</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1.对2020年新建、维修厕所进行第三方验收，确保质量符合国家和省级标准。</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抽验厕所数量</w:t>
            </w:r>
          </w:p>
        </w:tc>
        <w:tc>
          <w:tcPr>
            <w:tcW w:w="1327" w:type="dxa"/>
            <w:vAlign w:val="center"/>
          </w:tcPr>
          <w:p>
            <w:pPr>
              <w:pStyle w:val="13"/>
            </w:pPr>
            <w:r>
              <w:t>抽验厕所数量</w:t>
            </w:r>
          </w:p>
        </w:tc>
        <w:tc>
          <w:tcPr>
            <w:tcW w:w="1327" w:type="dxa"/>
            <w:vAlign w:val="center"/>
          </w:tcPr>
          <w:p/>
        </w:tc>
        <w:tc>
          <w:tcPr>
            <w:tcW w:w="1327" w:type="dxa"/>
            <w:vAlign w:val="center"/>
          </w:tcPr>
          <w:p>
            <w:pPr>
              <w:pStyle w:val="13"/>
            </w:pPr>
            <w:r>
              <w:t>≥8000座</w:t>
            </w:r>
          </w:p>
        </w:tc>
        <w:tc>
          <w:tcPr>
            <w:tcW w:w="1327" w:type="dxa"/>
            <w:vAlign w:val="center"/>
          </w:tcPr>
          <w:p>
            <w:pPr>
              <w:pStyle w:val="13"/>
            </w:pPr>
            <w:r>
              <w:t>《2020年丰润区新建和维修厕所项目实施方案》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符合国家标准</w:t>
            </w:r>
          </w:p>
        </w:tc>
        <w:tc>
          <w:tcPr>
            <w:tcW w:w="1327" w:type="dxa"/>
            <w:vAlign w:val="center"/>
          </w:tcPr>
          <w:p>
            <w:pPr>
              <w:pStyle w:val="13"/>
            </w:pPr>
            <w:r>
              <w:t>新建厕所符合国家标准</w:t>
            </w:r>
          </w:p>
        </w:tc>
        <w:tc>
          <w:tcPr>
            <w:tcW w:w="1327" w:type="dxa"/>
            <w:vAlign w:val="center"/>
          </w:tcPr>
          <w:p/>
        </w:tc>
        <w:tc>
          <w:tcPr>
            <w:tcW w:w="1327" w:type="dxa"/>
            <w:vAlign w:val="center"/>
          </w:tcPr>
          <w:p>
            <w:pPr>
              <w:pStyle w:val="13"/>
            </w:pPr>
            <w:r>
              <w:t>≥99%</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1327" w:type="dxa"/>
            <w:vAlign w:val="center"/>
          </w:tcPr>
          <w:p>
            <w:pPr>
              <w:pStyle w:val="13"/>
            </w:pPr>
            <w:r>
              <w:t>11月底前完成验收工作</w:t>
            </w:r>
          </w:p>
        </w:tc>
        <w:tc>
          <w:tcPr>
            <w:tcW w:w="1327" w:type="dxa"/>
            <w:vAlign w:val="center"/>
          </w:tcPr>
          <w:p/>
        </w:tc>
        <w:tc>
          <w:tcPr>
            <w:tcW w:w="1327" w:type="dxa"/>
            <w:vAlign w:val="center"/>
          </w:tcPr>
          <w:p>
            <w:pPr>
              <w:pStyle w:val="13"/>
            </w:pPr>
            <w:r>
              <w:t>11月底前完成</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 xml:space="preserve"> 验收费用</w:t>
            </w:r>
          </w:p>
        </w:tc>
        <w:tc>
          <w:tcPr>
            <w:tcW w:w="1327" w:type="dxa"/>
            <w:vAlign w:val="center"/>
          </w:tcPr>
          <w:p>
            <w:pPr>
              <w:pStyle w:val="13"/>
            </w:pPr>
            <w:r>
              <w:t>新建厕所验收费用</w:t>
            </w:r>
          </w:p>
        </w:tc>
        <w:tc>
          <w:tcPr>
            <w:tcW w:w="1327" w:type="dxa"/>
            <w:vAlign w:val="center"/>
          </w:tcPr>
          <w:p/>
        </w:tc>
        <w:tc>
          <w:tcPr>
            <w:tcW w:w="1327" w:type="dxa"/>
            <w:vAlign w:val="center"/>
          </w:tcPr>
          <w:p>
            <w:pPr>
              <w:pStyle w:val="13"/>
            </w:pPr>
            <w:r>
              <w:t>≤12万元</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生态效益指标</w:t>
            </w:r>
          </w:p>
        </w:tc>
        <w:tc>
          <w:tcPr>
            <w:tcW w:w="1327" w:type="dxa"/>
            <w:vAlign w:val="center"/>
          </w:tcPr>
          <w:p>
            <w:pPr>
              <w:pStyle w:val="13"/>
            </w:pPr>
            <w:r>
              <w:t>减少污染</w:t>
            </w:r>
          </w:p>
        </w:tc>
        <w:tc>
          <w:tcPr>
            <w:tcW w:w="1327" w:type="dxa"/>
            <w:vAlign w:val="center"/>
          </w:tcPr>
          <w:p>
            <w:pPr>
              <w:pStyle w:val="13"/>
            </w:pPr>
            <w:r>
              <w:t>厕所建设以后，实现无害化处理，减少粪污污染，降低病原传播，减少疾病发生</w:t>
            </w:r>
          </w:p>
        </w:tc>
        <w:tc>
          <w:tcPr>
            <w:tcW w:w="1327" w:type="dxa"/>
            <w:vAlign w:val="center"/>
          </w:tcPr>
          <w:p/>
        </w:tc>
        <w:tc>
          <w:tcPr>
            <w:tcW w:w="1327" w:type="dxa"/>
            <w:vAlign w:val="center"/>
          </w:tcPr>
          <w:p>
            <w:pPr>
              <w:pStyle w:val="13"/>
            </w:pPr>
            <w:r>
              <w:t>明显减少</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1327" w:type="dxa"/>
            <w:vAlign w:val="center"/>
          </w:tcPr>
          <w:p>
            <w:pPr>
              <w:pStyle w:val="13"/>
            </w:pPr>
            <w:r>
              <w:t>受益群众满意度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5.2020年丰润区左家坞镇等3个乡镇中央预算内高标准农田建设项目355万绩效目标表</w:t>
      </w:r>
      <w:bookmarkEnd w:id="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13020822P00965310001N</w:t>
            </w:r>
          </w:p>
        </w:tc>
        <w:tc>
          <w:tcPr>
            <w:tcW w:w="1327" w:type="dxa"/>
          </w:tcPr>
          <w:p/>
        </w:tc>
        <w:tc>
          <w:tcPr>
            <w:tcW w:w="1327" w:type="dxa"/>
            <w:vAlign w:val="center"/>
          </w:tcPr>
          <w:p>
            <w:pPr>
              <w:pStyle w:val="14"/>
            </w:pPr>
            <w:r>
              <w:t>项目名称</w:t>
            </w:r>
          </w:p>
        </w:tc>
        <w:tc>
          <w:tcPr>
            <w:tcW w:w="1327" w:type="dxa"/>
            <w:vAlign w:val="center"/>
          </w:tcPr>
          <w:p>
            <w:pPr>
              <w:pStyle w:val="13"/>
            </w:pPr>
            <w:r>
              <w:t>2020年丰润区左家坞镇等3个乡镇中央预算内高标准农田建设项目355万</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355.00</w:t>
            </w:r>
          </w:p>
        </w:tc>
        <w:tc>
          <w:tcPr>
            <w:tcW w:w="1327" w:type="dxa"/>
            <w:vAlign w:val="center"/>
          </w:tcPr>
          <w:p>
            <w:pPr>
              <w:pStyle w:val="14"/>
            </w:pPr>
            <w:r>
              <w:t>其中：财政    资金</w:t>
            </w:r>
          </w:p>
        </w:tc>
        <w:tc>
          <w:tcPr>
            <w:tcW w:w="1327" w:type="dxa"/>
            <w:vAlign w:val="center"/>
          </w:tcPr>
          <w:p>
            <w:pPr>
              <w:pStyle w:val="13"/>
            </w:pPr>
            <w:r>
              <w:t>355.00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补贴建设高标准农田</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1.建成高标准农田1万亩，通过项目建设，改善项目区农田基础设施条件，提升耕地质量，提高粮食综合生产能力</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建设面积</w:t>
            </w:r>
          </w:p>
        </w:tc>
        <w:tc>
          <w:tcPr>
            <w:tcW w:w="1327" w:type="dxa"/>
            <w:vAlign w:val="center"/>
          </w:tcPr>
          <w:p>
            <w:pPr>
              <w:pStyle w:val="13"/>
            </w:pPr>
            <w:r>
              <w:t>建设高标准农田面积</w:t>
            </w:r>
          </w:p>
        </w:tc>
        <w:tc>
          <w:tcPr>
            <w:tcW w:w="1327" w:type="dxa"/>
            <w:vAlign w:val="center"/>
          </w:tcPr>
          <w:p/>
        </w:tc>
        <w:tc>
          <w:tcPr>
            <w:tcW w:w="1327" w:type="dxa"/>
            <w:vAlign w:val="center"/>
          </w:tcPr>
          <w:p>
            <w:pPr>
              <w:pStyle w:val="13"/>
            </w:pPr>
            <w:r>
              <w:t>≥1万亩</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农田灌溉排水保证率</w:t>
            </w:r>
          </w:p>
        </w:tc>
        <w:tc>
          <w:tcPr>
            <w:tcW w:w="1327" w:type="dxa"/>
            <w:vAlign w:val="center"/>
          </w:tcPr>
          <w:p>
            <w:pPr>
              <w:pStyle w:val="13"/>
            </w:pPr>
            <w:r>
              <w:t>农田灌溉排水保证率</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任务完成及时率</w:t>
            </w:r>
          </w:p>
        </w:tc>
        <w:tc>
          <w:tcPr>
            <w:tcW w:w="1327" w:type="dxa"/>
            <w:vAlign w:val="center"/>
          </w:tcPr>
          <w:p>
            <w:pPr>
              <w:pStyle w:val="13"/>
            </w:pPr>
            <w:r>
              <w:t>任务完成及时率</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亩均补助标准</w:t>
            </w:r>
          </w:p>
        </w:tc>
        <w:tc>
          <w:tcPr>
            <w:tcW w:w="1327" w:type="dxa"/>
            <w:vAlign w:val="center"/>
          </w:tcPr>
          <w:p>
            <w:pPr>
              <w:pStyle w:val="13"/>
            </w:pPr>
            <w:r>
              <w:t>高标准农田建设项目亩均补助标准</w:t>
            </w:r>
          </w:p>
        </w:tc>
        <w:tc>
          <w:tcPr>
            <w:tcW w:w="1327" w:type="dxa"/>
            <w:vAlign w:val="center"/>
          </w:tcPr>
          <w:p/>
        </w:tc>
        <w:tc>
          <w:tcPr>
            <w:tcW w:w="1327" w:type="dxa"/>
            <w:vAlign w:val="center"/>
          </w:tcPr>
          <w:p>
            <w:pPr>
              <w:pStyle w:val="13"/>
            </w:pPr>
            <w:r>
              <w:t>≤1300元/亩</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增加产量</w:t>
            </w:r>
          </w:p>
        </w:tc>
        <w:tc>
          <w:tcPr>
            <w:tcW w:w="1327" w:type="dxa"/>
            <w:vAlign w:val="center"/>
          </w:tcPr>
          <w:p>
            <w:pPr>
              <w:pStyle w:val="13"/>
            </w:pPr>
            <w:r>
              <w:t>新增粮食和其他作物生产能力</w:t>
            </w:r>
          </w:p>
        </w:tc>
        <w:tc>
          <w:tcPr>
            <w:tcW w:w="1327" w:type="dxa"/>
            <w:vAlign w:val="center"/>
          </w:tcPr>
          <w:p/>
        </w:tc>
        <w:tc>
          <w:tcPr>
            <w:tcW w:w="1327" w:type="dxa"/>
            <w:vAlign w:val="center"/>
          </w:tcPr>
          <w:p>
            <w:pPr>
              <w:pStyle w:val="13"/>
            </w:pPr>
            <w:r>
              <w:t>≥200万公斤</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田间道路通达率</w:t>
            </w:r>
          </w:p>
        </w:tc>
        <w:tc>
          <w:tcPr>
            <w:tcW w:w="1327" w:type="dxa"/>
            <w:vAlign w:val="center"/>
          </w:tcPr>
          <w:p>
            <w:pPr>
              <w:pStyle w:val="13"/>
            </w:pPr>
            <w:r>
              <w:t>田间道路通达率</w:t>
            </w:r>
          </w:p>
        </w:tc>
        <w:tc>
          <w:tcPr>
            <w:tcW w:w="1327" w:type="dxa"/>
            <w:vAlign w:val="center"/>
          </w:tcPr>
          <w:p/>
        </w:tc>
        <w:tc>
          <w:tcPr>
            <w:tcW w:w="1327" w:type="dxa"/>
            <w:vAlign w:val="center"/>
          </w:tcPr>
          <w:p>
            <w:pPr>
              <w:pStyle w:val="13"/>
            </w:pPr>
            <w:r>
              <w:t>≥90%</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1327" w:type="dxa"/>
            <w:vAlign w:val="center"/>
          </w:tcPr>
          <w:p>
            <w:pPr>
              <w:pStyle w:val="13"/>
            </w:pPr>
            <w:r>
              <w:t>受益群众满意度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5.2020年丰润区左家坞镇等3个乡镇中央预算内高标准农田建设项目355万绩效目标表</w:t>
      </w:r>
      <w:bookmarkEnd w:id="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13020822P00965310001N</w:t>
            </w:r>
          </w:p>
        </w:tc>
        <w:tc>
          <w:tcPr>
            <w:tcW w:w="1327" w:type="dxa"/>
          </w:tcPr>
          <w:p/>
        </w:tc>
        <w:tc>
          <w:tcPr>
            <w:tcW w:w="1327" w:type="dxa"/>
            <w:vAlign w:val="center"/>
          </w:tcPr>
          <w:p>
            <w:pPr>
              <w:pStyle w:val="14"/>
            </w:pPr>
            <w:r>
              <w:t>项目名称</w:t>
            </w:r>
          </w:p>
        </w:tc>
        <w:tc>
          <w:tcPr>
            <w:tcW w:w="1327" w:type="dxa"/>
            <w:vAlign w:val="center"/>
          </w:tcPr>
          <w:p>
            <w:pPr>
              <w:pStyle w:val="13"/>
            </w:pPr>
            <w:r>
              <w:t>2020年丰润区左家坞镇等3个乡镇中央预算内高标准农田建设项目355万</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355.00</w:t>
            </w:r>
          </w:p>
        </w:tc>
        <w:tc>
          <w:tcPr>
            <w:tcW w:w="1327" w:type="dxa"/>
            <w:vAlign w:val="center"/>
          </w:tcPr>
          <w:p>
            <w:pPr>
              <w:pStyle w:val="14"/>
            </w:pPr>
            <w:r>
              <w:t>其中：财政    资金</w:t>
            </w:r>
          </w:p>
        </w:tc>
        <w:tc>
          <w:tcPr>
            <w:tcW w:w="1327" w:type="dxa"/>
            <w:vAlign w:val="center"/>
          </w:tcPr>
          <w:p>
            <w:pPr>
              <w:pStyle w:val="13"/>
            </w:pPr>
            <w:r>
              <w:t>355.00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补贴建设高标准农田</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1.建成高标准农田1万亩，通过项目建设，改善项目区农田基础设施条件，提升耕地质量，提高粮食综合生产能力</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建设面积</w:t>
            </w:r>
          </w:p>
        </w:tc>
        <w:tc>
          <w:tcPr>
            <w:tcW w:w="1327" w:type="dxa"/>
            <w:vAlign w:val="center"/>
          </w:tcPr>
          <w:p>
            <w:pPr>
              <w:pStyle w:val="13"/>
            </w:pPr>
            <w:r>
              <w:t>建设高标准农田面积</w:t>
            </w:r>
          </w:p>
        </w:tc>
        <w:tc>
          <w:tcPr>
            <w:tcW w:w="1327" w:type="dxa"/>
            <w:vAlign w:val="center"/>
          </w:tcPr>
          <w:p/>
        </w:tc>
        <w:tc>
          <w:tcPr>
            <w:tcW w:w="1327" w:type="dxa"/>
            <w:vAlign w:val="center"/>
          </w:tcPr>
          <w:p>
            <w:pPr>
              <w:pStyle w:val="13"/>
            </w:pPr>
            <w:r>
              <w:t>≥1万亩</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农田灌溉排水保证率</w:t>
            </w:r>
          </w:p>
        </w:tc>
        <w:tc>
          <w:tcPr>
            <w:tcW w:w="1327" w:type="dxa"/>
            <w:vAlign w:val="center"/>
          </w:tcPr>
          <w:p>
            <w:pPr>
              <w:pStyle w:val="13"/>
            </w:pPr>
            <w:r>
              <w:t>农田灌溉排水保证率</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任务完成及时率</w:t>
            </w:r>
          </w:p>
        </w:tc>
        <w:tc>
          <w:tcPr>
            <w:tcW w:w="1327" w:type="dxa"/>
            <w:vAlign w:val="center"/>
          </w:tcPr>
          <w:p>
            <w:pPr>
              <w:pStyle w:val="13"/>
            </w:pPr>
            <w:r>
              <w:t>任务完成及时率</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亩均补助标准</w:t>
            </w:r>
          </w:p>
        </w:tc>
        <w:tc>
          <w:tcPr>
            <w:tcW w:w="1327" w:type="dxa"/>
            <w:vAlign w:val="center"/>
          </w:tcPr>
          <w:p>
            <w:pPr>
              <w:pStyle w:val="13"/>
            </w:pPr>
            <w:r>
              <w:t>高标准农田建设项目亩均补助标准</w:t>
            </w:r>
          </w:p>
        </w:tc>
        <w:tc>
          <w:tcPr>
            <w:tcW w:w="1327" w:type="dxa"/>
            <w:vAlign w:val="center"/>
          </w:tcPr>
          <w:p/>
        </w:tc>
        <w:tc>
          <w:tcPr>
            <w:tcW w:w="1327" w:type="dxa"/>
            <w:vAlign w:val="center"/>
          </w:tcPr>
          <w:p>
            <w:pPr>
              <w:pStyle w:val="13"/>
            </w:pPr>
            <w:r>
              <w:t>≤1300元/亩</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增加产量</w:t>
            </w:r>
          </w:p>
        </w:tc>
        <w:tc>
          <w:tcPr>
            <w:tcW w:w="1327" w:type="dxa"/>
            <w:vAlign w:val="center"/>
          </w:tcPr>
          <w:p>
            <w:pPr>
              <w:pStyle w:val="13"/>
            </w:pPr>
            <w:r>
              <w:t>新增粮食和其他作物生产能力</w:t>
            </w:r>
          </w:p>
        </w:tc>
        <w:tc>
          <w:tcPr>
            <w:tcW w:w="1327" w:type="dxa"/>
            <w:vAlign w:val="center"/>
          </w:tcPr>
          <w:p/>
        </w:tc>
        <w:tc>
          <w:tcPr>
            <w:tcW w:w="1327" w:type="dxa"/>
            <w:vAlign w:val="center"/>
          </w:tcPr>
          <w:p>
            <w:pPr>
              <w:pStyle w:val="13"/>
            </w:pPr>
            <w:r>
              <w:t>≥200万公斤</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田间道路通达率</w:t>
            </w:r>
          </w:p>
        </w:tc>
        <w:tc>
          <w:tcPr>
            <w:tcW w:w="1327" w:type="dxa"/>
            <w:vAlign w:val="center"/>
          </w:tcPr>
          <w:p>
            <w:pPr>
              <w:pStyle w:val="13"/>
            </w:pPr>
            <w:r>
              <w:t>田间道路通达率</w:t>
            </w:r>
          </w:p>
        </w:tc>
        <w:tc>
          <w:tcPr>
            <w:tcW w:w="1327" w:type="dxa"/>
            <w:vAlign w:val="center"/>
          </w:tcPr>
          <w:p/>
        </w:tc>
        <w:tc>
          <w:tcPr>
            <w:tcW w:w="1327" w:type="dxa"/>
            <w:vAlign w:val="center"/>
          </w:tcPr>
          <w:p>
            <w:pPr>
              <w:pStyle w:val="13"/>
            </w:pPr>
            <w:r>
              <w:t>≥90%</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1327" w:type="dxa"/>
            <w:vAlign w:val="center"/>
          </w:tcPr>
          <w:p>
            <w:pPr>
              <w:pStyle w:val="13"/>
            </w:pPr>
            <w:r>
              <w:t>受益群众满意度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7.2020年丰润区左家坞镇等三个镇乡中央预算内高标准农田建设项目绩效目标表</w:t>
      </w:r>
      <w:bookmarkEnd w:id="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13020822P009545100013</w:t>
            </w:r>
          </w:p>
        </w:tc>
        <w:tc>
          <w:tcPr>
            <w:tcW w:w="1327" w:type="dxa"/>
          </w:tcPr>
          <w:p/>
        </w:tc>
        <w:tc>
          <w:tcPr>
            <w:tcW w:w="1327" w:type="dxa"/>
            <w:vAlign w:val="center"/>
          </w:tcPr>
          <w:p>
            <w:pPr>
              <w:pStyle w:val="14"/>
            </w:pPr>
            <w:r>
              <w:t>项目名称</w:t>
            </w:r>
          </w:p>
        </w:tc>
        <w:tc>
          <w:tcPr>
            <w:tcW w:w="1327" w:type="dxa"/>
            <w:vAlign w:val="center"/>
          </w:tcPr>
          <w:p>
            <w:pPr>
              <w:pStyle w:val="13"/>
            </w:pPr>
            <w:r>
              <w:t>2020年丰润区左家坞镇等三个镇乡中央预算内高标准农田建设项目</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63.70</w:t>
            </w:r>
          </w:p>
        </w:tc>
        <w:tc>
          <w:tcPr>
            <w:tcW w:w="1327" w:type="dxa"/>
            <w:vAlign w:val="center"/>
          </w:tcPr>
          <w:p>
            <w:pPr>
              <w:pStyle w:val="14"/>
            </w:pPr>
            <w:r>
              <w:t>其中：财政    资金</w:t>
            </w:r>
          </w:p>
        </w:tc>
        <w:tc>
          <w:tcPr>
            <w:tcW w:w="1327" w:type="dxa"/>
            <w:vAlign w:val="center"/>
          </w:tcPr>
          <w:p>
            <w:pPr>
              <w:pStyle w:val="13"/>
            </w:pPr>
            <w:r>
              <w:t>63.70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建设高标准农田1万亩</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1.建成高标准农田1万亩，通过项目建设，改善项目区农田基础设施条件，提升耕地质量，提高粮食综合生产能力</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高标准农田建设面积（万亩）</w:t>
            </w:r>
          </w:p>
        </w:tc>
        <w:tc>
          <w:tcPr>
            <w:tcW w:w="1327" w:type="dxa"/>
            <w:vAlign w:val="center"/>
          </w:tcPr>
          <w:p>
            <w:pPr>
              <w:pStyle w:val="13"/>
            </w:pPr>
            <w:r>
              <w:t>建设面积</w:t>
            </w:r>
          </w:p>
        </w:tc>
        <w:tc>
          <w:tcPr>
            <w:tcW w:w="1327" w:type="dxa"/>
            <w:vAlign w:val="center"/>
          </w:tcPr>
          <w:p/>
        </w:tc>
        <w:tc>
          <w:tcPr>
            <w:tcW w:w="1327" w:type="dxa"/>
            <w:vAlign w:val="center"/>
          </w:tcPr>
          <w:p>
            <w:pPr>
              <w:pStyle w:val="13"/>
            </w:pPr>
            <w:r>
              <w:t>≥1万亩</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农田灌溉排水保证率</w:t>
            </w:r>
          </w:p>
        </w:tc>
        <w:tc>
          <w:tcPr>
            <w:tcW w:w="1327" w:type="dxa"/>
            <w:vAlign w:val="center"/>
          </w:tcPr>
          <w:p>
            <w:pPr>
              <w:pStyle w:val="13"/>
            </w:pPr>
            <w:r>
              <w:t>农田灌溉排水保证率</w:t>
            </w:r>
          </w:p>
        </w:tc>
        <w:tc>
          <w:tcPr>
            <w:tcW w:w="1327" w:type="dxa"/>
            <w:vAlign w:val="center"/>
          </w:tcPr>
          <w:p/>
        </w:tc>
        <w:tc>
          <w:tcPr>
            <w:tcW w:w="1327" w:type="dxa"/>
            <w:vAlign w:val="center"/>
          </w:tcPr>
          <w:p>
            <w:pPr>
              <w:pStyle w:val="13"/>
            </w:pPr>
            <w:r>
              <w:t>≥75%</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任务完成及时率</w:t>
            </w:r>
          </w:p>
        </w:tc>
        <w:tc>
          <w:tcPr>
            <w:tcW w:w="1327" w:type="dxa"/>
            <w:vAlign w:val="center"/>
          </w:tcPr>
          <w:p>
            <w:pPr>
              <w:pStyle w:val="13"/>
            </w:pPr>
            <w:r>
              <w:t>任务完成及时率</w:t>
            </w:r>
          </w:p>
        </w:tc>
        <w:tc>
          <w:tcPr>
            <w:tcW w:w="1327" w:type="dxa"/>
            <w:vAlign w:val="center"/>
          </w:tcPr>
          <w:p/>
        </w:tc>
        <w:tc>
          <w:tcPr>
            <w:tcW w:w="1327" w:type="dxa"/>
            <w:vAlign w:val="center"/>
          </w:tcPr>
          <w:p>
            <w:pPr>
              <w:pStyle w:val="13"/>
            </w:pPr>
            <w:r>
              <w:t>≥95%</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高标准农田建设项目亩均补助标准</w:t>
            </w:r>
          </w:p>
        </w:tc>
        <w:tc>
          <w:tcPr>
            <w:tcW w:w="1327" w:type="dxa"/>
            <w:vAlign w:val="center"/>
          </w:tcPr>
          <w:p>
            <w:pPr>
              <w:pStyle w:val="13"/>
            </w:pPr>
            <w:r>
              <w:t>亩均补助标准</w:t>
            </w:r>
          </w:p>
        </w:tc>
        <w:tc>
          <w:tcPr>
            <w:tcW w:w="1327" w:type="dxa"/>
            <w:vAlign w:val="center"/>
          </w:tcPr>
          <w:p/>
        </w:tc>
        <w:tc>
          <w:tcPr>
            <w:tcW w:w="1327" w:type="dxa"/>
            <w:vAlign w:val="center"/>
          </w:tcPr>
          <w:p>
            <w:pPr>
              <w:pStyle w:val="13"/>
            </w:pPr>
            <w:r>
              <w:t>≤1277.3元</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新增粮食和其他作物生产能力</w:t>
            </w:r>
          </w:p>
        </w:tc>
        <w:tc>
          <w:tcPr>
            <w:tcW w:w="1327" w:type="dxa"/>
            <w:vAlign w:val="center"/>
          </w:tcPr>
          <w:p>
            <w:pPr>
              <w:pStyle w:val="13"/>
            </w:pPr>
            <w:r>
              <w:t>新增粮食和其他作物生产能力</w:t>
            </w:r>
          </w:p>
        </w:tc>
        <w:tc>
          <w:tcPr>
            <w:tcW w:w="1327" w:type="dxa"/>
            <w:vAlign w:val="center"/>
          </w:tcPr>
          <w:p/>
        </w:tc>
        <w:tc>
          <w:tcPr>
            <w:tcW w:w="1327" w:type="dxa"/>
            <w:vAlign w:val="center"/>
          </w:tcPr>
          <w:p>
            <w:pPr>
              <w:pStyle w:val="13"/>
            </w:pPr>
            <w:r>
              <w:t>≥206万公斤</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田间道路通达率</w:t>
            </w:r>
          </w:p>
        </w:tc>
        <w:tc>
          <w:tcPr>
            <w:tcW w:w="1327" w:type="dxa"/>
            <w:vAlign w:val="center"/>
          </w:tcPr>
          <w:p>
            <w:pPr>
              <w:pStyle w:val="13"/>
            </w:pPr>
            <w:r>
              <w:t>田间道路通达率</w:t>
            </w:r>
          </w:p>
        </w:tc>
        <w:tc>
          <w:tcPr>
            <w:tcW w:w="1327" w:type="dxa"/>
            <w:vAlign w:val="center"/>
          </w:tcPr>
          <w:p/>
        </w:tc>
        <w:tc>
          <w:tcPr>
            <w:tcW w:w="1327" w:type="dxa"/>
            <w:vAlign w:val="center"/>
          </w:tcPr>
          <w:p>
            <w:pPr>
              <w:pStyle w:val="13"/>
            </w:pPr>
            <w:r>
              <w:t>≥90%</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1327" w:type="dxa"/>
            <w:vAlign w:val="center"/>
          </w:tcPr>
          <w:p>
            <w:pPr>
              <w:pStyle w:val="13"/>
            </w:pPr>
            <w:r>
              <w:t>受益群众满意度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7.2020年丰润区左家坞镇等三个镇乡中央预算内高标准农田建设项目绩效目标表</w:t>
      </w:r>
      <w:bookmarkEnd w:id="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13020822P009545100013</w:t>
            </w:r>
          </w:p>
        </w:tc>
        <w:tc>
          <w:tcPr>
            <w:tcW w:w="1327" w:type="dxa"/>
          </w:tcPr>
          <w:p/>
        </w:tc>
        <w:tc>
          <w:tcPr>
            <w:tcW w:w="1327" w:type="dxa"/>
            <w:vAlign w:val="center"/>
          </w:tcPr>
          <w:p>
            <w:pPr>
              <w:pStyle w:val="14"/>
            </w:pPr>
            <w:r>
              <w:t>项目名称</w:t>
            </w:r>
          </w:p>
        </w:tc>
        <w:tc>
          <w:tcPr>
            <w:tcW w:w="1327" w:type="dxa"/>
            <w:vAlign w:val="center"/>
          </w:tcPr>
          <w:p>
            <w:pPr>
              <w:pStyle w:val="13"/>
            </w:pPr>
            <w:r>
              <w:t>2020年丰润区左家坞镇等三个镇乡中央预算内高标准农田建设项目</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63.70</w:t>
            </w:r>
          </w:p>
        </w:tc>
        <w:tc>
          <w:tcPr>
            <w:tcW w:w="1327" w:type="dxa"/>
            <w:vAlign w:val="center"/>
          </w:tcPr>
          <w:p>
            <w:pPr>
              <w:pStyle w:val="14"/>
            </w:pPr>
            <w:r>
              <w:t>其中：财政    资金</w:t>
            </w:r>
          </w:p>
        </w:tc>
        <w:tc>
          <w:tcPr>
            <w:tcW w:w="1327" w:type="dxa"/>
            <w:vAlign w:val="center"/>
          </w:tcPr>
          <w:p>
            <w:pPr>
              <w:pStyle w:val="13"/>
            </w:pPr>
            <w:r>
              <w:t>63.70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建设高标准农田1万亩</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1.建成高标准农田1万亩，通过项目建设，改善项目区农田基础设施条件，提升耕地质量，提高粮食综合生产能力</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高标准农田建设面积（万亩）</w:t>
            </w:r>
          </w:p>
        </w:tc>
        <w:tc>
          <w:tcPr>
            <w:tcW w:w="1327" w:type="dxa"/>
            <w:vAlign w:val="center"/>
          </w:tcPr>
          <w:p>
            <w:pPr>
              <w:pStyle w:val="13"/>
            </w:pPr>
            <w:r>
              <w:t>建设面积</w:t>
            </w:r>
          </w:p>
        </w:tc>
        <w:tc>
          <w:tcPr>
            <w:tcW w:w="1327" w:type="dxa"/>
            <w:vAlign w:val="center"/>
          </w:tcPr>
          <w:p/>
        </w:tc>
        <w:tc>
          <w:tcPr>
            <w:tcW w:w="1327" w:type="dxa"/>
            <w:vAlign w:val="center"/>
          </w:tcPr>
          <w:p>
            <w:pPr>
              <w:pStyle w:val="13"/>
            </w:pPr>
            <w:r>
              <w:t>≥1万亩</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农田灌溉排水保证率</w:t>
            </w:r>
          </w:p>
        </w:tc>
        <w:tc>
          <w:tcPr>
            <w:tcW w:w="1327" w:type="dxa"/>
            <w:vAlign w:val="center"/>
          </w:tcPr>
          <w:p>
            <w:pPr>
              <w:pStyle w:val="13"/>
            </w:pPr>
            <w:r>
              <w:t>农田灌溉排水保证率</w:t>
            </w:r>
          </w:p>
        </w:tc>
        <w:tc>
          <w:tcPr>
            <w:tcW w:w="1327" w:type="dxa"/>
            <w:vAlign w:val="center"/>
          </w:tcPr>
          <w:p/>
        </w:tc>
        <w:tc>
          <w:tcPr>
            <w:tcW w:w="1327" w:type="dxa"/>
            <w:vAlign w:val="center"/>
          </w:tcPr>
          <w:p>
            <w:pPr>
              <w:pStyle w:val="13"/>
            </w:pPr>
            <w:r>
              <w:t>≥75%</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任务完成及时率</w:t>
            </w:r>
          </w:p>
        </w:tc>
        <w:tc>
          <w:tcPr>
            <w:tcW w:w="1327" w:type="dxa"/>
            <w:vAlign w:val="center"/>
          </w:tcPr>
          <w:p>
            <w:pPr>
              <w:pStyle w:val="13"/>
            </w:pPr>
            <w:r>
              <w:t>任务完成及时率</w:t>
            </w:r>
          </w:p>
        </w:tc>
        <w:tc>
          <w:tcPr>
            <w:tcW w:w="1327" w:type="dxa"/>
            <w:vAlign w:val="center"/>
          </w:tcPr>
          <w:p/>
        </w:tc>
        <w:tc>
          <w:tcPr>
            <w:tcW w:w="1327" w:type="dxa"/>
            <w:vAlign w:val="center"/>
          </w:tcPr>
          <w:p>
            <w:pPr>
              <w:pStyle w:val="13"/>
            </w:pPr>
            <w:r>
              <w:t>≥95%</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高标准农田建设项目亩均补助标准</w:t>
            </w:r>
          </w:p>
        </w:tc>
        <w:tc>
          <w:tcPr>
            <w:tcW w:w="1327" w:type="dxa"/>
            <w:vAlign w:val="center"/>
          </w:tcPr>
          <w:p>
            <w:pPr>
              <w:pStyle w:val="13"/>
            </w:pPr>
            <w:r>
              <w:t>亩均补助标准</w:t>
            </w:r>
          </w:p>
        </w:tc>
        <w:tc>
          <w:tcPr>
            <w:tcW w:w="1327" w:type="dxa"/>
            <w:vAlign w:val="center"/>
          </w:tcPr>
          <w:p/>
        </w:tc>
        <w:tc>
          <w:tcPr>
            <w:tcW w:w="1327" w:type="dxa"/>
            <w:vAlign w:val="center"/>
          </w:tcPr>
          <w:p>
            <w:pPr>
              <w:pStyle w:val="13"/>
            </w:pPr>
            <w:r>
              <w:t>≤1277.3元</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新增粮食和其他作物生产能力</w:t>
            </w:r>
          </w:p>
        </w:tc>
        <w:tc>
          <w:tcPr>
            <w:tcW w:w="1327" w:type="dxa"/>
            <w:vAlign w:val="center"/>
          </w:tcPr>
          <w:p>
            <w:pPr>
              <w:pStyle w:val="13"/>
            </w:pPr>
            <w:r>
              <w:t>新增粮食和其他作物生产能力</w:t>
            </w:r>
          </w:p>
        </w:tc>
        <w:tc>
          <w:tcPr>
            <w:tcW w:w="1327" w:type="dxa"/>
            <w:vAlign w:val="center"/>
          </w:tcPr>
          <w:p/>
        </w:tc>
        <w:tc>
          <w:tcPr>
            <w:tcW w:w="1327" w:type="dxa"/>
            <w:vAlign w:val="center"/>
          </w:tcPr>
          <w:p>
            <w:pPr>
              <w:pStyle w:val="13"/>
            </w:pPr>
            <w:r>
              <w:t>≥206万公斤</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田间道路通达率</w:t>
            </w:r>
          </w:p>
        </w:tc>
        <w:tc>
          <w:tcPr>
            <w:tcW w:w="1327" w:type="dxa"/>
            <w:vAlign w:val="center"/>
          </w:tcPr>
          <w:p>
            <w:pPr>
              <w:pStyle w:val="13"/>
            </w:pPr>
            <w:r>
              <w:t>田间道路通达率</w:t>
            </w:r>
          </w:p>
        </w:tc>
        <w:tc>
          <w:tcPr>
            <w:tcW w:w="1327" w:type="dxa"/>
            <w:vAlign w:val="center"/>
          </w:tcPr>
          <w:p/>
        </w:tc>
        <w:tc>
          <w:tcPr>
            <w:tcW w:w="1327" w:type="dxa"/>
            <w:vAlign w:val="center"/>
          </w:tcPr>
          <w:p>
            <w:pPr>
              <w:pStyle w:val="13"/>
            </w:pPr>
            <w:r>
              <w:t>≥90%</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1327" w:type="dxa"/>
            <w:vAlign w:val="center"/>
          </w:tcPr>
          <w:p>
            <w:pPr>
              <w:pStyle w:val="13"/>
            </w:pPr>
            <w:r>
              <w:t>受益群众满意度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9.2020年新建维修卫生厕所项目302.47万元绩效目标表</w:t>
      </w:r>
      <w:bookmarkEnd w:id="1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13020822P009581100019</w:t>
            </w:r>
          </w:p>
        </w:tc>
        <w:tc>
          <w:tcPr>
            <w:tcW w:w="1327" w:type="dxa"/>
          </w:tcPr>
          <w:p/>
        </w:tc>
        <w:tc>
          <w:tcPr>
            <w:tcW w:w="1327" w:type="dxa"/>
            <w:vAlign w:val="center"/>
          </w:tcPr>
          <w:p>
            <w:pPr>
              <w:pStyle w:val="14"/>
            </w:pPr>
            <w:r>
              <w:t>项目名称</w:t>
            </w:r>
          </w:p>
        </w:tc>
        <w:tc>
          <w:tcPr>
            <w:tcW w:w="1327" w:type="dxa"/>
            <w:vAlign w:val="center"/>
          </w:tcPr>
          <w:p>
            <w:pPr>
              <w:pStyle w:val="13"/>
            </w:pPr>
            <w:r>
              <w:t>2020年新建维修卫生厕所项目302.47万元</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302.47</w:t>
            </w:r>
          </w:p>
        </w:tc>
        <w:tc>
          <w:tcPr>
            <w:tcW w:w="1327" w:type="dxa"/>
            <w:vAlign w:val="center"/>
          </w:tcPr>
          <w:p>
            <w:pPr>
              <w:pStyle w:val="14"/>
            </w:pPr>
            <w:r>
              <w:t>其中：财政    资金</w:t>
            </w:r>
          </w:p>
        </w:tc>
        <w:tc>
          <w:tcPr>
            <w:tcW w:w="1327" w:type="dxa"/>
            <w:vAlign w:val="center"/>
          </w:tcPr>
          <w:p>
            <w:pPr>
              <w:pStyle w:val="13"/>
            </w:pPr>
            <w:r>
              <w:t>302.47</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新建和维修厕所</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1.按国家标准建设和维修厕所,实现无害化处理。</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新建厕所数量</w:t>
            </w:r>
          </w:p>
        </w:tc>
        <w:tc>
          <w:tcPr>
            <w:tcW w:w="1327" w:type="dxa"/>
            <w:vAlign w:val="center"/>
          </w:tcPr>
          <w:p>
            <w:pPr>
              <w:pStyle w:val="13"/>
            </w:pPr>
            <w:r>
              <w:t>2020年新建厕所11761座、维修厕所9950座，还需要区级配套资金</w:t>
            </w:r>
          </w:p>
        </w:tc>
        <w:tc>
          <w:tcPr>
            <w:tcW w:w="1327" w:type="dxa"/>
            <w:vAlign w:val="center"/>
          </w:tcPr>
          <w:p/>
        </w:tc>
        <w:tc>
          <w:tcPr>
            <w:tcW w:w="1327" w:type="dxa"/>
            <w:vAlign w:val="center"/>
          </w:tcPr>
          <w:p>
            <w:pPr>
              <w:pStyle w:val="13"/>
            </w:pPr>
            <w:r>
              <w:t>≥10000座</w:t>
            </w:r>
          </w:p>
        </w:tc>
        <w:tc>
          <w:tcPr>
            <w:tcW w:w="1327" w:type="dxa"/>
            <w:vAlign w:val="center"/>
          </w:tcPr>
          <w:p>
            <w:pPr>
              <w:pStyle w:val="13"/>
            </w:pPr>
            <w:r>
              <w:t>《2020年丰润区新建和维修厕所项目实施方案》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符合标准</w:t>
            </w:r>
          </w:p>
        </w:tc>
        <w:tc>
          <w:tcPr>
            <w:tcW w:w="1327" w:type="dxa"/>
            <w:vAlign w:val="center"/>
          </w:tcPr>
          <w:p>
            <w:pPr>
              <w:pStyle w:val="13"/>
            </w:pPr>
            <w:r>
              <w:t>新建无害化卫生厕所质量达到省级和国家级质量标准</w:t>
            </w:r>
          </w:p>
        </w:tc>
        <w:tc>
          <w:tcPr>
            <w:tcW w:w="1327" w:type="dxa"/>
            <w:vAlign w:val="center"/>
          </w:tcPr>
          <w:p/>
        </w:tc>
        <w:tc>
          <w:tcPr>
            <w:tcW w:w="1327" w:type="dxa"/>
            <w:vAlign w:val="center"/>
          </w:tcPr>
          <w:p>
            <w:pPr>
              <w:pStyle w:val="13"/>
            </w:pPr>
            <w:r>
              <w:t>≥99%</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1327" w:type="dxa"/>
            <w:vAlign w:val="center"/>
          </w:tcPr>
          <w:p>
            <w:pPr>
              <w:pStyle w:val="13"/>
            </w:pPr>
            <w:r>
              <w:t>项目完成时限</w:t>
            </w:r>
          </w:p>
        </w:tc>
        <w:tc>
          <w:tcPr>
            <w:tcW w:w="1327" w:type="dxa"/>
            <w:vAlign w:val="center"/>
          </w:tcPr>
          <w:p/>
        </w:tc>
        <w:tc>
          <w:tcPr>
            <w:tcW w:w="1327" w:type="dxa"/>
            <w:vAlign w:val="center"/>
          </w:tcPr>
          <w:p>
            <w:pPr>
              <w:pStyle w:val="13"/>
            </w:pPr>
            <w:r>
              <w:t>2022年年底完成</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新建厕所成本</w:t>
            </w:r>
          </w:p>
        </w:tc>
        <w:tc>
          <w:tcPr>
            <w:tcW w:w="1327" w:type="dxa"/>
            <w:vAlign w:val="center"/>
          </w:tcPr>
          <w:p>
            <w:pPr>
              <w:pStyle w:val="13"/>
            </w:pPr>
            <w:r>
              <w:t>新建厕所成本</w:t>
            </w:r>
          </w:p>
        </w:tc>
        <w:tc>
          <w:tcPr>
            <w:tcW w:w="1327" w:type="dxa"/>
            <w:vAlign w:val="center"/>
          </w:tcPr>
          <w:p/>
        </w:tc>
        <w:tc>
          <w:tcPr>
            <w:tcW w:w="1327" w:type="dxa"/>
            <w:vAlign w:val="center"/>
          </w:tcPr>
          <w:p>
            <w:pPr>
              <w:pStyle w:val="13"/>
            </w:pPr>
            <w:r>
              <w:t>≤1万元/座</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减少污染</w:t>
            </w:r>
          </w:p>
        </w:tc>
        <w:tc>
          <w:tcPr>
            <w:tcW w:w="1327" w:type="dxa"/>
            <w:vAlign w:val="center"/>
          </w:tcPr>
          <w:p>
            <w:pPr>
              <w:pStyle w:val="13"/>
            </w:pPr>
            <w:r>
              <w:t>全区的无害化卫生厕所的使用，可以提高农户的生活质量，改善人居环境，减少疾病传拨。</w:t>
            </w:r>
          </w:p>
        </w:tc>
        <w:tc>
          <w:tcPr>
            <w:tcW w:w="1327" w:type="dxa"/>
            <w:vAlign w:val="center"/>
          </w:tcPr>
          <w:p/>
        </w:tc>
        <w:tc>
          <w:tcPr>
            <w:tcW w:w="1327" w:type="dxa"/>
            <w:vAlign w:val="center"/>
          </w:tcPr>
          <w:p>
            <w:pPr>
              <w:pStyle w:val="13"/>
            </w:pPr>
            <w:r>
              <w:t>明显减少</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1327" w:type="dxa"/>
            <w:vAlign w:val="center"/>
          </w:tcPr>
          <w:p>
            <w:pPr>
              <w:pStyle w:val="13"/>
            </w:pPr>
            <w:r>
              <w:t>受益群众满意度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9.2020年新建维修卫生厕所项目302.47万元绩效目标表</w:t>
      </w:r>
      <w:bookmarkEnd w:id="1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13020822P009581100019</w:t>
            </w:r>
          </w:p>
        </w:tc>
        <w:tc>
          <w:tcPr>
            <w:tcW w:w="1327" w:type="dxa"/>
          </w:tcPr>
          <w:p/>
        </w:tc>
        <w:tc>
          <w:tcPr>
            <w:tcW w:w="1327" w:type="dxa"/>
            <w:vAlign w:val="center"/>
          </w:tcPr>
          <w:p>
            <w:pPr>
              <w:pStyle w:val="14"/>
            </w:pPr>
            <w:r>
              <w:t>项目名称</w:t>
            </w:r>
          </w:p>
        </w:tc>
        <w:tc>
          <w:tcPr>
            <w:tcW w:w="1327" w:type="dxa"/>
            <w:vAlign w:val="center"/>
          </w:tcPr>
          <w:p>
            <w:pPr>
              <w:pStyle w:val="13"/>
            </w:pPr>
            <w:r>
              <w:t>2020年新建维修卫生厕所项目302.47万元</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302.47</w:t>
            </w:r>
          </w:p>
        </w:tc>
        <w:tc>
          <w:tcPr>
            <w:tcW w:w="1327" w:type="dxa"/>
            <w:vAlign w:val="center"/>
          </w:tcPr>
          <w:p>
            <w:pPr>
              <w:pStyle w:val="14"/>
            </w:pPr>
            <w:r>
              <w:t>其中：财政    资金</w:t>
            </w:r>
          </w:p>
        </w:tc>
        <w:tc>
          <w:tcPr>
            <w:tcW w:w="1327" w:type="dxa"/>
            <w:vAlign w:val="center"/>
          </w:tcPr>
          <w:p>
            <w:pPr>
              <w:pStyle w:val="13"/>
            </w:pPr>
            <w:r>
              <w:t>302.47</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新建和维修厕所</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1.按国家标准建设和维修厕所,实现无害化处理。</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新建厕所数量</w:t>
            </w:r>
          </w:p>
        </w:tc>
        <w:tc>
          <w:tcPr>
            <w:tcW w:w="1327" w:type="dxa"/>
            <w:vAlign w:val="center"/>
          </w:tcPr>
          <w:p>
            <w:pPr>
              <w:pStyle w:val="13"/>
            </w:pPr>
            <w:r>
              <w:t>2020年新建厕所11761座、维修厕所9950座，还需要区级配套资金</w:t>
            </w:r>
          </w:p>
        </w:tc>
        <w:tc>
          <w:tcPr>
            <w:tcW w:w="1327" w:type="dxa"/>
            <w:vAlign w:val="center"/>
          </w:tcPr>
          <w:p/>
        </w:tc>
        <w:tc>
          <w:tcPr>
            <w:tcW w:w="1327" w:type="dxa"/>
            <w:vAlign w:val="center"/>
          </w:tcPr>
          <w:p>
            <w:pPr>
              <w:pStyle w:val="13"/>
            </w:pPr>
            <w:r>
              <w:t>≥10000座</w:t>
            </w:r>
          </w:p>
        </w:tc>
        <w:tc>
          <w:tcPr>
            <w:tcW w:w="1327" w:type="dxa"/>
            <w:vAlign w:val="center"/>
          </w:tcPr>
          <w:p>
            <w:pPr>
              <w:pStyle w:val="13"/>
            </w:pPr>
            <w:r>
              <w:t>《2020年丰润区新建和维修厕所项目实施方案》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符合标准</w:t>
            </w:r>
          </w:p>
        </w:tc>
        <w:tc>
          <w:tcPr>
            <w:tcW w:w="1327" w:type="dxa"/>
            <w:vAlign w:val="center"/>
          </w:tcPr>
          <w:p>
            <w:pPr>
              <w:pStyle w:val="13"/>
            </w:pPr>
            <w:r>
              <w:t>新建无害化卫生厕所质量达到省级和国家级质量标准</w:t>
            </w:r>
          </w:p>
        </w:tc>
        <w:tc>
          <w:tcPr>
            <w:tcW w:w="1327" w:type="dxa"/>
            <w:vAlign w:val="center"/>
          </w:tcPr>
          <w:p/>
        </w:tc>
        <w:tc>
          <w:tcPr>
            <w:tcW w:w="1327" w:type="dxa"/>
            <w:vAlign w:val="center"/>
          </w:tcPr>
          <w:p>
            <w:pPr>
              <w:pStyle w:val="13"/>
            </w:pPr>
            <w:r>
              <w:t>≥99%</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1327" w:type="dxa"/>
            <w:vAlign w:val="center"/>
          </w:tcPr>
          <w:p>
            <w:pPr>
              <w:pStyle w:val="13"/>
            </w:pPr>
            <w:r>
              <w:t>项目完成时限</w:t>
            </w:r>
          </w:p>
        </w:tc>
        <w:tc>
          <w:tcPr>
            <w:tcW w:w="1327" w:type="dxa"/>
            <w:vAlign w:val="center"/>
          </w:tcPr>
          <w:p/>
        </w:tc>
        <w:tc>
          <w:tcPr>
            <w:tcW w:w="1327" w:type="dxa"/>
            <w:vAlign w:val="center"/>
          </w:tcPr>
          <w:p>
            <w:pPr>
              <w:pStyle w:val="13"/>
            </w:pPr>
            <w:r>
              <w:t>2022年年底完成</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新建厕所成本</w:t>
            </w:r>
          </w:p>
        </w:tc>
        <w:tc>
          <w:tcPr>
            <w:tcW w:w="1327" w:type="dxa"/>
            <w:vAlign w:val="center"/>
          </w:tcPr>
          <w:p>
            <w:pPr>
              <w:pStyle w:val="13"/>
            </w:pPr>
            <w:r>
              <w:t>新建厕所成本</w:t>
            </w:r>
          </w:p>
        </w:tc>
        <w:tc>
          <w:tcPr>
            <w:tcW w:w="1327" w:type="dxa"/>
            <w:vAlign w:val="center"/>
          </w:tcPr>
          <w:p/>
        </w:tc>
        <w:tc>
          <w:tcPr>
            <w:tcW w:w="1327" w:type="dxa"/>
            <w:vAlign w:val="center"/>
          </w:tcPr>
          <w:p>
            <w:pPr>
              <w:pStyle w:val="13"/>
            </w:pPr>
            <w:r>
              <w:t>≤1万元/座</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减少污染</w:t>
            </w:r>
          </w:p>
        </w:tc>
        <w:tc>
          <w:tcPr>
            <w:tcW w:w="1327" w:type="dxa"/>
            <w:vAlign w:val="center"/>
          </w:tcPr>
          <w:p>
            <w:pPr>
              <w:pStyle w:val="13"/>
            </w:pPr>
            <w:r>
              <w:t>全区的无害化卫生厕所的使用，可以提高农户的生活质量，改善人居环境，减少疾病传拨。</w:t>
            </w:r>
          </w:p>
        </w:tc>
        <w:tc>
          <w:tcPr>
            <w:tcW w:w="1327" w:type="dxa"/>
            <w:vAlign w:val="center"/>
          </w:tcPr>
          <w:p/>
        </w:tc>
        <w:tc>
          <w:tcPr>
            <w:tcW w:w="1327" w:type="dxa"/>
            <w:vAlign w:val="center"/>
          </w:tcPr>
          <w:p>
            <w:pPr>
              <w:pStyle w:val="13"/>
            </w:pPr>
            <w:r>
              <w:t>明显减少</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1327" w:type="dxa"/>
            <w:vAlign w:val="center"/>
          </w:tcPr>
          <w:p>
            <w:pPr>
              <w:pStyle w:val="13"/>
            </w:pPr>
            <w:r>
              <w:t>受益群众满意度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11.2020年新增卫生厕所项目绩效目标表</w:t>
      </w:r>
      <w:bookmarkEnd w:id="1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13020822P00958010001K</w:t>
            </w:r>
          </w:p>
        </w:tc>
        <w:tc>
          <w:tcPr>
            <w:tcW w:w="1327" w:type="dxa"/>
          </w:tcPr>
          <w:p/>
        </w:tc>
        <w:tc>
          <w:tcPr>
            <w:tcW w:w="1327" w:type="dxa"/>
            <w:vAlign w:val="center"/>
          </w:tcPr>
          <w:p>
            <w:pPr>
              <w:pStyle w:val="14"/>
            </w:pPr>
            <w:r>
              <w:t>项目名称</w:t>
            </w:r>
          </w:p>
        </w:tc>
        <w:tc>
          <w:tcPr>
            <w:tcW w:w="1327" w:type="dxa"/>
            <w:vAlign w:val="center"/>
          </w:tcPr>
          <w:p>
            <w:pPr>
              <w:pStyle w:val="13"/>
            </w:pPr>
            <w:r>
              <w:t>2020年新增卫生厕所项目</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44.17</w:t>
            </w:r>
          </w:p>
        </w:tc>
        <w:tc>
          <w:tcPr>
            <w:tcW w:w="1327" w:type="dxa"/>
            <w:vAlign w:val="center"/>
          </w:tcPr>
          <w:p>
            <w:pPr>
              <w:pStyle w:val="14"/>
            </w:pPr>
            <w:r>
              <w:t>其中：财政    资金</w:t>
            </w:r>
          </w:p>
        </w:tc>
        <w:tc>
          <w:tcPr>
            <w:tcW w:w="1327" w:type="dxa"/>
            <w:vAlign w:val="center"/>
          </w:tcPr>
          <w:p>
            <w:pPr>
              <w:pStyle w:val="13"/>
            </w:pPr>
            <w:r>
              <w:t>44.17</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新建、维修厕所</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1.新建、维修厕所</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新建厕所数量</w:t>
            </w:r>
          </w:p>
        </w:tc>
        <w:tc>
          <w:tcPr>
            <w:tcW w:w="1327" w:type="dxa"/>
            <w:vAlign w:val="center"/>
          </w:tcPr>
          <w:p>
            <w:pPr>
              <w:pStyle w:val="13"/>
            </w:pPr>
            <w:r>
              <w:t>2020年新建厕所1761座</w:t>
            </w:r>
          </w:p>
        </w:tc>
        <w:tc>
          <w:tcPr>
            <w:tcW w:w="1327" w:type="dxa"/>
            <w:vAlign w:val="center"/>
          </w:tcPr>
          <w:p/>
        </w:tc>
        <w:tc>
          <w:tcPr>
            <w:tcW w:w="1327" w:type="dxa"/>
            <w:vAlign w:val="center"/>
          </w:tcPr>
          <w:p>
            <w:pPr>
              <w:pStyle w:val="13"/>
            </w:pPr>
            <w:r>
              <w:t>≥1000座</w:t>
            </w:r>
          </w:p>
        </w:tc>
        <w:tc>
          <w:tcPr>
            <w:tcW w:w="1327" w:type="dxa"/>
            <w:vAlign w:val="center"/>
          </w:tcPr>
          <w:p>
            <w:pPr>
              <w:pStyle w:val="13"/>
            </w:pPr>
            <w:r>
              <w:t>《2020年丰润区新建和维修厕所项目实施方案》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符合标准</w:t>
            </w:r>
          </w:p>
        </w:tc>
        <w:tc>
          <w:tcPr>
            <w:tcW w:w="1327" w:type="dxa"/>
            <w:vAlign w:val="center"/>
          </w:tcPr>
          <w:p>
            <w:pPr>
              <w:pStyle w:val="13"/>
            </w:pPr>
            <w:r>
              <w:t>新建无害化卫生厕所质量达到省级和国家级质量标准</w:t>
            </w:r>
          </w:p>
        </w:tc>
        <w:tc>
          <w:tcPr>
            <w:tcW w:w="1327" w:type="dxa"/>
            <w:vAlign w:val="center"/>
          </w:tcPr>
          <w:p/>
        </w:tc>
        <w:tc>
          <w:tcPr>
            <w:tcW w:w="1327" w:type="dxa"/>
            <w:vAlign w:val="center"/>
          </w:tcPr>
          <w:p>
            <w:pPr>
              <w:pStyle w:val="13"/>
            </w:pPr>
            <w:r>
              <w:t>≥99%</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1327" w:type="dxa"/>
            <w:vAlign w:val="center"/>
          </w:tcPr>
          <w:p>
            <w:pPr>
              <w:pStyle w:val="13"/>
            </w:pPr>
            <w:r>
              <w:t>项目完成时限</w:t>
            </w:r>
          </w:p>
        </w:tc>
        <w:tc>
          <w:tcPr>
            <w:tcW w:w="1327" w:type="dxa"/>
            <w:vAlign w:val="center"/>
          </w:tcPr>
          <w:p/>
        </w:tc>
        <w:tc>
          <w:tcPr>
            <w:tcW w:w="1327" w:type="dxa"/>
            <w:vAlign w:val="center"/>
          </w:tcPr>
          <w:p>
            <w:pPr>
              <w:pStyle w:val="13"/>
            </w:pPr>
            <w:r>
              <w:t>2022年年底完成</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新建厕所成本</w:t>
            </w:r>
          </w:p>
        </w:tc>
        <w:tc>
          <w:tcPr>
            <w:tcW w:w="1327" w:type="dxa"/>
            <w:vAlign w:val="center"/>
          </w:tcPr>
          <w:p>
            <w:pPr>
              <w:pStyle w:val="13"/>
            </w:pPr>
            <w:r>
              <w:t>新建厕所成本</w:t>
            </w:r>
          </w:p>
        </w:tc>
        <w:tc>
          <w:tcPr>
            <w:tcW w:w="1327" w:type="dxa"/>
            <w:vAlign w:val="center"/>
          </w:tcPr>
          <w:p/>
        </w:tc>
        <w:tc>
          <w:tcPr>
            <w:tcW w:w="1327" w:type="dxa"/>
            <w:vAlign w:val="center"/>
          </w:tcPr>
          <w:p>
            <w:pPr>
              <w:pStyle w:val="13"/>
            </w:pPr>
            <w:r>
              <w:t>≤0.5万元/座</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减少污染</w:t>
            </w:r>
          </w:p>
        </w:tc>
        <w:tc>
          <w:tcPr>
            <w:tcW w:w="1327" w:type="dxa"/>
            <w:vAlign w:val="center"/>
          </w:tcPr>
          <w:p>
            <w:pPr>
              <w:pStyle w:val="13"/>
            </w:pPr>
            <w:r>
              <w:t>全区的无害化卫生厕所的使用，可以提高农户的生活质量，改善人居环境，减少疾病传拨。</w:t>
            </w:r>
          </w:p>
        </w:tc>
        <w:tc>
          <w:tcPr>
            <w:tcW w:w="1327" w:type="dxa"/>
            <w:vAlign w:val="center"/>
          </w:tcPr>
          <w:p/>
        </w:tc>
        <w:tc>
          <w:tcPr>
            <w:tcW w:w="1327" w:type="dxa"/>
            <w:vAlign w:val="center"/>
          </w:tcPr>
          <w:p>
            <w:pPr>
              <w:pStyle w:val="13"/>
            </w:pPr>
            <w:r>
              <w:t>明显减少</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1327" w:type="dxa"/>
            <w:vAlign w:val="center"/>
          </w:tcPr>
          <w:p>
            <w:pPr>
              <w:pStyle w:val="13"/>
            </w:pPr>
            <w:r>
              <w:t>受益群众满意度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11.2020年新增卫生厕所项目绩效目标表</w:t>
      </w:r>
      <w:bookmarkEnd w:id="1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13020822P00958010001K</w:t>
            </w:r>
          </w:p>
        </w:tc>
        <w:tc>
          <w:tcPr>
            <w:tcW w:w="1327" w:type="dxa"/>
          </w:tcPr>
          <w:p/>
        </w:tc>
        <w:tc>
          <w:tcPr>
            <w:tcW w:w="1327" w:type="dxa"/>
            <w:vAlign w:val="center"/>
          </w:tcPr>
          <w:p>
            <w:pPr>
              <w:pStyle w:val="14"/>
            </w:pPr>
            <w:r>
              <w:t>项目名称</w:t>
            </w:r>
          </w:p>
        </w:tc>
        <w:tc>
          <w:tcPr>
            <w:tcW w:w="1327" w:type="dxa"/>
            <w:vAlign w:val="center"/>
          </w:tcPr>
          <w:p>
            <w:pPr>
              <w:pStyle w:val="13"/>
            </w:pPr>
            <w:r>
              <w:t>2020年新增卫生厕所项目</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44.17</w:t>
            </w:r>
          </w:p>
        </w:tc>
        <w:tc>
          <w:tcPr>
            <w:tcW w:w="1327" w:type="dxa"/>
            <w:vAlign w:val="center"/>
          </w:tcPr>
          <w:p>
            <w:pPr>
              <w:pStyle w:val="14"/>
            </w:pPr>
            <w:r>
              <w:t>其中：财政    资金</w:t>
            </w:r>
          </w:p>
        </w:tc>
        <w:tc>
          <w:tcPr>
            <w:tcW w:w="1327" w:type="dxa"/>
            <w:vAlign w:val="center"/>
          </w:tcPr>
          <w:p>
            <w:pPr>
              <w:pStyle w:val="13"/>
            </w:pPr>
            <w:r>
              <w:t>44.17</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新建、维修厕所</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1.新建、维修厕所</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新建厕所数量</w:t>
            </w:r>
          </w:p>
        </w:tc>
        <w:tc>
          <w:tcPr>
            <w:tcW w:w="1327" w:type="dxa"/>
            <w:vAlign w:val="center"/>
          </w:tcPr>
          <w:p>
            <w:pPr>
              <w:pStyle w:val="13"/>
            </w:pPr>
            <w:r>
              <w:t>2020年新建厕所1761座</w:t>
            </w:r>
          </w:p>
        </w:tc>
        <w:tc>
          <w:tcPr>
            <w:tcW w:w="1327" w:type="dxa"/>
            <w:vAlign w:val="center"/>
          </w:tcPr>
          <w:p/>
        </w:tc>
        <w:tc>
          <w:tcPr>
            <w:tcW w:w="1327" w:type="dxa"/>
            <w:vAlign w:val="center"/>
          </w:tcPr>
          <w:p>
            <w:pPr>
              <w:pStyle w:val="13"/>
            </w:pPr>
            <w:r>
              <w:t>≥1000座</w:t>
            </w:r>
          </w:p>
        </w:tc>
        <w:tc>
          <w:tcPr>
            <w:tcW w:w="1327" w:type="dxa"/>
            <w:vAlign w:val="center"/>
          </w:tcPr>
          <w:p>
            <w:pPr>
              <w:pStyle w:val="13"/>
            </w:pPr>
            <w:r>
              <w:t>《2020年丰润区新建和维修厕所项目实施方案》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符合标准</w:t>
            </w:r>
          </w:p>
        </w:tc>
        <w:tc>
          <w:tcPr>
            <w:tcW w:w="1327" w:type="dxa"/>
            <w:vAlign w:val="center"/>
          </w:tcPr>
          <w:p>
            <w:pPr>
              <w:pStyle w:val="13"/>
            </w:pPr>
            <w:r>
              <w:t>新建无害化卫生厕所质量达到省级和国家级质量标准</w:t>
            </w:r>
          </w:p>
        </w:tc>
        <w:tc>
          <w:tcPr>
            <w:tcW w:w="1327" w:type="dxa"/>
            <w:vAlign w:val="center"/>
          </w:tcPr>
          <w:p/>
        </w:tc>
        <w:tc>
          <w:tcPr>
            <w:tcW w:w="1327" w:type="dxa"/>
            <w:vAlign w:val="center"/>
          </w:tcPr>
          <w:p>
            <w:pPr>
              <w:pStyle w:val="13"/>
            </w:pPr>
            <w:r>
              <w:t>≥99%</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1327" w:type="dxa"/>
            <w:vAlign w:val="center"/>
          </w:tcPr>
          <w:p>
            <w:pPr>
              <w:pStyle w:val="13"/>
            </w:pPr>
            <w:r>
              <w:t>项目完成时限</w:t>
            </w:r>
          </w:p>
        </w:tc>
        <w:tc>
          <w:tcPr>
            <w:tcW w:w="1327" w:type="dxa"/>
            <w:vAlign w:val="center"/>
          </w:tcPr>
          <w:p/>
        </w:tc>
        <w:tc>
          <w:tcPr>
            <w:tcW w:w="1327" w:type="dxa"/>
            <w:vAlign w:val="center"/>
          </w:tcPr>
          <w:p>
            <w:pPr>
              <w:pStyle w:val="13"/>
            </w:pPr>
            <w:r>
              <w:t>2022年年底完成</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新建厕所成本</w:t>
            </w:r>
          </w:p>
        </w:tc>
        <w:tc>
          <w:tcPr>
            <w:tcW w:w="1327" w:type="dxa"/>
            <w:vAlign w:val="center"/>
          </w:tcPr>
          <w:p>
            <w:pPr>
              <w:pStyle w:val="13"/>
            </w:pPr>
            <w:r>
              <w:t>新建厕所成本</w:t>
            </w:r>
          </w:p>
        </w:tc>
        <w:tc>
          <w:tcPr>
            <w:tcW w:w="1327" w:type="dxa"/>
            <w:vAlign w:val="center"/>
          </w:tcPr>
          <w:p/>
        </w:tc>
        <w:tc>
          <w:tcPr>
            <w:tcW w:w="1327" w:type="dxa"/>
            <w:vAlign w:val="center"/>
          </w:tcPr>
          <w:p>
            <w:pPr>
              <w:pStyle w:val="13"/>
            </w:pPr>
            <w:r>
              <w:t>≤0.5万元/座</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减少污染</w:t>
            </w:r>
          </w:p>
        </w:tc>
        <w:tc>
          <w:tcPr>
            <w:tcW w:w="1327" w:type="dxa"/>
            <w:vAlign w:val="center"/>
          </w:tcPr>
          <w:p>
            <w:pPr>
              <w:pStyle w:val="13"/>
            </w:pPr>
            <w:r>
              <w:t>全区的无害化卫生厕所的使用，可以提高农户的生活质量，改善人居环境，减少疾病传拨。</w:t>
            </w:r>
          </w:p>
        </w:tc>
        <w:tc>
          <w:tcPr>
            <w:tcW w:w="1327" w:type="dxa"/>
            <w:vAlign w:val="center"/>
          </w:tcPr>
          <w:p/>
        </w:tc>
        <w:tc>
          <w:tcPr>
            <w:tcW w:w="1327" w:type="dxa"/>
            <w:vAlign w:val="center"/>
          </w:tcPr>
          <w:p>
            <w:pPr>
              <w:pStyle w:val="13"/>
            </w:pPr>
            <w:r>
              <w:t>明显减少</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1327" w:type="dxa"/>
            <w:vAlign w:val="center"/>
          </w:tcPr>
          <w:p>
            <w:pPr>
              <w:pStyle w:val="13"/>
            </w:pPr>
            <w:r>
              <w:t>受益群众满意度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13.2021年长效管护机制运营资金97万绩效目标表</w:t>
      </w:r>
      <w:bookmarkEnd w:id="1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13020822P009658100013</w:t>
            </w:r>
          </w:p>
        </w:tc>
        <w:tc>
          <w:tcPr>
            <w:tcW w:w="1327" w:type="dxa"/>
          </w:tcPr>
          <w:p/>
        </w:tc>
        <w:tc>
          <w:tcPr>
            <w:tcW w:w="1327" w:type="dxa"/>
            <w:vAlign w:val="center"/>
          </w:tcPr>
          <w:p>
            <w:pPr>
              <w:pStyle w:val="14"/>
            </w:pPr>
            <w:r>
              <w:t>项目名称</w:t>
            </w:r>
          </w:p>
        </w:tc>
        <w:tc>
          <w:tcPr>
            <w:tcW w:w="1327" w:type="dxa"/>
            <w:vAlign w:val="center"/>
          </w:tcPr>
          <w:p>
            <w:pPr>
              <w:pStyle w:val="13"/>
            </w:pPr>
            <w:r>
              <w:t>2021年长效管护机制运营资金97万</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97.00</w:t>
            </w:r>
          </w:p>
        </w:tc>
        <w:tc>
          <w:tcPr>
            <w:tcW w:w="1327" w:type="dxa"/>
            <w:vAlign w:val="center"/>
          </w:tcPr>
          <w:p>
            <w:pPr>
              <w:pStyle w:val="14"/>
            </w:pPr>
            <w:r>
              <w:t>其中：财政    资金</w:t>
            </w:r>
          </w:p>
        </w:tc>
        <w:tc>
          <w:tcPr>
            <w:tcW w:w="1327" w:type="dxa"/>
            <w:vAlign w:val="center"/>
          </w:tcPr>
          <w:p>
            <w:pPr>
              <w:pStyle w:val="13"/>
            </w:pPr>
            <w:r>
              <w:t>97.00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补贴建设粪污处理站</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1.实现抽粪车和粪污处理站正常运转</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建设处理点数量</w:t>
            </w:r>
          </w:p>
        </w:tc>
        <w:tc>
          <w:tcPr>
            <w:tcW w:w="1327" w:type="dxa"/>
            <w:vAlign w:val="center"/>
          </w:tcPr>
          <w:p>
            <w:pPr>
              <w:pStyle w:val="13"/>
            </w:pPr>
            <w:r>
              <w:t>完成建设粪污处理点97</w:t>
            </w:r>
          </w:p>
        </w:tc>
        <w:tc>
          <w:tcPr>
            <w:tcW w:w="1327" w:type="dxa"/>
            <w:vAlign w:val="center"/>
          </w:tcPr>
          <w:p/>
        </w:tc>
        <w:tc>
          <w:tcPr>
            <w:tcW w:w="1327" w:type="dxa"/>
            <w:vAlign w:val="center"/>
          </w:tcPr>
          <w:p>
            <w:pPr>
              <w:pStyle w:val="13"/>
            </w:pPr>
            <w:r>
              <w:t>≥97个</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建设达标率</w:t>
            </w:r>
          </w:p>
        </w:tc>
        <w:tc>
          <w:tcPr>
            <w:tcW w:w="1327" w:type="dxa"/>
            <w:vAlign w:val="center"/>
          </w:tcPr>
          <w:p>
            <w:pPr>
              <w:pStyle w:val="13"/>
            </w:pPr>
            <w:r>
              <w:t>建立农村厕所长效管护机制，建设粪污处理点达到国家要求，购置抽粪车符合国家要求。</w:t>
            </w:r>
          </w:p>
        </w:tc>
        <w:tc>
          <w:tcPr>
            <w:tcW w:w="1327" w:type="dxa"/>
            <w:vAlign w:val="center"/>
          </w:tcPr>
          <w:p/>
        </w:tc>
        <w:tc>
          <w:tcPr>
            <w:tcW w:w="1327" w:type="dxa"/>
            <w:vAlign w:val="center"/>
          </w:tcPr>
          <w:p>
            <w:pPr>
              <w:pStyle w:val="13"/>
            </w:pPr>
            <w:r>
              <w:t>≥99%</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项目完成时限</w:t>
            </w:r>
          </w:p>
        </w:tc>
        <w:tc>
          <w:tcPr>
            <w:tcW w:w="1327" w:type="dxa"/>
            <w:vAlign w:val="center"/>
          </w:tcPr>
          <w:p>
            <w:pPr>
              <w:pStyle w:val="13"/>
            </w:pPr>
            <w:r>
              <w:t>项目完成时限</w:t>
            </w:r>
          </w:p>
        </w:tc>
        <w:tc>
          <w:tcPr>
            <w:tcW w:w="1327" w:type="dxa"/>
            <w:vAlign w:val="center"/>
          </w:tcPr>
          <w:p/>
        </w:tc>
        <w:tc>
          <w:tcPr>
            <w:tcW w:w="1327" w:type="dxa"/>
            <w:vAlign w:val="center"/>
          </w:tcPr>
          <w:p>
            <w:pPr>
              <w:pStyle w:val="13"/>
            </w:pPr>
            <w:r>
              <w:t>12月底前完成</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处理点建设成本</w:t>
            </w:r>
          </w:p>
        </w:tc>
        <w:tc>
          <w:tcPr>
            <w:tcW w:w="1327" w:type="dxa"/>
            <w:vAlign w:val="center"/>
          </w:tcPr>
          <w:p>
            <w:pPr>
              <w:pStyle w:val="13"/>
            </w:pPr>
            <w:r>
              <w:t>处理点建设成本</w:t>
            </w:r>
          </w:p>
        </w:tc>
        <w:tc>
          <w:tcPr>
            <w:tcW w:w="1327" w:type="dxa"/>
            <w:vAlign w:val="center"/>
          </w:tcPr>
          <w:p/>
        </w:tc>
        <w:tc>
          <w:tcPr>
            <w:tcW w:w="1327" w:type="dxa"/>
            <w:vAlign w:val="center"/>
          </w:tcPr>
          <w:p>
            <w:pPr>
              <w:pStyle w:val="13"/>
            </w:pPr>
            <w:r>
              <w:t>≥1万元</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减少环境污染</w:t>
            </w:r>
          </w:p>
        </w:tc>
        <w:tc>
          <w:tcPr>
            <w:tcW w:w="1327" w:type="dxa"/>
            <w:vAlign w:val="center"/>
          </w:tcPr>
          <w:p>
            <w:pPr>
              <w:pStyle w:val="13"/>
            </w:pPr>
            <w:r>
              <w:t>全区的无害化卫生厕所和粪污处理点的使用，可以提高农户的生活质量，改善人居环境，减少疾病传拨。</w:t>
            </w:r>
          </w:p>
        </w:tc>
        <w:tc>
          <w:tcPr>
            <w:tcW w:w="1327" w:type="dxa"/>
            <w:vAlign w:val="center"/>
          </w:tcPr>
          <w:p/>
        </w:tc>
        <w:tc>
          <w:tcPr>
            <w:tcW w:w="1327" w:type="dxa"/>
            <w:vAlign w:val="center"/>
          </w:tcPr>
          <w:p>
            <w:pPr>
              <w:pStyle w:val="13"/>
            </w:pPr>
            <w:r>
              <w:t>明显提升</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1327" w:type="dxa"/>
            <w:vAlign w:val="center"/>
          </w:tcPr>
          <w:p>
            <w:pPr>
              <w:pStyle w:val="13"/>
            </w:pPr>
            <w:r>
              <w:t>受益群众满意度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13.2021年长效管护机制运营资金97万绩效目标表</w:t>
      </w:r>
      <w:bookmarkEnd w:id="1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13020822P009658100013</w:t>
            </w:r>
          </w:p>
        </w:tc>
        <w:tc>
          <w:tcPr>
            <w:tcW w:w="1327" w:type="dxa"/>
          </w:tcPr>
          <w:p/>
        </w:tc>
        <w:tc>
          <w:tcPr>
            <w:tcW w:w="1327" w:type="dxa"/>
            <w:vAlign w:val="center"/>
          </w:tcPr>
          <w:p>
            <w:pPr>
              <w:pStyle w:val="14"/>
            </w:pPr>
            <w:r>
              <w:t>项目名称</w:t>
            </w:r>
          </w:p>
        </w:tc>
        <w:tc>
          <w:tcPr>
            <w:tcW w:w="1327" w:type="dxa"/>
            <w:vAlign w:val="center"/>
          </w:tcPr>
          <w:p>
            <w:pPr>
              <w:pStyle w:val="13"/>
            </w:pPr>
            <w:r>
              <w:t>2021年长效管护机制运营资金97万</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97.00</w:t>
            </w:r>
          </w:p>
        </w:tc>
        <w:tc>
          <w:tcPr>
            <w:tcW w:w="1327" w:type="dxa"/>
            <w:vAlign w:val="center"/>
          </w:tcPr>
          <w:p>
            <w:pPr>
              <w:pStyle w:val="14"/>
            </w:pPr>
            <w:r>
              <w:t>其中：财政    资金</w:t>
            </w:r>
          </w:p>
        </w:tc>
        <w:tc>
          <w:tcPr>
            <w:tcW w:w="1327" w:type="dxa"/>
            <w:vAlign w:val="center"/>
          </w:tcPr>
          <w:p>
            <w:pPr>
              <w:pStyle w:val="13"/>
            </w:pPr>
            <w:r>
              <w:t>97.00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补贴建设粪污处理站</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1.实现抽粪车和粪污处理站正常运转</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建设处理点数量</w:t>
            </w:r>
          </w:p>
        </w:tc>
        <w:tc>
          <w:tcPr>
            <w:tcW w:w="1327" w:type="dxa"/>
            <w:vAlign w:val="center"/>
          </w:tcPr>
          <w:p>
            <w:pPr>
              <w:pStyle w:val="13"/>
            </w:pPr>
            <w:r>
              <w:t>完成建设粪污处理点97</w:t>
            </w:r>
          </w:p>
        </w:tc>
        <w:tc>
          <w:tcPr>
            <w:tcW w:w="1327" w:type="dxa"/>
            <w:vAlign w:val="center"/>
          </w:tcPr>
          <w:p/>
        </w:tc>
        <w:tc>
          <w:tcPr>
            <w:tcW w:w="1327" w:type="dxa"/>
            <w:vAlign w:val="center"/>
          </w:tcPr>
          <w:p>
            <w:pPr>
              <w:pStyle w:val="13"/>
            </w:pPr>
            <w:r>
              <w:t>≥97个</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建设达标率</w:t>
            </w:r>
          </w:p>
        </w:tc>
        <w:tc>
          <w:tcPr>
            <w:tcW w:w="1327" w:type="dxa"/>
            <w:vAlign w:val="center"/>
          </w:tcPr>
          <w:p>
            <w:pPr>
              <w:pStyle w:val="13"/>
            </w:pPr>
            <w:r>
              <w:t>建立农村厕所长效管护机制，建设粪污处理点达到国家要求，购置抽粪车符合国家要求。</w:t>
            </w:r>
          </w:p>
        </w:tc>
        <w:tc>
          <w:tcPr>
            <w:tcW w:w="1327" w:type="dxa"/>
            <w:vAlign w:val="center"/>
          </w:tcPr>
          <w:p/>
        </w:tc>
        <w:tc>
          <w:tcPr>
            <w:tcW w:w="1327" w:type="dxa"/>
            <w:vAlign w:val="center"/>
          </w:tcPr>
          <w:p>
            <w:pPr>
              <w:pStyle w:val="13"/>
            </w:pPr>
            <w:r>
              <w:t>≥99%</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项目完成时限</w:t>
            </w:r>
          </w:p>
        </w:tc>
        <w:tc>
          <w:tcPr>
            <w:tcW w:w="1327" w:type="dxa"/>
            <w:vAlign w:val="center"/>
          </w:tcPr>
          <w:p>
            <w:pPr>
              <w:pStyle w:val="13"/>
            </w:pPr>
            <w:r>
              <w:t>项目完成时限</w:t>
            </w:r>
          </w:p>
        </w:tc>
        <w:tc>
          <w:tcPr>
            <w:tcW w:w="1327" w:type="dxa"/>
            <w:vAlign w:val="center"/>
          </w:tcPr>
          <w:p/>
        </w:tc>
        <w:tc>
          <w:tcPr>
            <w:tcW w:w="1327" w:type="dxa"/>
            <w:vAlign w:val="center"/>
          </w:tcPr>
          <w:p>
            <w:pPr>
              <w:pStyle w:val="13"/>
            </w:pPr>
            <w:r>
              <w:t>12月底前完成</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处理点建设成本</w:t>
            </w:r>
          </w:p>
        </w:tc>
        <w:tc>
          <w:tcPr>
            <w:tcW w:w="1327" w:type="dxa"/>
            <w:vAlign w:val="center"/>
          </w:tcPr>
          <w:p>
            <w:pPr>
              <w:pStyle w:val="13"/>
            </w:pPr>
            <w:r>
              <w:t>处理点建设成本</w:t>
            </w:r>
          </w:p>
        </w:tc>
        <w:tc>
          <w:tcPr>
            <w:tcW w:w="1327" w:type="dxa"/>
            <w:vAlign w:val="center"/>
          </w:tcPr>
          <w:p/>
        </w:tc>
        <w:tc>
          <w:tcPr>
            <w:tcW w:w="1327" w:type="dxa"/>
            <w:vAlign w:val="center"/>
          </w:tcPr>
          <w:p>
            <w:pPr>
              <w:pStyle w:val="13"/>
            </w:pPr>
            <w:r>
              <w:t>≥1万元</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减少环境污染</w:t>
            </w:r>
          </w:p>
        </w:tc>
        <w:tc>
          <w:tcPr>
            <w:tcW w:w="1327" w:type="dxa"/>
            <w:vAlign w:val="center"/>
          </w:tcPr>
          <w:p>
            <w:pPr>
              <w:pStyle w:val="13"/>
            </w:pPr>
            <w:r>
              <w:t>全区的无害化卫生厕所和粪污处理点的使用，可以提高农户的生活质量，改善人居环境，减少疾病传拨。</w:t>
            </w:r>
          </w:p>
        </w:tc>
        <w:tc>
          <w:tcPr>
            <w:tcW w:w="1327" w:type="dxa"/>
            <w:vAlign w:val="center"/>
          </w:tcPr>
          <w:p/>
        </w:tc>
        <w:tc>
          <w:tcPr>
            <w:tcW w:w="1327" w:type="dxa"/>
            <w:vAlign w:val="center"/>
          </w:tcPr>
          <w:p>
            <w:pPr>
              <w:pStyle w:val="13"/>
            </w:pPr>
            <w:r>
              <w:t>明显提升</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1327" w:type="dxa"/>
            <w:vAlign w:val="center"/>
          </w:tcPr>
          <w:p>
            <w:pPr>
              <w:pStyle w:val="13"/>
            </w:pPr>
            <w:r>
              <w:t>受益群众满意度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16.2021年度小麦节水品种和配套技术推广补贴项目资金绩效目标表</w:t>
      </w:r>
      <w:bookmarkEnd w:id="1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13020822P00955010001X</w:t>
            </w:r>
          </w:p>
        </w:tc>
        <w:tc>
          <w:tcPr>
            <w:tcW w:w="1327" w:type="dxa"/>
          </w:tcPr>
          <w:p/>
        </w:tc>
        <w:tc>
          <w:tcPr>
            <w:tcW w:w="1327" w:type="dxa"/>
            <w:vAlign w:val="center"/>
          </w:tcPr>
          <w:p>
            <w:pPr>
              <w:pStyle w:val="14"/>
            </w:pPr>
            <w:r>
              <w:t>项目名称</w:t>
            </w:r>
          </w:p>
        </w:tc>
        <w:tc>
          <w:tcPr>
            <w:tcW w:w="1327" w:type="dxa"/>
            <w:vAlign w:val="center"/>
          </w:tcPr>
          <w:p>
            <w:pPr>
              <w:pStyle w:val="13"/>
            </w:pPr>
            <w:r>
              <w:t>2021年度小麦节水品种和配套技术推广补贴项目资金</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44.00</w:t>
            </w:r>
          </w:p>
        </w:tc>
        <w:tc>
          <w:tcPr>
            <w:tcW w:w="1327" w:type="dxa"/>
            <w:vAlign w:val="center"/>
          </w:tcPr>
          <w:p>
            <w:pPr>
              <w:pStyle w:val="14"/>
            </w:pPr>
            <w:r>
              <w:t>其中：财政    资金</w:t>
            </w:r>
          </w:p>
        </w:tc>
        <w:tc>
          <w:tcPr>
            <w:tcW w:w="1327" w:type="dxa"/>
            <w:vAlign w:val="center"/>
          </w:tcPr>
          <w:p>
            <w:pPr>
              <w:pStyle w:val="13"/>
            </w:pPr>
            <w:r>
              <w:t>44.00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补贴推广节水技术</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1.实施节水技术</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补贴面积</w:t>
            </w:r>
          </w:p>
        </w:tc>
        <w:tc>
          <w:tcPr>
            <w:tcW w:w="1327" w:type="dxa"/>
            <w:vAlign w:val="center"/>
          </w:tcPr>
          <w:p>
            <w:pPr>
              <w:pStyle w:val="13"/>
            </w:pPr>
            <w:r>
              <w:t>补贴节水灌溉面积</w:t>
            </w:r>
          </w:p>
        </w:tc>
        <w:tc>
          <w:tcPr>
            <w:tcW w:w="1327" w:type="dxa"/>
            <w:vAlign w:val="center"/>
          </w:tcPr>
          <w:p/>
        </w:tc>
        <w:tc>
          <w:tcPr>
            <w:tcW w:w="1327" w:type="dxa"/>
            <w:vAlign w:val="center"/>
          </w:tcPr>
          <w:p>
            <w:pPr>
              <w:pStyle w:val="13"/>
            </w:pPr>
            <w:r>
              <w:t>≥5000亩</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项目验收通过率（%）</w:t>
            </w:r>
          </w:p>
        </w:tc>
        <w:tc>
          <w:tcPr>
            <w:tcW w:w="1327" w:type="dxa"/>
            <w:vAlign w:val="center"/>
          </w:tcPr>
          <w:p>
            <w:pPr>
              <w:pStyle w:val="13"/>
            </w:pPr>
            <w:r>
              <w:t>项目验收通过率（%）</w:t>
            </w:r>
          </w:p>
        </w:tc>
        <w:tc>
          <w:tcPr>
            <w:tcW w:w="1327" w:type="dxa"/>
            <w:vAlign w:val="center"/>
          </w:tcPr>
          <w:p/>
        </w:tc>
        <w:tc>
          <w:tcPr>
            <w:tcW w:w="1327" w:type="dxa"/>
            <w:vAlign w:val="center"/>
          </w:tcPr>
          <w:p>
            <w:pPr>
              <w:pStyle w:val="13"/>
            </w:pPr>
            <w:r>
              <w:t>≥99%</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完工及时率</w:t>
            </w:r>
          </w:p>
        </w:tc>
        <w:tc>
          <w:tcPr>
            <w:tcW w:w="1327" w:type="dxa"/>
            <w:vAlign w:val="center"/>
          </w:tcPr>
          <w:p>
            <w:pPr>
              <w:pStyle w:val="13"/>
            </w:pPr>
            <w:r>
              <w:t>完工及时率</w:t>
            </w:r>
          </w:p>
        </w:tc>
        <w:tc>
          <w:tcPr>
            <w:tcW w:w="1327" w:type="dxa"/>
            <w:vAlign w:val="center"/>
          </w:tcPr>
          <w:p/>
        </w:tc>
        <w:tc>
          <w:tcPr>
            <w:tcW w:w="1327" w:type="dxa"/>
            <w:vAlign w:val="center"/>
          </w:tcPr>
          <w:p>
            <w:pPr>
              <w:pStyle w:val="13"/>
            </w:pPr>
            <w:r>
              <w:t>≥99%</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补贴成本</w:t>
            </w:r>
          </w:p>
        </w:tc>
        <w:tc>
          <w:tcPr>
            <w:tcW w:w="1327" w:type="dxa"/>
            <w:vAlign w:val="center"/>
          </w:tcPr>
          <w:p>
            <w:pPr>
              <w:pStyle w:val="13"/>
            </w:pPr>
            <w:r>
              <w:t>每亩补贴成本</w:t>
            </w:r>
          </w:p>
        </w:tc>
        <w:tc>
          <w:tcPr>
            <w:tcW w:w="1327" w:type="dxa"/>
            <w:vAlign w:val="center"/>
          </w:tcPr>
          <w:p/>
        </w:tc>
        <w:tc>
          <w:tcPr>
            <w:tcW w:w="1327" w:type="dxa"/>
            <w:vAlign w:val="center"/>
          </w:tcPr>
          <w:p>
            <w:pPr>
              <w:pStyle w:val="13"/>
            </w:pPr>
            <w:r>
              <w:t>≤200元</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节约水资源</w:t>
            </w:r>
          </w:p>
        </w:tc>
        <w:tc>
          <w:tcPr>
            <w:tcW w:w="1327" w:type="dxa"/>
            <w:vAlign w:val="center"/>
          </w:tcPr>
          <w:p>
            <w:pPr>
              <w:pStyle w:val="13"/>
            </w:pPr>
            <w:r>
              <w:t>每亩节约60立方米用水</w:t>
            </w:r>
          </w:p>
        </w:tc>
        <w:tc>
          <w:tcPr>
            <w:tcW w:w="1327" w:type="dxa"/>
            <w:vAlign w:val="center"/>
          </w:tcPr>
          <w:p/>
        </w:tc>
        <w:tc>
          <w:tcPr>
            <w:tcW w:w="1327" w:type="dxa"/>
            <w:vAlign w:val="center"/>
          </w:tcPr>
          <w:p>
            <w:pPr>
              <w:pStyle w:val="13"/>
            </w:pPr>
            <w:r>
              <w:t>≥60立方米/亩</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≥99%</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16.2021年度小麦节水品种和配套技术推广补贴项目资金绩效目标表</w:t>
      </w:r>
      <w:bookmarkEnd w:id="1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13020822P00955010001X</w:t>
            </w:r>
          </w:p>
        </w:tc>
        <w:tc>
          <w:tcPr>
            <w:tcW w:w="1327" w:type="dxa"/>
          </w:tcPr>
          <w:p/>
        </w:tc>
        <w:tc>
          <w:tcPr>
            <w:tcW w:w="1327" w:type="dxa"/>
            <w:vAlign w:val="center"/>
          </w:tcPr>
          <w:p>
            <w:pPr>
              <w:pStyle w:val="14"/>
            </w:pPr>
            <w:r>
              <w:t>项目名称</w:t>
            </w:r>
          </w:p>
        </w:tc>
        <w:tc>
          <w:tcPr>
            <w:tcW w:w="1327" w:type="dxa"/>
            <w:vAlign w:val="center"/>
          </w:tcPr>
          <w:p>
            <w:pPr>
              <w:pStyle w:val="13"/>
            </w:pPr>
            <w:r>
              <w:t>2021年度小麦节水品种和配套技术推广补贴项目资金</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44.00</w:t>
            </w:r>
          </w:p>
        </w:tc>
        <w:tc>
          <w:tcPr>
            <w:tcW w:w="1327" w:type="dxa"/>
            <w:vAlign w:val="center"/>
          </w:tcPr>
          <w:p>
            <w:pPr>
              <w:pStyle w:val="14"/>
            </w:pPr>
            <w:r>
              <w:t>其中：财政    资金</w:t>
            </w:r>
          </w:p>
        </w:tc>
        <w:tc>
          <w:tcPr>
            <w:tcW w:w="1327" w:type="dxa"/>
            <w:vAlign w:val="center"/>
          </w:tcPr>
          <w:p>
            <w:pPr>
              <w:pStyle w:val="13"/>
            </w:pPr>
            <w:r>
              <w:t>44.00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补贴推广节水技术</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1.实施节水技术</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补贴面积</w:t>
            </w:r>
          </w:p>
        </w:tc>
        <w:tc>
          <w:tcPr>
            <w:tcW w:w="1327" w:type="dxa"/>
            <w:vAlign w:val="center"/>
          </w:tcPr>
          <w:p>
            <w:pPr>
              <w:pStyle w:val="13"/>
            </w:pPr>
            <w:r>
              <w:t>补贴节水灌溉面积</w:t>
            </w:r>
          </w:p>
        </w:tc>
        <w:tc>
          <w:tcPr>
            <w:tcW w:w="1327" w:type="dxa"/>
            <w:vAlign w:val="center"/>
          </w:tcPr>
          <w:p/>
        </w:tc>
        <w:tc>
          <w:tcPr>
            <w:tcW w:w="1327" w:type="dxa"/>
            <w:vAlign w:val="center"/>
          </w:tcPr>
          <w:p>
            <w:pPr>
              <w:pStyle w:val="13"/>
            </w:pPr>
            <w:r>
              <w:t>≥5000亩</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项目验收通过率（%）</w:t>
            </w:r>
          </w:p>
        </w:tc>
        <w:tc>
          <w:tcPr>
            <w:tcW w:w="1327" w:type="dxa"/>
            <w:vAlign w:val="center"/>
          </w:tcPr>
          <w:p>
            <w:pPr>
              <w:pStyle w:val="13"/>
            </w:pPr>
            <w:r>
              <w:t>项目验收通过率（%）</w:t>
            </w:r>
          </w:p>
        </w:tc>
        <w:tc>
          <w:tcPr>
            <w:tcW w:w="1327" w:type="dxa"/>
            <w:vAlign w:val="center"/>
          </w:tcPr>
          <w:p/>
        </w:tc>
        <w:tc>
          <w:tcPr>
            <w:tcW w:w="1327" w:type="dxa"/>
            <w:vAlign w:val="center"/>
          </w:tcPr>
          <w:p>
            <w:pPr>
              <w:pStyle w:val="13"/>
            </w:pPr>
            <w:r>
              <w:t>≥99%</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完工及时率</w:t>
            </w:r>
          </w:p>
        </w:tc>
        <w:tc>
          <w:tcPr>
            <w:tcW w:w="1327" w:type="dxa"/>
            <w:vAlign w:val="center"/>
          </w:tcPr>
          <w:p>
            <w:pPr>
              <w:pStyle w:val="13"/>
            </w:pPr>
            <w:r>
              <w:t>完工及时率</w:t>
            </w:r>
          </w:p>
        </w:tc>
        <w:tc>
          <w:tcPr>
            <w:tcW w:w="1327" w:type="dxa"/>
            <w:vAlign w:val="center"/>
          </w:tcPr>
          <w:p/>
        </w:tc>
        <w:tc>
          <w:tcPr>
            <w:tcW w:w="1327" w:type="dxa"/>
            <w:vAlign w:val="center"/>
          </w:tcPr>
          <w:p>
            <w:pPr>
              <w:pStyle w:val="13"/>
            </w:pPr>
            <w:r>
              <w:t>≥99%</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补贴成本</w:t>
            </w:r>
          </w:p>
        </w:tc>
        <w:tc>
          <w:tcPr>
            <w:tcW w:w="1327" w:type="dxa"/>
            <w:vAlign w:val="center"/>
          </w:tcPr>
          <w:p>
            <w:pPr>
              <w:pStyle w:val="13"/>
            </w:pPr>
            <w:r>
              <w:t>每亩补贴成本</w:t>
            </w:r>
          </w:p>
        </w:tc>
        <w:tc>
          <w:tcPr>
            <w:tcW w:w="1327" w:type="dxa"/>
            <w:vAlign w:val="center"/>
          </w:tcPr>
          <w:p/>
        </w:tc>
        <w:tc>
          <w:tcPr>
            <w:tcW w:w="1327" w:type="dxa"/>
            <w:vAlign w:val="center"/>
          </w:tcPr>
          <w:p>
            <w:pPr>
              <w:pStyle w:val="13"/>
            </w:pPr>
            <w:r>
              <w:t>≤200元</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节约水资源</w:t>
            </w:r>
          </w:p>
        </w:tc>
        <w:tc>
          <w:tcPr>
            <w:tcW w:w="1327" w:type="dxa"/>
            <w:vAlign w:val="center"/>
          </w:tcPr>
          <w:p>
            <w:pPr>
              <w:pStyle w:val="13"/>
            </w:pPr>
            <w:r>
              <w:t>每亩节约60立方米用水</w:t>
            </w:r>
          </w:p>
        </w:tc>
        <w:tc>
          <w:tcPr>
            <w:tcW w:w="1327" w:type="dxa"/>
            <w:vAlign w:val="center"/>
          </w:tcPr>
          <w:p/>
        </w:tc>
        <w:tc>
          <w:tcPr>
            <w:tcW w:w="1327" w:type="dxa"/>
            <w:vAlign w:val="center"/>
          </w:tcPr>
          <w:p>
            <w:pPr>
              <w:pStyle w:val="13"/>
            </w:pPr>
            <w:r>
              <w:t>≥60立方米/亩</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≥99%</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16.2021年度小麦节水品种和配套技术推广补贴项目资金绩效目标表</w:t>
      </w:r>
      <w:bookmarkEnd w:id="1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13020822P00955010001X</w:t>
            </w:r>
          </w:p>
        </w:tc>
        <w:tc>
          <w:tcPr>
            <w:tcW w:w="1327" w:type="dxa"/>
          </w:tcPr>
          <w:p/>
        </w:tc>
        <w:tc>
          <w:tcPr>
            <w:tcW w:w="1327" w:type="dxa"/>
            <w:vAlign w:val="center"/>
          </w:tcPr>
          <w:p>
            <w:pPr>
              <w:pStyle w:val="14"/>
            </w:pPr>
            <w:r>
              <w:t>项目名称</w:t>
            </w:r>
          </w:p>
        </w:tc>
        <w:tc>
          <w:tcPr>
            <w:tcW w:w="1327" w:type="dxa"/>
            <w:vAlign w:val="center"/>
          </w:tcPr>
          <w:p>
            <w:pPr>
              <w:pStyle w:val="13"/>
            </w:pPr>
            <w:r>
              <w:t>2021年度小麦节水品种和配套技术推广补贴项目资金</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44.00</w:t>
            </w:r>
          </w:p>
        </w:tc>
        <w:tc>
          <w:tcPr>
            <w:tcW w:w="1327" w:type="dxa"/>
            <w:vAlign w:val="center"/>
          </w:tcPr>
          <w:p>
            <w:pPr>
              <w:pStyle w:val="14"/>
            </w:pPr>
            <w:r>
              <w:t>其中：财政    资金</w:t>
            </w:r>
          </w:p>
        </w:tc>
        <w:tc>
          <w:tcPr>
            <w:tcW w:w="1327" w:type="dxa"/>
            <w:vAlign w:val="center"/>
          </w:tcPr>
          <w:p>
            <w:pPr>
              <w:pStyle w:val="13"/>
            </w:pPr>
            <w:r>
              <w:t>44.00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补贴推广节水技术</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1.实施节水技术</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补贴面积</w:t>
            </w:r>
          </w:p>
        </w:tc>
        <w:tc>
          <w:tcPr>
            <w:tcW w:w="1327" w:type="dxa"/>
            <w:vAlign w:val="center"/>
          </w:tcPr>
          <w:p>
            <w:pPr>
              <w:pStyle w:val="13"/>
            </w:pPr>
            <w:r>
              <w:t>补贴节水灌溉面积</w:t>
            </w:r>
          </w:p>
        </w:tc>
        <w:tc>
          <w:tcPr>
            <w:tcW w:w="1327" w:type="dxa"/>
            <w:vAlign w:val="center"/>
          </w:tcPr>
          <w:p/>
        </w:tc>
        <w:tc>
          <w:tcPr>
            <w:tcW w:w="1327" w:type="dxa"/>
            <w:vAlign w:val="center"/>
          </w:tcPr>
          <w:p>
            <w:pPr>
              <w:pStyle w:val="13"/>
            </w:pPr>
            <w:r>
              <w:t>≥5000亩</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项目验收通过率（%）</w:t>
            </w:r>
          </w:p>
        </w:tc>
        <w:tc>
          <w:tcPr>
            <w:tcW w:w="1327" w:type="dxa"/>
            <w:vAlign w:val="center"/>
          </w:tcPr>
          <w:p>
            <w:pPr>
              <w:pStyle w:val="13"/>
            </w:pPr>
            <w:r>
              <w:t>项目验收通过率（%）</w:t>
            </w:r>
          </w:p>
        </w:tc>
        <w:tc>
          <w:tcPr>
            <w:tcW w:w="1327" w:type="dxa"/>
            <w:vAlign w:val="center"/>
          </w:tcPr>
          <w:p/>
        </w:tc>
        <w:tc>
          <w:tcPr>
            <w:tcW w:w="1327" w:type="dxa"/>
            <w:vAlign w:val="center"/>
          </w:tcPr>
          <w:p>
            <w:pPr>
              <w:pStyle w:val="13"/>
            </w:pPr>
            <w:r>
              <w:t>≥99%</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完工及时率</w:t>
            </w:r>
          </w:p>
        </w:tc>
        <w:tc>
          <w:tcPr>
            <w:tcW w:w="1327" w:type="dxa"/>
            <w:vAlign w:val="center"/>
          </w:tcPr>
          <w:p>
            <w:pPr>
              <w:pStyle w:val="13"/>
            </w:pPr>
            <w:r>
              <w:t>完工及时率</w:t>
            </w:r>
          </w:p>
        </w:tc>
        <w:tc>
          <w:tcPr>
            <w:tcW w:w="1327" w:type="dxa"/>
            <w:vAlign w:val="center"/>
          </w:tcPr>
          <w:p/>
        </w:tc>
        <w:tc>
          <w:tcPr>
            <w:tcW w:w="1327" w:type="dxa"/>
            <w:vAlign w:val="center"/>
          </w:tcPr>
          <w:p>
            <w:pPr>
              <w:pStyle w:val="13"/>
            </w:pPr>
            <w:r>
              <w:t>≥99%</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补贴成本</w:t>
            </w:r>
          </w:p>
        </w:tc>
        <w:tc>
          <w:tcPr>
            <w:tcW w:w="1327" w:type="dxa"/>
            <w:vAlign w:val="center"/>
          </w:tcPr>
          <w:p>
            <w:pPr>
              <w:pStyle w:val="13"/>
            </w:pPr>
            <w:r>
              <w:t>每亩补贴成本</w:t>
            </w:r>
          </w:p>
        </w:tc>
        <w:tc>
          <w:tcPr>
            <w:tcW w:w="1327" w:type="dxa"/>
            <w:vAlign w:val="center"/>
          </w:tcPr>
          <w:p/>
        </w:tc>
        <w:tc>
          <w:tcPr>
            <w:tcW w:w="1327" w:type="dxa"/>
            <w:vAlign w:val="center"/>
          </w:tcPr>
          <w:p>
            <w:pPr>
              <w:pStyle w:val="13"/>
            </w:pPr>
            <w:r>
              <w:t>≤200元</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节约水资源</w:t>
            </w:r>
          </w:p>
        </w:tc>
        <w:tc>
          <w:tcPr>
            <w:tcW w:w="1327" w:type="dxa"/>
            <w:vAlign w:val="center"/>
          </w:tcPr>
          <w:p>
            <w:pPr>
              <w:pStyle w:val="13"/>
            </w:pPr>
            <w:r>
              <w:t>每亩节约60立方米用水</w:t>
            </w:r>
          </w:p>
        </w:tc>
        <w:tc>
          <w:tcPr>
            <w:tcW w:w="1327" w:type="dxa"/>
            <w:vAlign w:val="center"/>
          </w:tcPr>
          <w:p/>
        </w:tc>
        <w:tc>
          <w:tcPr>
            <w:tcW w:w="1327" w:type="dxa"/>
            <w:vAlign w:val="center"/>
          </w:tcPr>
          <w:p>
            <w:pPr>
              <w:pStyle w:val="13"/>
            </w:pPr>
            <w:r>
              <w:t>≥60立方米/亩</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≥99%</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19.2021年丰润区耕地环境质量监测资金绩效目标表</w:t>
      </w:r>
      <w:bookmarkEnd w:id="1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13020822P00954610001Q</w:t>
            </w:r>
          </w:p>
        </w:tc>
        <w:tc>
          <w:tcPr>
            <w:tcW w:w="1327" w:type="dxa"/>
          </w:tcPr>
          <w:p/>
        </w:tc>
        <w:tc>
          <w:tcPr>
            <w:tcW w:w="1327" w:type="dxa"/>
            <w:vAlign w:val="center"/>
          </w:tcPr>
          <w:p>
            <w:pPr>
              <w:pStyle w:val="14"/>
            </w:pPr>
            <w:r>
              <w:t>项目名称</w:t>
            </w:r>
          </w:p>
        </w:tc>
        <w:tc>
          <w:tcPr>
            <w:tcW w:w="1327" w:type="dxa"/>
            <w:vAlign w:val="center"/>
          </w:tcPr>
          <w:p>
            <w:pPr>
              <w:pStyle w:val="13"/>
            </w:pPr>
            <w:r>
              <w:t>2021年丰润区耕地环境质量监测资金</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w:t>
            </w:r>
          </w:p>
        </w:tc>
        <w:tc>
          <w:tcPr>
            <w:tcW w:w="1327" w:type="dxa"/>
            <w:vAlign w:val="center"/>
          </w:tcPr>
          <w:p>
            <w:pPr>
              <w:pStyle w:val="14"/>
            </w:pPr>
            <w:r>
              <w:t>其中：财政    资金</w:t>
            </w:r>
          </w:p>
        </w:tc>
        <w:tc>
          <w:tcPr>
            <w:tcW w:w="1327" w:type="dxa"/>
            <w:vAlign w:val="center"/>
          </w:tcPr>
          <w:p>
            <w:pPr>
              <w:pStyle w:val="13"/>
            </w:pPr>
            <w:r>
              <w:t>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完成全区45个土壤环境监测点土壤及农产品样品采集、制备</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1.完成全区45个土壤环境监测点土壤及农产品样品采集、制备</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样品采集数量</w:t>
            </w:r>
          </w:p>
        </w:tc>
        <w:tc>
          <w:tcPr>
            <w:tcW w:w="1327" w:type="dxa"/>
            <w:vAlign w:val="center"/>
          </w:tcPr>
          <w:p>
            <w:pPr>
              <w:pStyle w:val="13"/>
            </w:pPr>
            <w:r>
              <w:t>土壤环境监测点土壤及农产品样品采集、制备</w:t>
            </w:r>
          </w:p>
        </w:tc>
        <w:tc>
          <w:tcPr>
            <w:tcW w:w="1327" w:type="dxa"/>
            <w:vAlign w:val="center"/>
          </w:tcPr>
          <w:p/>
        </w:tc>
        <w:tc>
          <w:tcPr>
            <w:tcW w:w="1327" w:type="dxa"/>
            <w:vAlign w:val="center"/>
          </w:tcPr>
          <w:p>
            <w:pPr>
              <w:pStyle w:val="13"/>
            </w:pPr>
            <w:r>
              <w:t>≥45个</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资金使用率</w:t>
            </w:r>
          </w:p>
        </w:tc>
        <w:tc>
          <w:tcPr>
            <w:tcW w:w="1327" w:type="dxa"/>
            <w:vAlign w:val="center"/>
          </w:tcPr>
          <w:p>
            <w:pPr>
              <w:pStyle w:val="13"/>
            </w:pPr>
            <w:r>
              <w:t>使用资金占安排资金比例</w:t>
            </w:r>
          </w:p>
        </w:tc>
        <w:tc>
          <w:tcPr>
            <w:tcW w:w="1327" w:type="dxa"/>
            <w:vAlign w:val="center"/>
          </w:tcPr>
          <w:p/>
        </w:tc>
        <w:tc>
          <w:tcPr>
            <w:tcW w:w="1327" w:type="dxa"/>
            <w:vAlign w:val="center"/>
          </w:tcPr>
          <w:p>
            <w:pPr>
              <w:pStyle w:val="13"/>
            </w:pPr>
            <w:r>
              <w:t>≥95%</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项目完成时限</w:t>
            </w:r>
          </w:p>
        </w:tc>
        <w:tc>
          <w:tcPr>
            <w:tcW w:w="1327" w:type="dxa"/>
            <w:vAlign w:val="center"/>
          </w:tcPr>
          <w:p>
            <w:pPr>
              <w:pStyle w:val="13"/>
            </w:pPr>
            <w:r>
              <w:t>项目完成时限</w:t>
            </w:r>
          </w:p>
        </w:tc>
        <w:tc>
          <w:tcPr>
            <w:tcW w:w="1327" w:type="dxa"/>
            <w:vAlign w:val="center"/>
          </w:tcPr>
          <w:p/>
        </w:tc>
        <w:tc>
          <w:tcPr>
            <w:tcW w:w="1327" w:type="dxa"/>
            <w:vAlign w:val="center"/>
          </w:tcPr>
          <w:p>
            <w:pPr>
              <w:pStyle w:val="13"/>
            </w:pPr>
            <w:r>
              <w:t>12月底前完成</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监测点费用</w:t>
            </w:r>
          </w:p>
        </w:tc>
        <w:tc>
          <w:tcPr>
            <w:tcW w:w="1327" w:type="dxa"/>
            <w:vAlign w:val="center"/>
          </w:tcPr>
          <w:p>
            <w:pPr>
              <w:pStyle w:val="13"/>
            </w:pPr>
            <w:r>
              <w:t>每个监测点费用</w:t>
            </w:r>
          </w:p>
        </w:tc>
        <w:tc>
          <w:tcPr>
            <w:tcW w:w="1327" w:type="dxa"/>
            <w:vAlign w:val="center"/>
          </w:tcPr>
          <w:p/>
        </w:tc>
        <w:tc>
          <w:tcPr>
            <w:tcW w:w="1327" w:type="dxa"/>
            <w:vAlign w:val="center"/>
          </w:tcPr>
          <w:p>
            <w:pPr>
              <w:pStyle w:val="13"/>
            </w:pPr>
            <w:r>
              <w:t>≤1300元</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生态效益指标</w:t>
            </w:r>
          </w:p>
        </w:tc>
        <w:tc>
          <w:tcPr>
            <w:tcW w:w="1327" w:type="dxa"/>
            <w:vAlign w:val="center"/>
          </w:tcPr>
          <w:p>
            <w:pPr>
              <w:pStyle w:val="13"/>
            </w:pPr>
            <w:r>
              <w:t>重金属监测</w:t>
            </w:r>
          </w:p>
        </w:tc>
        <w:tc>
          <w:tcPr>
            <w:tcW w:w="1327" w:type="dxa"/>
            <w:vAlign w:val="center"/>
          </w:tcPr>
          <w:p>
            <w:pPr>
              <w:pStyle w:val="13"/>
            </w:pPr>
            <w:r>
              <w:t>对全区耕地土壤、农产品进行重金属监测</w:t>
            </w:r>
          </w:p>
        </w:tc>
        <w:tc>
          <w:tcPr>
            <w:tcW w:w="1327" w:type="dxa"/>
            <w:vAlign w:val="center"/>
          </w:tcPr>
          <w:p/>
        </w:tc>
        <w:tc>
          <w:tcPr>
            <w:tcW w:w="1327" w:type="dxa"/>
            <w:vAlign w:val="center"/>
          </w:tcPr>
          <w:p>
            <w:pPr>
              <w:pStyle w:val="13"/>
            </w:pPr>
            <w:r>
              <w:t>完成监测任务</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19.2021年丰润区耕地环境质量监测资金绩效目标表</w:t>
      </w:r>
      <w:bookmarkEnd w:id="2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13020822P00954610001Q</w:t>
            </w:r>
          </w:p>
        </w:tc>
        <w:tc>
          <w:tcPr>
            <w:tcW w:w="1327" w:type="dxa"/>
          </w:tcPr>
          <w:p/>
        </w:tc>
        <w:tc>
          <w:tcPr>
            <w:tcW w:w="1327" w:type="dxa"/>
            <w:vAlign w:val="center"/>
          </w:tcPr>
          <w:p>
            <w:pPr>
              <w:pStyle w:val="14"/>
            </w:pPr>
            <w:r>
              <w:t>项目名称</w:t>
            </w:r>
          </w:p>
        </w:tc>
        <w:tc>
          <w:tcPr>
            <w:tcW w:w="1327" w:type="dxa"/>
            <w:vAlign w:val="center"/>
          </w:tcPr>
          <w:p>
            <w:pPr>
              <w:pStyle w:val="13"/>
            </w:pPr>
            <w:r>
              <w:t>2021年丰润区耕地环境质量监测资金</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w:t>
            </w:r>
          </w:p>
        </w:tc>
        <w:tc>
          <w:tcPr>
            <w:tcW w:w="1327" w:type="dxa"/>
            <w:vAlign w:val="center"/>
          </w:tcPr>
          <w:p>
            <w:pPr>
              <w:pStyle w:val="14"/>
            </w:pPr>
            <w:r>
              <w:t>其中：财政    资金</w:t>
            </w:r>
          </w:p>
        </w:tc>
        <w:tc>
          <w:tcPr>
            <w:tcW w:w="1327" w:type="dxa"/>
            <w:vAlign w:val="center"/>
          </w:tcPr>
          <w:p>
            <w:pPr>
              <w:pStyle w:val="13"/>
            </w:pPr>
            <w:r>
              <w:t>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完成全区45个土壤环境监测点土壤及农产品样品采集、制备</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1.完成全区45个土壤环境监测点土壤及农产品样品采集、制备</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样品采集数量</w:t>
            </w:r>
          </w:p>
        </w:tc>
        <w:tc>
          <w:tcPr>
            <w:tcW w:w="1327" w:type="dxa"/>
            <w:vAlign w:val="center"/>
          </w:tcPr>
          <w:p>
            <w:pPr>
              <w:pStyle w:val="13"/>
            </w:pPr>
            <w:r>
              <w:t>土壤环境监测点土壤及农产品样品采集、制备</w:t>
            </w:r>
          </w:p>
        </w:tc>
        <w:tc>
          <w:tcPr>
            <w:tcW w:w="1327" w:type="dxa"/>
            <w:vAlign w:val="center"/>
          </w:tcPr>
          <w:p/>
        </w:tc>
        <w:tc>
          <w:tcPr>
            <w:tcW w:w="1327" w:type="dxa"/>
            <w:vAlign w:val="center"/>
          </w:tcPr>
          <w:p>
            <w:pPr>
              <w:pStyle w:val="13"/>
            </w:pPr>
            <w:r>
              <w:t>≥45个</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资金使用率</w:t>
            </w:r>
          </w:p>
        </w:tc>
        <w:tc>
          <w:tcPr>
            <w:tcW w:w="1327" w:type="dxa"/>
            <w:vAlign w:val="center"/>
          </w:tcPr>
          <w:p>
            <w:pPr>
              <w:pStyle w:val="13"/>
            </w:pPr>
            <w:r>
              <w:t>使用资金占安排资金比例</w:t>
            </w:r>
          </w:p>
        </w:tc>
        <w:tc>
          <w:tcPr>
            <w:tcW w:w="1327" w:type="dxa"/>
            <w:vAlign w:val="center"/>
          </w:tcPr>
          <w:p/>
        </w:tc>
        <w:tc>
          <w:tcPr>
            <w:tcW w:w="1327" w:type="dxa"/>
            <w:vAlign w:val="center"/>
          </w:tcPr>
          <w:p>
            <w:pPr>
              <w:pStyle w:val="13"/>
            </w:pPr>
            <w:r>
              <w:t>≥95%</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项目完成时限</w:t>
            </w:r>
          </w:p>
        </w:tc>
        <w:tc>
          <w:tcPr>
            <w:tcW w:w="1327" w:type="dxa"/>
            <w:vAlign w:val="center"/>
          </w:tcPr>
          <w:p>
            <w:pPr>
              <w:pStyle w:val="13"/>
            </w:pPr>
            <w:r>
              <w:t>项目完成时限</w:t>
            </w:r>
          </w:p>
        </w:tc>
        <w:tc>
          <w:tcPr>
            <w:tcW w:w="1327" w:type="dxa"/>
            <w:vAlign w:val="center"/>
          </w:tcPr>
          <w:p/>
        </w:tc>
        <w:tc>
          <w:tcPr>
            <w:tcW w:w="1327" w:type="dxa"/>
            <w:vAlign w:val="center"/>
          </w:tcPr>
          <w:p>
            <w:pPr>
              <w:pStyle w:val="13"/>
            </w:pPr>
            <w:r>
              <w:t>12月底前完成</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监测点费用</w:t>
            </w:r>
          </w:p>
        </w:tc>
        <w:tc>
          <w:tcPr>
            <w:tcW w:w="1327" w:type="dxa"/>
            <w:vAlign w:val="center"/>
          </w:tcPr>
          <w:p>
            <w:pPr>
              <w:pStyle w:val="13"/>
            </w:pPr>
            <w:r>
              <w:t>每个监测点费用</w:t>
            </w:r>
          </w:p>
        </w:tc>
        <w:tc>
          <w:tcPr>
            <w:tcW w:w="1327" w:type="dxa"/>
            <w:vAlign w:val="center"/>
          </w:tcPr>
          <w:p/>
        </w:tc>
        <w:tc>
          <w:tcPr>
            <w:tcW w:w="1327" w:type="dxa"/>
            <w:vAlign w:val="center"/>
          </w:tcPr>
          <w:p>
            <w:pPr>
              <w:pStyle w:val="13"/>
            </w:pPr>
            <w:r>
              <w:t>≤1300元</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生态效益指标</w:t>
            </w:r>
          </w:p>
        </w:tc>
        <w:tc>
          <w:tcPr>
            <w:tcW w:w="1327" w:type="dxa"/>
            <w:vAlign w:val="center"/>
          </w:tcPr>
          <w:p>
            <w:pPr>
              <w:pStyle w:val="13"/>
            </w:pPr>
            <w:r>
              <w:t>重金属监测</w:t>
            </w:r>
          </w:p>
        </w:tc>
        <w:tc>
          <w:tcPr>
            <w:tcW w:w="1327" w:type="dxa"/>
            <w:vAlign w:val="center"/>
          </w:tcPr>
          <w:p>
            <w:pPr>
              <w:pStyle w:val="13"/>
            </w:pPr>
            <w:r>
              <w:t>对全区耕地土壤、农产品进行重金属监测</w:t>
            </w:r>
          </w:p>
        </w:tc>
        <w:tc>
          <w:tcPr>
            <w:tcW w:w="1327" w:type="dxa"/>
            <w:vAlign w:val="center"/>
          </w:tcPr>
          <w:p/>
        </w:tc>
        <w:tc>
          <w:tcPr>
            <w:tcW w:w="1327" w:type="dxa"/>
            <w:vAlign w:val="center"/>
          </w:tcPr>
          <w:p>
            <w:pPr>
              <w:pStyle w:val="13"/>
            </w:pPr>
            <w:r>
              <w:t>完成监测任务</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19.2021年丰润区耕地环境质量监测资金绩效目标表</w:t>
      </w:r>
      <w:bookmarkEnd w:id="2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13020822P00954610001Q</w:t>
            </w:r>
          </w:p>
        </w:tc>
        <w:tc>
          <w:tcPr>
            <w:tcW w:w="1327" w:type="dxa"/>
          </w:tcPr>
          <w:p/>
        </w:tc>
        <w:tc>
          <w:tcPr>
            <w:tcW w:w="1327" w:type="dxa"/>
            <w:vAlign w:val="center"/>
          </w:tcPr>
          <w:p>
            <w:pPr>
              <w:pStyle w:val="14"/>
            </w:pPr>
            <w:r>
              <w:t>项目名称</w:t>
            </w:r>
          </w:p>
        </w:tc>
        <w:tc>
          <w:tcPr>
            <w:tcW w:w="1327" w:type="dxa"/>
            <w:vAlign w:val="center"/>
          </w:tcPr>
          <w:p>
            <w:pPr>
              <w:pStyle w:val="13"/>
            </w:pPr>
            <w:r>
              <w:t>2021年丰润区耕地环境质量监测资金</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w:t>
            </w:r>
          </w:p>
        </w:tc>
        <w:tc>
          <w:tcPr>
            <w:tcW w:w="1327" w:type="dxa"/>
            <w:vAlign w:val="center"/>
          </w:tcPr>
          <w:p>
            <w:pPr>
              <w:pStyle w:val="14"/>
            </w:pPr>
            <w:r>
              <w:t>其中：财政    资金</w:t>
            </w:r>
          </w:p>
        </w:tc>
        <w:tc>
          <w:tcPr>
            <w:tcW w:w="1327" w:type="dxa"/>
            <w:vAlign w:val="center"/>
          </w:tcPr>
          <w:p>
            <w:pPr>
              <w:pStyle w:val="13"/>
            </w:pPr>
            <w:r>
              <w:t>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完成全区45个土壤环境监测点土壤及农产品样品采集、制备</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1.完成全区45个土壤环境监测点土壤及农产品样品采集、制备</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样品采集数量</w:t>
            </w:r>
          </w:p>
        </w:tc>
        <w:tc>
          <w:tcPr>
            <w:tcW w:w="1327" w:type="dxa"/>
            <w:vAlign w:val="center"/>
          </w:tcPr>
          <w:p>
            <w:pPr>
              <w:pStyle w:val="13"/>
            </w:pPr>
            <w:r>
              <w:t>土壤环境监测点土壤及农产品样品采集、制备</w:t>
            </w:r>
          </w:p>
        </w:tc>
        <w:tc>
          <w:tcPr>
            <w:tcW w:w="1327" w:type="dxa"/>
            <w:vAlign w:val="center"/>
          </w:tcPr>
          <w:p/>
        </w:tc>
        <w:tc>
          <w:tcPr>
            <w:tcW w:w="1327" w:type="dxa"/>
            <w:vAlign w:val="center"/>
          </w:tcPr>
          <w:p>
            <w:pPr>
              <w:pStyle w:val="13"/>
            </w:pPr>
            <w:r>
              <w:t>≥45个</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资金使用率</w:t>
            </w:r>
          </w:p>
        </w:tc>
        <w:tc>
          <w:tcPr>
            <w:tcW w:w="1327" w:type="dxa"/>
            <w:vAlign w:val="center"/>
          </w:tcPr>
          <w:p>
            <w:pPr>
              <w:pStyle w:val="13"/>
            </w:pPr>
            <w:r>
              <w:t>使用资金占安排资金比例</w:t>
            </w:r>
          </w:p>
        </w:tc>
        <w:tc>
          <w:tcPr>
            <w:tcW w:w="1327" w:type="dxa"/>
            <w:vAlign w:val="center"/>
          </w:tcPr>
          <w:p/>
        </w:tc>
        <w:tc>
          <w:tcPr>
            <w:tcW w:w="1327" w:type="dxa"/>
            <w:vAlign w:val="center"/>
          </w:tcPr>
          <w:p>
            <w:pPr>
              <w:pStyle w:val="13"/>
            </w:pPr>
            <w:r>
              <w:t>≥95%</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项目完成时限</w:t>
            </w:r>
          </w:p>
        </w:tc>
        <w:tc>
          <w:tcPr>
            <w:tcW w:w="1327" w:type="dxa"/>
            <w:vAlign w:val="center"/>
          </w:tcPr>
          <w:p>
            <w:pPr>
              <w:pStyle w:val="13"/>
            </w:pPr>
            <w:r>
              <w:t>项目完成时限</w:t>
            </w:r>
          </w:p>
        </w:tc>
        <w:tc>
          <w:tcPr>
            <w:tcW w:w="1327" w:type="dxa"/>
            <w:vAlign w:val="center"/>
          </w:tcPr>
          <w:p/>
        </w:tc>
        <w:tc>
          <w:tcPr>
            <w:tcW w:w="1327" w:type="dxa"/>
            <w:vAlign w:val="center"/>
          </w:tcPr>
          <w:p>
            <w:pPr>
              <w:pStyle w:val="13"/>
            </w:pPr>
            <w:r>
              <w:t>12月底前完成</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监测点费用</w:t>
            </w:r>
          </w:p>
        </w:tc>
        <w:tc>
          <w:tcPr>
            <w:tcW w:w="1327" w:type="dxa"/>
            <w:vAlign w:val="center"/>
          </w:tcPr>
          <w:p>
            <w:pPr>
              <w:pStyle w:val="13"/>
            </w:pPr>
            <w:r>
              <w:t>每个监测点费用</w:t>
            </w:r>
          </w:p>
        </w:tc>
        <w:tc>
          <w:tcPr>
            <w:tcW w:w="1327" w:type="dxa"/>
            <w:vAlign w:val="center"/>
          </w:tcPr>
          <w:p/>
        </w:tc>
        <w:tc>
          <w:tcPr>
            <w:tcW w:w="1327" w:type="dxa"/>
            <w:vAlign w:val="center"/>
          </w:tcPr>
          <w:p>
            <w:pPr>
              <w:pStyle w:val="13"/>
            </w:pPr>
            <w:r>
              <w:t>≤1300元</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生态效益指标</w:t>
            </w:r>
          </w:p>
        </w:tc>
        <w:tc>
          <w:tcPr>
            <w:tcW w:w="1327" w:type="dxa"/>
            <w:vAlign w:val="center"/>
          </w:tcPr>
          <w:p>
            <w:pPr>
              <w:pStyle w:val="13"/>
            </w:pPr>
            <w:r>
              <w:t>重金属监测</w:t>
            </w:r>
          </w:p>
        </w:tc>
        <w:tc>
          <w:tcPr>
            <w:tcW w:w="1327" w:type="dxa"/>
            <w:vAlign w:val="center"/>
          </w:tcPr>
          <w:p>
            <w:pPr>
              <w:pStyle w:val="13"/>
            </w:pPr>
            <w:r>
              <w:t>对全区耕地土壤、农产品进行重金属监测</w:t>
            </w:r>
          </w:p>
        </w:tc>
        <w:tc>
          <w:tcPr>
            <w:tcW w:w="1327" w:type="dxa"/>
            <w:vAlign w:val="center"/>
          </w:tcPr>
          <w:p/>
        </w:tc>
        <w:tc>
          <w:tcPr>
            <w:tcW w:w="1327" w:type="dxa"/>
            <w:vAlign w:val="center"/>
          </w:tcPr>
          <w:p>
            <w:pPr>
              <w:pStyle w:val="13"/>
            </w:pPr>
            <w:r>
              <w:t>完成监测任务</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22.2021年秸秆综合利用试点项目工作经费绩效目标表</w:t>
      </w:r>
      <w:bookmarkEnd w:id="2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13020822P00954410001D</w:t>
            </w:r>
          </w:p>
        </w:tc>
        <w:tc>
          <w:tcPr>
            <w:tcW w:w="1327" w:type="dxa"/>
          </w:tcPr>
          <w:p/>
        </w:tc>
        <w:tc>
          <w:tcPr>
            <w:tcW w:w="1327" w:type="dxa"/>
            <w:vAlign w:val="center"/>
          </w:tcPr>
          <w:p>
            <w:pPr>
              <w:pStyle w:val="14"/>
            </w:pPr>
            <w:r>
              <w:t>项目名称</w:t>
            </w:r>
          </w:p>
        </w:tc>
        <w:tc>
          <w:tcPr>
            <w:tcW w:w="1327" w:type="dxa"/>
            <w:vAlign w:val="center"/>
          </w:tcPr>
          <w:p>
            <w:pPr>
              <w:pStyle w:val="13"/>
            </w:pPr>
            <w:r>
              <w:t>2021年秸秆综合利用试点项目工作经费</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13.00</w:t>
            </w:r>
          </w:p>
        </w:tc>
        <w:tc>
          <w:tcPr>
            <w:tcW w:w="1327" w:type="dxa"/>
            <w:vAlign w:val="center"/>
          </w:tcPr>
          <w:p>
            <w:pPr>
              <w:pStyle w:val="14"/>
            </w:pPr>
            <w:r>
              <w:t>其中：财政    资金</w:t>
            </w:r>
          </w:p>
        </w:tc>
        <w:tc>
          <w:tcPr>
            <w:tcW w:w="1327" w:type="dxa"/>
            <w:vAlign w:val="center"/>
          </w:tcPr>
          <w:p>
            <w:pPr>
              <w:pStyle w:val="13"/>
            </w:pPr>
            <w:r>
              <w:t>13.00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聘用第三方质检机构和审计机构对项目进行监理和审计</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1.聘用第三方质检机构和审计机构对项目进行监理和审计</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项目承担主体个数</w:t>
            </w:r>
          </w:p>
        </w:tc>
        <w:tc>
          <w:tcPr>
            <w:tcW w:w="1327" w:type="dxa"/>
            <w:vAlign w:val="center"/>
          </w:tcPr>
          <w:p>
            <w:pPr>
              <w:pStyle w:val="13"/>
            </w:pPr>
            <w:r>
              <w:t>对6个项目承担主体收储过程监督验收</w:t>
            </w:r>
          </w:p>
        </w:tc>
        <w:tc>
          <w:tcPr>
            <w:tcW w:w="1327" w:type="dxa"/>
            <w:vAlign w:val="center"/>
          </w:tcPr>
          <w:p/>
        </w:tc>
        <w:tc>
          <w:tcPr>
            <w:tcW w:w="1327" w:type="dxa"/>
            <w:vAlign w:val="center"/>
          </w:tcPr>
          <w:p>
            <w:pPr>
              <w:pStyle w:val="13"/>
            </w:pPr>
            <w:r>
              <w:t>≥6个</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项目完成率</w:t>
            </w:r>
          </w:p>
        </w:tc>
        <w:tc>
          <w:tcPr>
            <w:tcW w:w="1327" w:type="dxa"/>
            <w:vAlign w:val="center"/>
          </w:tcPr>
          <w:p>
            <w:pPr>
              <w:pStyle w:val="13"/>
            </w:pPr>
            <w:r>
              <w:t>项目按方案完成率</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1327" w:type="dxa"/>
            <w:vAlign w:val="center"/>
          </w:tcPr>
          <w:p>
            <w:pPr>
              <w:pStyle w:val="13"/>
            </w:pPr>
            <w:r>
              <w:t>项目完成时限</w:t>
            </w:r>
          </w:p>
        </w:tc>
        <w:tc>
          <w:tcPr>
            <w:tcW w:w="1327" w:type="dxa"/>
            <w:vAlign w:val="center"/>
          </w:tcPr>
          <w:p/>
        </w:tc>
        <w:tc>
          <w:tcPr>
            <w:tcW w:w="1327" w:type="dxa"/>
            <w:vAlign w:val="center"/>
          </w:tcPr>
          <w:p>
            <w:pPr>
              <w:pStyle w:val="13"/>
            </w:pPr>
            <w:r>
              <w:t>3月底前完成</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每个承担主体所需成本</w:t>
            </w:r>
          </w:p>
        </w:tc>
        <w:tc>
          <w:tcPr>
            <w:tcW w:w="1327" w:type="dxa"/>
            <w:vAlign w:val="center"/>
          </w:tcPr>
          <w:p>
            <w:pPr>
              <w:pStyle w:val="13"/>
            </w:pPr>
            <w:r>
              <w:t>每个承担主体所需成本</w:t>
            </w:r>
          </w:p>
        </w:tc>
        <w:tc>
          <w:tcPr>
            <w:tcW w:w="1327" w:type="dxa"/>
            <w:vAlign w:val="center"/>
          </w:tcPr>
          <w:p/>
        </w:tc>
        <w:tc>
          <w:tcPr>
            <w:tcW w:w="1327" w:type="dxa"/>
            <w:vAlign w:val="center"/>
          </w:tcPr>
          <w:p>
            <w:pPr>
              <w:pStyle w:val="13"/>
            </w:pPr>
            <w:r>
              <w:t>≥2万元</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增加群众收入</w:t>
            </w:r>
          </w:p>
        </w:tc>
        <w:tc>
          <w:tcPr>
            <w:tcW w:w="1327" w:type="dxa"/>
            <w:vAlign w:val="center"/>
          </w:tcPr>
          <w:p>
            <w:pPr>
              <w:pStyle w:val="13"/>
            </w:pPr>
            <w:r>
              <w:t>每亩增加收入80元</w:t>
            </w:r>
          </w:p>
        </w:tc>
        <w:tc>
          <w:tcPr>
            <w:tcW w:w="1327" w:type="dxa"/>
            <w:vAlign w:val="center"/>
          </w:tcPr>
          <w:p/>
        </w:tc>
        <w:tc>
          <w:tcPr>
            <w:tcW w:w="1327" w:type="dxa"/>
            <w:vAlign w:val="center"/>
          </w:tcPr>
          <w:p>
            <w:pPr>
              <w:pStyle w:val="13"/>
            </w:pPr>
            <w:r>
              <w:t>≥80元/亩</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22.2021年秸秆综合利用试点项目工作经费绩效目标表</w:t>
      </w:r>
      <w:bookmarkEnd w:id="2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13020822P00954410001D</w:t>
            </w:r>
          </w:p>
        </w:tc>
        <w:tc>
          <w:tcPr>
            <w:tcW w:w="1327" w:type="dxa"/>
          </w:tcPr>
          <w:p/>
        </w:tc>
        <w:tc>
          <w:tcPr>
            <w:tcW w:w="1327" w:type="dxa"/>
            <w:vAlign w:val="center"/>
          </w:tcPr>
          <w:p>
            <w:pPr>
              <w:pStyle w:val="14"/>
            </w:pPr>
            <w:r>
              <w:t>项目名称</w:t>
            </w:r>
          </w:p>
        </w:tc>
        <w:tc>
          <w:tcPr>
            <w:tcW w:w="1327" w:type="dxa"/>
            <w:vAlign w:val="center"/>
          </w:tcPr>
          <w:p>
            <w:pPr>
              <w:pStyle w:val="13"/>
            </w:pPr>
            <w:r>
              <w:t>2021年秸秆综合利用试点项目工作经费</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13.00</w:t>
            </w:r>
          </w:p>
        </w:tc>
        <w:tc>
          <w:tcPr>
            <w:tcW w:w="1327" w:type="dxa"/>
            <w:vAlign w:val="center"/>
          </w:tcPr>
          <w:p>
            <w:pPr>
              <w:pStyle w:val="14"/>
            </w:pPr>
            <w:r>
              <w:t>其中：财政    资金</w:t>
            </w:r>
          </w:p>
        </w:tc>
        <w:tc>
          <w:tcPr>
            <w:tcW w:w="1327" w:type="dxa"/>
            <w:vAlign w:val="center"/>
          </w:tcPr>
          <w:p>
            <w:pPr>
              <w:pStyle w:val="13"/>
            </w:pPr>
            <w:r>
              <w:t>13.00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聘用第三方质检机构和审计机构对项目进行监理和审计</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1.聘用第三方质检机构和审计机构对项目进行监理和审计</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项目承担主体个数</w:t>
            </w:r>
          </w:p>
        </w:tc>
        <w:tc>
          <w:tcPr>
            <w:tcW w:w="1327" w:type="dxa"/>
            <w:vAlign w:val="center"/>
          </w:tcPr>
          <w:p>
            <w:pPr>
              <w:pStyle w:val="13"/>
            </w:pPr>
            <w:r>
              <w:t>对6个项目承担主体收储过程监督验收</w:t>
            </w:r>
          </w:p>
        </w:tc>
        <w:tc>
          <w:tcPr>
            <w:tcW w:w="1327" w:type="dxa"/>
            <w:vAlign w:val="center"/>
          </w:tcPr>
          <w:p/>
        </w:tc>
        <w:tc>
          <w:tcPr>
            <w:tcW w:w="1327" w:type="dxa"/>
            <w:vAlign w:val="center"/>
          </w:tcPr>
          <w:p>
            <w:pPr>
              <w:pStyle w:val="13"/>
            </w:pPr>
            <w:r>
              <w:t>≥6个</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项目完成率</w:t>
            </w:r>
          </w:p>
        </w:tc>
        <w:tc>
          <w:tcPr>
            <w:tcW w:w="1327" w:type="dxa"/>
            <w:vAlign w:val="center"/>
          </w:tcPr>
          <w:p>
            <w:pPr>
              <w:pStyle w:val="13"/>
            </w:pPr>
            <w:r>
              <w:t>项目按方案完成率</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1327" w:type="dxa"/>
            <w:vAlign w:val="center"/>
          </w:tcPr>
          <w:p>
            <w:pPr>
              <w:pStyle w:val="13"/>
            </w:pPr>
            <w:r>
              <w:t>项目完成时限</w:t>
            </w:r>
          </w:p>
        </w:tc>
        <w:tc>
          <w:tcPr>
            <w:tcW w:w="1327" w:type="dxa"/>
            <w:vAlign w:val="center"/>
          </w:tcPr>
          <w:p/>
        </w:tc>
        <w:tc>
          <w:tcPr>
            <w:tcW w:w="1327" w:type="dxa"/>
            <w:vAlign w:val="center"/>
          </w:tcPr>
          <w:p>
            <w:pPr>
              <w:pStyle w:val="13"/>
            </w:pPr>
            <w:r>
              <w:t>3月底前完成</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每个承担主体所需成本</w:t>
            </w:r>
          </w:p>
        </w:tc>
        <w:tc>
          <w:tcPr>
            <w:tcW w:w="1327" w:type="dxa"/>
            <w:vAlign w:val="center"/>
          </w:tcPr>
          <w:p>
            <w:pPr>
              <w:pStyle w:val="13"/>
            </w:pPr>
            <w:r>
              <w:t>每个承担主体所需成本</w:t>
            </w:r>
          </w:p>
        </w:tc>
        <w:tc>
          <w:tcPr>
            <w:tcW w:w="1327" w:type="dxa"/>
            <w:vAlign w:val="center"/>
          </w:tcPr>
          <w:p/>
        </w:tc>
        <w:tc>
          <w:tcPr>
            <w:tcW w:w="1327" w:type="dxa"/>
            <w:vAlign w:val="center"/>
          </w:tcPr>
          <w:p>
            <w:pPr>
              <w:pStyle w:val="13"/>
            </w:pPr>
            <w:r>
              <w:t>≥2万元</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增加群众收入</w:t>
            </w:r>
          </w:p>
        </w:tc>
        <w:tc>
          <w:tcPr>
            <w:tcW w:w="1327" w:type="dxa"/>
            <w:vAlign w:val="center"/>
          </w:tcPr>
          <w:p>
            <w:pPr>
              <w:pStyle w:val="13"/>
            </w:pPr>
            <w:r>
              <w:t>每亩增加收入80元</w:t>
            </w:r>
          </w:p>
        </w:tc>
        <w:tc>
          <w:tcPr>
            <w:tcW w:w="1327" w:type="dxa"/>
            <w:vAlign w:val="center"/>
          </w:tcPr>
          <w:p/>
        </w:tc>
        <w:tc>
          <w:tcPr>
            <w:tcW w:w="1327" w:type="dxa"/>
            <w:vAlign w:val="center"/>
          </w:tcPr>
          <w:p>
            <w:pPr>
              <w:pStyle w:val="13"/>
            </w:pPr>
            <w:r>
              <w:t>≥80元/亩</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22.2021年秸秆综合利用试点项目工作经费绩效目标表</w:t>
      </w:r>
      <w:bookmarkEnd w:id="2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13020822P00954410001D</w:t>
            </w:r>
          </w:p>
        </w:tc>
        <w:tc>
          <w:tcPr>
            <w:tcW w:w="1327" w:type="dxa"/>
          </w:tcPr>
          <w:p/>
        </w:tc>
        <w:tc>
          <w:tcPr>
            <w:tcW w:w="1327" w:type="dxa"/>
            <w:vAlign w:val="center"/>
          </w:tcPr>
          <w:p>
            <w:pPr>
              <w:pStyle w:val="14"/>
            </w:pPr>
            <w:r>
              <w:t>项目名称</w:t>
            </w:r>
          </w:p>
        </w:tc>
        <w:tc>
          <w:tcPr>
            <w:tcW w:w="1327" w:type="dxa"/>
            <w:vAlign w:val="center"/>
          </w:tcPr>
          <w:p>
            <w:pPr>
              <w:pStyle w:val="13"/>
            </w:pPr>
            <w:r>
              <w:t>2021年秸秆综合利用试点项目工作经费</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13.00</w:t>
            </w:r>
          </w:p>
        </w:tc>
        <w:tc>
          <w:tcPr>
            <w:tcW w:w="1327" w:type="dxa"/>
            <w:vAlign w:val="center"/>
          </w:tcPr>
          <w:p>
            <w:pPr>
              <w:pStyle w:val="14"/>
            </w:pPr>
            <w:r>
              <w:t>其中：财政    资金</w:t>
            </w:r>
          </w:p>
        </w:tc>
        <w:tc>
          <w:tcPr>
            <w:tcW w:w="1327" w:type="dxa"/>
            <w:vAlign w:val="center"/>
          </w:tcPr>
          <w:p>
            <w:pPr>
              <w:pStyle w:val="13"/>
            </w:pPr>
            <w:r>
              <w:t>13.00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聘用第三方质检机构和审计机构对项目进行监理和审计</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1.聘用第三方质检机构和审计机构对项目进行监理和审计</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项目承担主体个数</w:t>
            </w:r>
          </w:p>
        </w:tc>
        <w:tc>
          <w:tcPr>
            <w:tcW w:w="1327" w:type="dxa"/>
            <w:vAlign w:val="center"/>
          </w:tcPr>
          <w:p>
            <w:pPr>
              <w:pStyle w:val="13"/>
            </w:pPr>
            <w:r>
              <w:t>对6个项目承担主体收储过程监督验收</w:t>
            </w:r>
          </w:p>
        </w:tc>
        <w:tc>
          <w:tcPr>
            <w:tcW w:w="1327" w:type="dxa"/>
            <w:vAlign w:val="center"/>
          </w:tcPr>
          <w:p/>
        </w:tc>
        <w:tc>
          <w:tcPr>
            <w:tcW w:w="1327" w:type="dxa"/>
            <w:vAlign w:val="center"/>
          </w:tcPr>
          <w:p>
            <w:pPr>
              <w:pStyle w:val="13"/>
            </w:pPr>
            <w:r>
              <w:t>≥6个</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项目完成率</w:t>
            </w:r>
          </w:p>
        </w:tc>
        <w:tc>
          <w:tcPr>
            <w:tcW w:w="1327" w:type="dxa"/>
            <w:vAlign w:val="center"/>
          </w:tcPr>
          <w:p>
            <w:pPr>
              <w:pStyle w:val="13"/>
            </w:pPr>
            <w:r>
              <w:t>项目按方案完成率</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1327" w:type="dxa"/>
            <w:vAlign w:val="center"/>
          </w:tcPr>
          <w:p>
            <w:pPr>
              <w:pStyle w:val="13"/>
            </w:pPr>
            <w:r>
              <w:t>项目完成时限</w:t>
            </w:r>
          </w:p>
        </w:tc>
        <w:tc>
          <w:tcPr>
            <w:tcW w:w="1327" w:type="dxa"/>
            <w:vAlign w:val="center"/>
          </w:tcPr>
          <w:p/>
        </w:tc>
        <w:tc>
          <w:tcPr>
            <w:tcW w:w="1327" w:type="dxa"/>
            <w:vAlign w:val="center"/>
          </w:tcPr>
          <w:p>
            <w:pPr>
              <w:pStyle w:val="13"/>
            </w:pPr>
            <w:r>
              <w:t>3月底前完成</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每个承担主体所需成本</w:t>
            </w:r>
          </w:p>
        </w:tc>
        <w:tc>
          <w:tcPr>
            <w:tcW w:w="1327" w:type="dxa"/>
            <w:vAlign w:val="center"/>
          </w:tcPr>
          <w:p>
            <w:pPr>
              <w:pStyle w:val="13"/>
            </w:pPr>
            <w:r>
              <w:t>每个承担主体所需成本</w:t>
            </w:r>
          </w:p>
        </w:tc>
        <w:tc>
          <w:tcPr>
            <w:tcW w:w="1327" w:type="dxa"/>
            <w:vAlign w:val="center"/>
          </w:tcPr>
          <w:p/>
        </w:tc>
        <w:tc>
          <w:tcPr>
            <w:tcW w:w="1327" w:type="dxa"/>
            <w:vAlign w:val="center"/>
          </w:tcPr>
          <w:p>
            <w:pPr>
              <w:pStyle w:val="13"/>
            </w:pPr>
            <w:r>
              <w:t>≥2万元</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增加群众收入</w:t>
            </w:r>
          </w:p>
        </w:tc>
        <w:tc>
          <w:tcPr>
            <w:tcW w:w="1327" w:type="dxa"/>
            <w:vAlign w:val="center"/>
          </w:tcPr>
          <w:p>
            <w:pPr>
              <w:pStyle w:val="13"/>
            </w:pPr>
            <w:r>
              <w:t>每亩增加收入80元</w:t>
            </w:r>
          </w:p>
        </w:tc>
        <w:tc>
          <w:tcPr>
            <w:tcW w:w="1327" w:type="dxa"/>
            <w:vAlign w:val="center"/>
          </w:tcPr>
          <w:p/>
        </w:tc>
        <w:tc>
          <w:tcPr>
            <w:tcW w:w="1327" w:type="dxa"/>
            <w:vAlign w:val="center"/>
          </w:tcPr>
          <w:p>
            <w:pPr>
              <w:pStyle w:val="13"/>
            </w:pPr>
            <w:r>
              <w:t>≥80元/亩</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25.2021年唐山市丰润区沙流河镇片高标准农田建设项目追加资金237.9万元绩效目标表</w:t>
      </w:r>
      <w:bookmarkEnd w:id="2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13020822P00958210001Y</w:t>
            </w:r>
          </w:p>
        </w:tc>
        <w:tc>
          <w:tcPr>
            <w:tcW w:w="1327" w:type="dxa"/>
          </w:tcPr>
          <w:p/>
        </w:tc>
        <w:tc>
          <w:tcPr>
            <w:tcW w:w="1327" w:type="dxa"/>
            <w:vAlign w:val="center"/>
          </w:tcPr>
          <w:p>
            <w:pPr>
              <w:pStyle w:val="14"/>
            </w:pPr>
            <w:r>
              <w:t>项目名称</w:t>
            </w:r>
          </w:p>
        </w:tc>
        <w:tc>
          <w:tcPr>
            <w:tcW w:w="1327" w:type="dxa"/>
            <w:vAlign w:val="center"/>
          </w:tcPr>
          <w:p>
            <w:pPr>
              <w:pStyle w:val="13"/>
            </w:pPr>
            <w:r>
              <w:t>2021年唐山市丰润区沙流河镇片高标准农田建设项目追加资金237.9万元</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237.90</w:t>
            </w:r>
          </w:p>
        </w:tc>
        <w:tc>
          <w:tcPr>
            <w:tcW w:w="1327" w:type="dxa"/>
            <w:vAlign w:val="center"/>
          </w:tcPr>
          <w:p>
            <w:pPr>
              <w:pStyle w:val="14"/>
            </w:pPr>
            <w:r>
              <w:t>其中：财政    资金</w:t>
            </w:r>
          </w:p>
        </w:tc>
        <w:tc>
          <w:tcPr>
            <w:tcW w:w="1327" w:type="dxa"/>
            <w:vAlign w:val="center"/>
          </w:tcPr>
          <w:p>
            <w:pPr>
              <w:pStyle w:val="13"/>
            </w:pPr>
            <w:r>
              <w:t>237.90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建设高标准农田1.5万亩</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1.建设高标准农田15000亩</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建设面积</w:t>
            </w:r>
          </w:p>
        </w:tc>
        <w:tc>
          <w:tcPr>
            <w:tcW w:w="1327" w:type="dxa"/>
            <w:vAlign w:val="center"/>
          </w:tcPr>
          <w:p>
            <w:pPr>
              <w:pStyle w:val="13"/>
            </w:pPr>
            <w:r>
              <w:t>建设高标准农田面积</w:t>
            </w:r>
          </w:p>
        </w:tc>
        <w:tc>
          <w:tcPr>
            <w:tcW w:w="1327" w:type="dxa"/>
            <w:vAlign w:val="center"/>
          </w:tcPr>
          <w:p/>
        </w:tc>
        <w:tc>
          <w:tcPr>
            <w:tcW w:w="1327" w:type="dxa"/>
            <w:vAlign w:val="center"/>
          </w:tcPr>
          <w:p>
            <w:pPr>
              <w:pStyle w:val="13"/>
            </w:pPr>
            <w:r>
              <w:t>≥1.5万亩</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质量合格率</w:t>
            </w:r>
          </w:p>
        </w:tc>
        <w:tc>
          <w:tcPr>
            <w:tcW w:w="1327" w:type="dxa"/>
            <w:vAlign w:val="center"/>
          </w:tcPr>
          <w:p>
            <w:pPr>
              <w:pStyle w:val="13"/>
            </w:pPr>
            <w:r>
              <w:t>高标准农田建设质量合格率</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任务完成及时率</w:t>
            </w:r>
          </w:p>
        </w:tc>
        <w:tc>
          <w:tcPr>
            <w:tcW w:w="1327" w:type="dxa"/>
            <w:vAlign w:val="center"/>
          </w:tcPr>
          <w:p>
            <w:pPr>
              <w:pStyle w:val="13"/>
            </w:pPr>
            <w:r>
              <w:t>任务完成及时率</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每亩建设成本</w:t>
            </w:r>
          </w:p>
        </w:tc>
        <w:tc>
          <w:tcPr>
            <w:tcW w:w="1327" w:type="dxa"/>
            <w:vAlign w:val="center"/>
          </w:tcPr>
          <w:p>
            <w:pPr>
              <w:pStyle w:val="13"/>
            </w:pPr>
            <w:r>
              <w:t>高标准农田补助标准</w:t>
            </w:r>
          </w:p>
        </w:tc>
        <w:tc>
          <w:tcPr>
            <w:tcW w:w="1327" w:type="dxa"/>
            <w:vAlign w:val="center"/>
          </w:tcPr>
          <w:p/>
        </w:tc>
        <w:tc>
          <w:tcPr>
            <w:tcW w:w="1327" w:type="dxa"/>
            <w:vAlign w:val="center"/>
          </w:tcPr>
          <w:p>
            <w:pPr>
              <w:pStyle w:val="13"/>
            </w:pPr>
            <w:r>
              <w:t>≥1400元/亩</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增加粮食产量</w:t>
            </w:r>
          </w:p>
        </w:tc>
        <w:tc>
          <w:tcPr>
            <w:tcW w:w="1327" w:type="dxa"/>
            <w:vAlign w:val="center"/>
          </w:tcPr>
          <w:p>
            <w:pPr>
              <w:pStyle w:val="13"/>
            </w:pPr>
            <w:r>
              <w:t>新增粮食和其他作物生产能力</w:t>
            </w:r>
          </w:p>
        </w:tc>
        <w:tc>
          <w:tcPr>
            <w:tcW w:w="1327" w:type="dxa"/>
            <w:vAlign w:val="center"/>
          </w:tcPr>
          <w:p/>
        </w:tc>
        <w:tc>
          <w:tcPr>
            <w:tcW w:w="1327" w:type="dxa"/>
            <w:vAlign w:val="center"/>
          </w:tcPr>
          <w:p>
            <w:pPr>
              <w:pStyle w:val="13"/>
            </w:pPr>
            <w:r>
              <w:t>≥160万公斤</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1327" w:type="dxa"/>
            <w:vAlign w:val="center"/>
          </w:tcPr>
          <w:p>
            <w:pPr>
              <w:pStyle w:val="13"/>
            </w:pPr>
            <w:r>
              <w:t>受益群众满意度</w:t>
            </w:r>
          </w:p>
        </w:tc>
        <w:tc>
          <w:tcPr>
            <w:tcW w:w="1327" w:type="dxa"/>
            <w:vAlign w:val="center"/>
          </w:tcP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25.2021年唐山市丰润区沙流河镇片高标准农田建设项目追加资金237.9万元绩效目标表</w:t>
      </w:r>
      <w:bookmarkEnd w:id="2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13020822P00958210001Y</w:t>
            </w:r>
          </w:p>
        </w:tc>
        <w:tc>
          <w:tcPr>
            <w:tcW w:w="1327" w:type="dxa"/>
          </w:tcPr>
          <w:p/>
        </w:tc>
        <w:tc>
          <w:tcPr>
            <w:tcW w:w="1327" w:type="dxa"/>
            <w:vAlign w:val="center"/>
          </w:tcPr>
          <w:p>
            <w:pPr>
              <w:pStyle w:val="14"/>
            </w:pPr>
            <w:r>
              <w:t>项目名称</w:t>
            </w:r>
          </w:p>
        </w:tc>
        <w:tc>
          <w:tcPr>
            <w:tcW w:w="1327" w:type="dxa"/>
            <w:vAlign w:val="center"/>
          </w:tcPr>
          <w:p>
            <w:pPr>
              <w:pStyle w:val="13"/>
            </w:pPr>
            <w:r>
              <w:t>2021年唐山市丰润区沙流河镇片高标准农田建设项目追加资金237.9万元</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237.90</w:t>
            </w:r>
          </w:p>
        </w:tc>
        <w:tc>
          <w:tcPr>
            <w:tcW w:w="1327" w:type="dxa"/>
            <w:vAlign w:val="center"/>
          </w:tcPr>
          <w:p>
            <w:pPr>
              <w:pStyle w:val="14"/>
            </w:pPr>
            <w:r>
              <w:t>其中：财政    资金</w:t>
            </w:r>
          </w:p>
        </w:tc>
        <w:tc>
          <w:tcPr>
            <w:tcW w:w="1327" w:type="dxa"/>
            <w:vAlign w:val="center"/>
          </w:tcPr>
          <w:p>
            <w:pPr>
              <w:pStyle w:val="13"/>
            </w:pPr>
            <w:r>
              <w:t>237.90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建设高标准农田1.5万亩</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1.建设高标准农田15000亩</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建设面积</w:t>
            </w:r>
          </w:p>
        </w:tc>
        <w:tc>
          <w:tcPr>
            <w:tcW w:w="1327" w:type="dxa"/>
            <w:vAlign w:val="center"/>
          </w:tcPr>
          <w:p>
            <w:pPr>
              <w:pStyle w:val="13"/>
            </w:pPr>
            <w:r>
              <w:t>建设高标准农田面积</w:t>
            </w:r>
          </w:p>
        </w:tc>
        <w:tc>
          <w:tcPr>
            <w:tcW w:w="1327" w:type="dxa"/>
            <w:vAlign w:val="center"/>
          </w:tcPr>
          <w:p/>
        </w:tc>
        <w:tc>
          <w:tcPr>
            <w:tcW w:w="1327" w:type="dxa"/>
            <w:vAlign w:val="center"/>
          </w:tcPr>
          <w:p>
            <w:pPr>
              <w:pStyle w:val="13"/>
            </w:pPr>
            <w:r>
              <w:t>≥1.5万亩</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质量合格率</w:t>
            </w:r>
          </w:p>
        </w:tc>
        <w:tc>
          <w:tcPr>
            <w:tcW w:w="1327" w:type="dxa"/>
            <w:vAlign w:val="center"/>
          </w:tcPr>
          <w:p>
            <w:pPr>
              <w:pStyle w:val="13"/>
            </w:pPr>
            <w:r>
              <w:t>高标准农田建设质量合格率</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任务完成及时率</w:t>
            </w:r>
          </w:p>
        </w:tc>
        <w:tc>
          <w:tcPr>
            <w:tcW w:w="1327" w:type="dxa"/>
            <w:vAlign w:val="center"/>
          </w:tcPr>
          <w:p>
            <w:pPr>
              <w:pStyle w:val="13"/>
            </w:pPr>
            <w:r>
              <w:t>任务完成及时率</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每亩建设成本</w:t>
            </w:r>
          </w:p>
        </w:tc>
        <w:tc>
          <w:tcPr>
            <w:tcW w:w="1327" w:type="dxa"/>
            <w:vAlign w:val="center"/>
          </w:tcPr>
          <w:p>
            <w:pPr>
              <w:pStyle w:val="13"/>
            </w:pPr>
            <w:r>
              <w:t>高标准农田补助标准</w:t>
            </w:r>
          </w:p>
        </w:tc>
        <w:tc>
          <w:tcPr>
            <w:tcW w:w="1327" w:type="dxa"/>
            <w:vAlign w:val="center"/>
          </w:tcPr>
          <w:p/>
        </w:tc>
        <w:tc>
          <w:tcPr>
            <w:tcW w:w="1327" w:type="dxa"/>
            <w:vAlign w:val="center"/>
          </w:tcPr>
          <w:p>
            <w:pPr>
              <w:pStyle w:val="13"/>
            </w:pPr>
            <w:r>
              <w:t>≥1400元/亩</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增加粮食产量</w:t>
            </w:r>
          </w:p>
        </w:tc>
        <w:tc>
          <w:tcPr>
            <w:tcW w:w="1327" w:type="dxa"/>
            <w:vAlign w:val="center"/>
          </w:tcPr>
          <w:p>
            <w:pPr>
              <w:pStyle w:val="13"/>
            </w:pPr>
            <w:r>
              <w:t>新增粮食和其他作物生产能力</w:t>
            </w:r>
          </w:p>
        </w:tc>
        <w:tc>
          <w:tcPr>
            <w:tcW w:w="1327" w:type="dxa"/>
            <w:vAlign w:val="center"/>
          </w:tcPr>
          <w:p/>
        </w:tc>
        <w:tc>
          <w:tcPr>
            <w:tcW w:w="1327" w:type="dxa"/>
            <w:vAlign w:val="center"/>
          </w:tcPr>
          <w:p>
            <w:pPr>
              <w:pStyle w:val="13"/>
            </w:pPr>
            <w:r>
              <w:t>≥160万公斤</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1327" w:type="dxa"/>
            <w:vAlign w:val="center"/>
          </w:tcPr>
          <w:p>
            <w:pPr>
              <w:pStyle w:val="13"/>
            </w:pPr>
            <w:r>
              <w:t>受益群众满意度</w:t>
            </w:r>
          </w:p>
        </w:tc>
        <w:tc>
          <w:tcPr>
            <w:tcW w:w="1327" w:type="dxa"/>
            <w:vAlign w:val="center"/>
          </w:tcP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28"/>
      <w:r>
        <w:rPr>
          <w:rFonts w:ascii="方正仿宋_GBK" w:hAnsi="方正仿宋_GBK" w:eastAsia="方正仿宋_GBK" w:cs="方正仿宋_GBK"/>
          <w:color w:val="000000"/>
          <w:sz w:val="28"/>
        </w:rPr>
        <w:t>25.2021年唐山市丰润区沙流河镇片高标准农田建设项目追加资金237.9万元绩效目标表</w:t>
      </w:r>
      <w:bookmarkEnd w:id="2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13020822P00958210001Y</w:t>
            </w:r>
          </w:p>
        </w:tc>
        <w:tc>
          <w:tcPr>
            <w:tcW w:w="1327" w:type="dxa"/>
          </w:tcPr>
          <w:p/>
        </w:tc>
        <w:tc>
          <w:tcPr>
            <w:tcW w:w="1327" w:type="dxa"/>
            <w:vAlign w:val="center"/>
          </w:tcPr>
          <w:p>
            <w:pPr>
              <w:pStyle w:val="14"/>
            </w:pPr>
            <w:r>
              <w:t>项目名称</w:t>
            </w:r>
          </w:p>
        </w:tc>
        <w:tc>
          <w:tcPr>
            <w:tcW w:w="1327" w:type="dxa"/>
            <w:vAlign w:val="center"/>
          </w:tcPr>
          <w:p>
            <w:pPr>
              <w:pStyle w:val="13"/>
            </w:pPr>
            <w:r>
              <w:t>2021年唐山市丰润区沙流河镇片高标准农田建设项目追加资金237.9万元</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237.90</w:t>
            </w:r>
          </w:p>
        </w:tc>
        <w:tc>
          <w:tcPr>
            <w:tcW w:w="1327" w:type="dxa"/>
            <w:vAlign w:val="center"/>
          </w:tcPr>
          <w:p>
            <w:pPr>
              <w:pStyle w:val="14"/>
            </w:pPr>
            <w:r>
              <w:t>其中：财政    资金</w:t>
            </w:r>
          </w:p>
        </w:tc>
        <w:tc>
          <w:tcPr>
            <w:tcW w:w="1327" w:type="dxa"/>
            <w:vAlign w:val="center"/>
          </w:tcPr>
          <w:p>
            <w:pPr>
              <w:pStyle w:val="13"/>
            </w:pPr>
            <w:r>
              <w:t>237.90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建设高标准农田1.5万亩</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1.建设高标准农田15000亩</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建设面积</w:t>
            </w:r>
          </w:p>
        </w:tc>
        <w:tc>
          <w:tcPr>
            <w:tcW w:w="1327" w:type="dxa"/>
            <w:vAlign w:val="center"/>
          </w:tcPr>
          <w:p>
            <w:pPr>
              <w:pStyle w:val="13"/>
            </w:pPr>
            <w:r>
              <w:t>建设高标准农田面积</w:t>
            </w:r>
          </w:p>
        </w:tc>
        <w:tc>
          <w:tcPr>
            <w:tcW w:w="1327" w:type="dxa"/>
            <w:vAlign w:val="center"/>
          </w:tcPr>
          <w:p/>
        </w:tc>
        <w:tc>
          <w:tcPr>
            <w:tcW w:w="1327" w:type="dxa"/>
            <w:vAlign w:val="center"/>
          </w:tcPr>
          <w:p>
            <w:pPr>
              <w:pStyle w:val="13"/>
            </w:pPr>
            <w:r>
              <w:t>≥1.5万亩</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质量合格率</w:t>
            </w:r>
          </w:p>
        </w:tc>
        <w:tc>
          <w:tcPr>
            <w:tcW w:w="1327" w:type="dxa"/>
            <w:vAlign w:val="center"/>
          </w:tcPr>
          <w:p>
            <w:pPr>
              <w:pStyle w:val="13"/>
            </w:pPr>
            <w:r>
              <w:t>高标准农田建设质量合格率</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任务完成及时率</w:t>
            </w:r>
          </w:p>
        </w:tc>
        <w:tc>
          <w:tcPr>
            <w:tcW w:w="1327" w:type="dxa"/>
            <w:vAlign w:val="center"/>
          </w:tcPr>
          <w:p>
            <w:pPr>
              <w:pStyle w:val="13"/>
            </w:pPr>
            <w:r>
              <w:t>任务完成及时率</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每亩建设成本</w:t>
            </w:r>
          </w:p>
        </w:tc>
        <w:tc>
          <w:tcPr>
            <w:tcW w:w="1327" w:type="dxa"/>
            <w:vAlign w:val="center"/>
          </w:tcPr>
          <w:p>
            <w:pPr>
              <w:pStyle w:val="13"/>
            </w:pPr>
            <w:r>
              <w:t>高标准农田补助标准</w:t>
            </w:r>
          </w:p>
        </w:tc>
        <w:tc>
          <w:tcPr>
            <w:tcW w:w="1327" w:type="dxa"/>
            <w:vAlign w:val="center"/>
          </w:tcPr>
          <w:p/>
        </w:tc>
        <w:tc>
          <w:tcPr>
            <w:tcW w:w="1327" w:type="dxa"/>
            <w:vAlign w:val="center"/>
          </w:tcPr>
          <w:p>
            <w:pPr>
              <w:pStyle w:val="13"/>
            </w:pPr>
            <w:r>
              <w:t>≥1400元/亩</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增加粮食产量</w:t>
            </w:r>
          </w:p>
        </w:tc>
        <w:tc>
          <w:tcPr>
            <w:tcW w:w="1327" w:type="dxa"/>
            <w:vAlign w:val="center"/>
          </w:tcPr>
          <w:p>
            <w:pPr>
              <w:pStyle w:val="13"/>
            </w:pPr>
            <w:r>
              <w:t>新增粮食和其他作物生产能力</w:t>
            </w:r>
          </w:p>
        </w:tc>
        <w:tc>
          <w:tcPr>
            <w:tcW w:w="1327" w:type="dxa"/>
            <w:vAlign w:val="center"/>
          </w:tcPr>
          <w:p/>
        </w:tc>
        <w:tc>
          <w:tcPr>
            <w:tcW w:w="1327" w:type="dxa"/>
            <w:vAlign w:val="center"/>
          </w:tcPr>
          <w:p>
            <w:pPr>
              <w:pStyle w:val="13"/>
            </w:pPr>
            <w:r>
              <w:t>≥160万公斤</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1327" w:type="dxa"/>
            <w:vAlign w:val="center"/>
          </w:tcPr>
          <w:p>
            <w:pPr>
              <w:pStyle w:val="13"/>
            </w:pPr>
            <w:r>
              <w:t>受益群众满意度</w:t>
            </w:r>
          </w:p>
        </w:tc>
        <w:tc>
          <w:tcPr>
            <w:tcW w:w="1327" w:type="dxa"/>
            <w:vAlign w:val="center"/>
          </w:tcP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29"/>
      <w:r>
        <w:rPr>
          <w:rFonts w:ascii="方正仿宋_GBK" w:hAnsi="方正仿宋_GBK" w:eastAsia="方正仿宋_GBK" w:cs="方正仿宋_GBK"/>
          <w:color w:val="000000"/>
          <w:sz w:val="28"/>
        </w:rPr>
        <w:t>28.2021年新建卫生厕所和长效管护机制第三方验收费21万绩效目标表</w:t>
      </w:r>
      <w:bookmarkEnd w:id="2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13020822P00965710001D</w:t>
            </w:r>
          </w:p>
        </w:tc>
        <w:tc>
          <w:tcPr>
            <w:tcW w:w="1327" w:type="dxa"/>
          </w:tcPr>
          <w:p/>
        </w:tc>
        <w:tc>
          <w:tcPr>
            <w:tcW w:w="1327" w:type="dxa"/>
            <w:vAlign w:val="center"/>
          </w:tcPr>
          <w:p>
            <w:pPr>
              <w:pStyle w:val="14"/>
            </w:pPr>
            <w:r>
              <w:t>项目名称</w:t>
            </w:r>
          </w:p>
        </w:tc>
        <w:tc>
          <w:tcPr>
            <w:tcW w:w="1327" w:type="dxa"/>
            <w:vAlign w:val="center"/>
          </w:tcPr>
          <w:p>
            <w:pPr>
              <w:pStyle w:val="13"/>
            </w:pPr>
            <w:r>
              <w:t>2021年新建卫生厕所和长效管护机制第三方验收费21万</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21.00</w:t>
            </w:r>
          </w:p>
        </w:tc>
        <w:tc>
          <w:tcPr>
            <w:tcW w:w="1327" w:type="dxa"/>
            <w:vAlign w:val="center"/>
          </w:tcPr>
          <w:p>
            <w:pPr>
              <w:pStyle w:val="14"/>
            </w:pPr>
            <w:r>
              <w:t>其中：财政    资金</w:t>
            </w:r>
          </w:p>
        </w:tc>
        <w:tc>
          <w:tcPr>
            <w:tcW w:w="1327" w:type="dxa"/>
            <w:vAlign w:val="center"/>
          </w:tcPr>
          <w:p>
            <w:pPr>
              <w:pStyle w:val="13"/>
            </w:pPr>
            <w:r>
              <w:t>21.00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委托验收新建厕所、公厕</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1.对2021年新建厕所、公厕进行第三方验收，确保质量符合国家和省级标准。</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验收厕所数量</w:t>
            </w:r>
          </w:p>
        </w:tc>
        <w:tc>
          <w:tcPr>
            <w:tcW w:w="1327" w:type="dxa"/>
            <w:vAlign w:val="center"/>
          </w:tcPr>
          <w:p>
            <w:pPr>
              <w:pStyle w:val="13"/>
            </w:pPr>
            <w:r>
              <w:t>全区2021年新建厕所验收数量</w:t>
            </w:r>
          </w:p>
        </w:tc>
        <w:tc>
          <w:tcPr>
            <w:tcW w:w="1327" w:type="dxa"/>
            <w:vAlign w:val="center"/>
          </w:tcPr>
          <w:p/>
        </w:tc>
        <w:tc>
          <w:tcPr>
            <w:tcW w:w="1327" w:type="dxa"/>
            <w:vAlign w:val="center"/>
          </w:tcPr>
          <w:p>
            <w:pPr>
              <w:pStyle w:val="13"/>
            </w:pPr>
            <w:r>
              <w:t>≥5000座</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新建厕所验收合格率</w:t>
            </w:r>
          </w:p>
        </w:tc>
        <w:tc>
          <w:tcPr>
            <w:tcW w:w="1327" w:type="dxa"/>
            <w:vAlign w:val="center"/>
          </w:tcPr>
          <w:p>
            <w:pPr>
              <w:pStyle w:val="13"/>
            </w:pPr>
            <w:r>
              <w:t>新厕所验收合格率</w:t>
            </w:r>
          </w:p>
        </w:tc>
        <w:tc>
          <w:tcPr>
            <w:tcW w:w="1327" w:type="dxa"/>
            <w:vAlign w:val="center"/>
          </w:tcPr>
          <w:p/>
        </w:tc>
        <w:tc>
          <w:tcPr>
            <w:tcW w:w="1327" w:type="dxa"/>
            <w:vAlign w:val="center"/>
          </w:tcPr>
          <w:p>
            <w:pPr>
              <w:pStyle w:val="13"/>
            </w:pPr>
            <w:r>
              <w:t>≥99%</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1327" w:type="dxa"/>
            <w:vAlign w:val="center"/>
          </w:tcPr>
          <w:p>
            <w:pPr>
              <w:pStyle w:val="13"/>
            </w:pPr>
            <w:r>
              <w:t>此工程预计2021年12月开始验收，次年4月验收完毕。</w:t>
            </w:r>
          </w:p>
        </w:tc>
        <w:tc>
          <w:tcPr>
            <w:tcW w:w="1327" w:type="dxa"/>
            <w:vAlign w:val="center"/>
          </w:tcPr>
          <w:p/>
        </w:tc>
        <w:tc>
          <w:tcPr>
            <w:tcW w:w="1327" w:type="dxa"/>
            <w:vAlign w:val="center"/>
          </w:tcPr>
          <w:p>
            <w:pPr>
              <w:pStyle w:val="13"/>
            </w:pPr>
            <w:r>
              <w:t>4月底完成</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 xml:space="preserve"> 验收费用</w:t>
            </w:r>
          </w:p>
        </w:tc>
        <w:tc>
          <w:tcPr>
            <w:tcW w:w="1327" w:type="dxa"/>
            <w:vAlign w:val="center"/>
          </w:tcPr>
          <w:p>
            <w:pPr>
              <w:pStyle w:val="13"/>
            </w:pPr>
            <w:r>
              <w:t>验收费用</w:t>
            </w:r>
          </w:p>
        </w:tc>
        <w:tc>
          <w:tcPr>
            <w:tcW w:w="1327" w:type="dxa"/>
            <w:vAlign w:val="center"/>
          </w:tcPr>
          <w:p/>
        </w:tc>
        <w:tc>
          <w:tcPr>
            <w:tcW w:w="1327" w:type="dxa"/>
            <w:vAlign w:val="center"/>
          </w:tcPr>
          <w:p>
            <w:pPr>
              <w:pStyle w:val="13"/>
            </w:pPr>
            <w:r>
              <w:t>≤22万元</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减少环境污染</w:t>
            </w:r>
          </w:p>
        </w:tc>
        <w:tc>
          <w:tcPr>
            <w:tcW w:w="1327" w:type="dxa"/>
            <w:vAlign w:val="center"/>
          </w:tcPr>
          <w:p>
            <w:pPr>
              <w:pStyle w:val="13"/>
            </w:pPr>
            <w:r>
              <w:t>全区的无害化卫生厕所和粪污处理点的使用，可以提高农户的生活质量，改善人居环境，减少疾病传拨。</w:t>
            </w:r>
          </w:p>
        </w:tc>
        <w:tc>
          <w:tcPr>
            <w:tcW w:w="1327" w:type="dxa"/>
            <w:vAlign w:val="center"/>
          </w:tcPr>
          <w:p/>
        </w:tc>
        <w:tc>
          <w:tcPr>
            <w:tcW w:w="1327" w:type="dxa"/>
            <w:vAlign w:val="center"/>
          </w:tcPr>
          <w:p>
            <w:pPr>
              <w:pStyle w:val="13"/>
            </w:pPr>
            <w:r>
              <w:t>明显提升</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1327" w:type="dxa"/>
            <w:vAlign w:val="center"/>
          </w:tcPr>
          <w:p>
            <w:pPr>
              <w:pStyle w:val="13"/>
            </w:pPr>
            <w:r>
              <w:t>受益群众满意度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0"/>
      <w:r>
        <w:rPr>
          <w:rFonts w:ascii="方正仿宋_GBK" w:hAnsi="方正仿宋_GBK" w:eastAsia="方正仿宋_GBK" w:cs="方正仿宋_GBK"/>
          <w:color w:val="000000"/>
          <w:sz w:val="28"/>
        </w:rPr>
        <w:t>28.2021年新建卫生厕所和长效管护机制第三方验收费21万绩效目标表</w:t>
      </w:r>
      <w:bookmarkEnd w:id="2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13020822P00965710001D</w:t>
            </w:r>
          </w:p>
        </w:tc>
        <w:tc>
          <w:tcPr>
            <w:tcW w:w="1327" w:type="dxa"/>
          </w:tcPr>
          <w:p/>
        </w:tc>
        <w:tc>
          <w:tcPr>
            <w:tcW w:w="1327" w:type="dxa"/>
            <w:vAlign w:val="center"/>
          </w:tcPr>
          <w:p>
            <w:pPr>
              <w:pStyle w:val="14"/>
            </w:pPr>
            <w:r>
              <w:t>项目名称</w:t>
            </w:r>
          </w:p>
        </w:tc>
        <w:tc>
          <w:tcPr>
            <w:tcW w:w="1327" w:type="dxa"/>
            <w:vAlign w:val="center"/>
          </w:tcPr>
          <w:p>
            <w:pPr>
              <w:pStyle w:val="13"/>
            </w:pPr>
            <w:r>
              <w:t>2021年新建卫生厕所和长效管护机制第三方验收费21万</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21.00</w:t>
            </w:r>
          </w:p>
        </w:tc>
        <w:tc>
          <w:tcPr>
            <w:tcW w:w="1327" w:type="dxa"/>
            <w:vAlign w:val="center"/>
          </w:tcPr>
          <w:p>
            <w:pPr>
              <w:pStyle w:val="14"/>
            </w:pPr>
            <w:r>
              <w:t>其中：财政    资金</w:t>
            </w:r>
          </w:p>
        </w:tc>
        <w:tc>
          <w:tcPr>
            <w:tcW w:w="1327" w:type="dxa"/>
            <w:vAlign w:val="center"/>
          </w:tcPr>
          <w:p>
            <w:pPr>
              <w:pStyle w:val="13"/>
            </w:pPr>
            <w:r>
              <w:t>21.00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委托验收新建厕所、公厕</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1.对2021年新建厕所、公厕进行第三方验收，确保质量符合国家和省级标准。</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验收厕所数量</w:t>
            </w:r>
          </w:p>
        </w:tc>
        <w:tc>
          <w:tcPr>
            <w:tcW w:w="1327" w:type="dxa"/>
            <w:vAlign w:val="center"/>
          </w:tcPr>
          <w:p>
            <w:pPr>
              <w:pStyle w:val="13"/>
            </w:pPr>
            <w:r>
              <w:t>全区2021年新建厕所验收数量</w:t>
            </w:r>
          </w:p>
        </w:tc>
        <w:tc>
          <w:tcPr>
            <w:tcW w:w="1327" w:type="dxa"/>
            <w:vAlign w:val="center"/>
          </w:tcPr>
          <w:p/>
        </w:tc>
        <w:tc>
          <w:tcPr>
            <w:tcW w:w="1327" w:type="dxa"/>
            <w:vAlign w:val="center"/>
          </w:tcPr>
          <w:p>
            <w:pPr>
              <w:pStyle w:val="13"/>
            </w:pPr>
            <w:r>
              <w:t>≥5000座</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新建厕所验收合格率</w:t>
            </w:r>
          </w:p>
        </w:tc>
        <w:tc>
          <w:tcPr>
            <w:tcW w:w="1327" w:type="dxa"/>
            <w:vAlign w:val="center"/>
          </w:tcPr>
          <w:p>
            <w:pPr>
              <w:pStyle w:val="13"/>
            </w:pPr>
            <w:r>
              <w:t>新厕所验收合格率</w:t>
            </w:r>
          </w:p>
        </w:tc>
        <w:tc>
          <w:tcPr>
            <w:tcW w:w="1327" w:type="dxa"/>
            <w:vAlign w:val="center"/>
          </w:tcPr>
          <w:p/>
        </w:tc>
        <w:tc>
          <w:tcPr>
            <w:tcW w:w="1327" w:type="dxa"/>
            <w:vAlign w:val="center"/>
          </w:tcPr>
          <w:p>
            <w:pPr>
              <w:pStyle w:val="13"/>
            </w:pPr>
            <w:r>
              <w:t>≥99%</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1327" w:type="dxa"/>
            <w:vAlign w:val="center"/>
          </w:tcPr>
          <w:p>
            <w:pPr>
              <w:pStyle w:val="13"/>
            </w:pPr>
            <w:r>
              <w:t>此工程预计2021年12月开始验收，次年4月验收完毕。</w:t>
            </w:r>
          </w:p>
        </w:tc>
        <w:tc>
          <w:tcPr>
            <w:tcW w:w="1327" w:type="dxa"/>
            <w:vAlign w:val="center"/>
          </w:tcPr>
          <w:p/>
        </w:tc>
        <w:tc>
          <w:tcPr>
            <w:tcW w:w="1327" w:type="dxa"/>
            <w:vAlign w:val="center"/>
          </w:tcPr>
          <w:p>
            <w:pPr>
              <w:pStyle w:val="13"/>
            </w:pPr>
            <w:r>
              <w:t>4月底完成</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 xml:space="preserve"> 验收费用</w:t>
            </w:r>
          </w:p>
        </w:tc>
        <w:tc>
          <w:tcPr>
            <w:tcW w:w="1327" w:type="dxa"/>
            <w:vAlign w:val="center"/>
          </w:tcPr>
          <w:p>
            <w:pPr>
              <w:pStyle w:val="13"/>
            </w:pPr>
            <w:r>
              <w:t>验收费用</w:t>
            </w:r>
          </w:p>
        </w:tc>
        <w:tc>
          <w:tcPr>
            <w:tcW w:w="1327" w:type="dxa"/>
            <w:vAlign w:val="center"/>
          </w:tcPr>
          <w:p/>
        </w:tc>
        <w:tc>
          <w:tcPr>
            <w:tcW w:w="1327" w:type="dxa"/>
            <w:vAlign w:val="center"/>
          </w:tcPr>
          <w:p>
            <w:pPr>
              <w:pStyle w:val="13"/>
            </w:pPr>
            <w:r>
              <w:t>≤22万元</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减少环境污染</w:t>
            </w:r>
          </w:p>
        </w:tc>
        <w:tc>
          <w:tcPr>
            <w:tcW w:w="1327" w:type="dxa"/>
            <w:vAlign w:val="center"/>
          </w:tcPr>
          <w:p>
            <w:pPr>
              <w:pStyle w:val="13"/>
            </w:pPr>
            <w:r>
              <w:t>全区的无害化卫生厕所和粪污处理点的使用，可以提高农户的生活质量，改善人居环境，减少疾病传拨。</w:t>
            </w:r>
          </w:p>
        </w:tc>
        <w:tc>
          <w:tcPr>
            <w:tcW w:w="1327" w:type="dxa"/>
            <w:vAlign w:val="center"/>
          </w:tcPr>
          <w:p/>
        </w:tc>
        <w:tc>
          <w:tcPr>
            <w:tcW w:w="1327" w:type="dxa"/>
            <w:vAlign w:val="center"/>
          </w:tcPr>
          <w:p>
            <w:pPr>
              <w:pStyle w:val="13"/>
            </w:pPr>
            <w:r>
              <w:t>明显提升</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1327" w:type="dxa"/>
            <w:vAlign w:val="center"/>
          </w:tcPr>
          <w:p>
            <w:pPr>
              <w:pStyle w:val="13"/>
            </w:pPr>
            <w:r>
              <w:t>受益群众满意度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1"/>
      <w:r>
        <w:rPr>
          <w:rFonts w:ascii="方正仿宋_GBK" w:hAnsi="方正仿宋_GBK" w:eastAsia="方正仿宋_GBK" w:cs="方正仿宋_GBK"/>
          <w:color w:val="000000"/>
          <w:sz w:val="28"/>
        </w:rPr>
        <w:t>28.2021年新建卫生厕所和长效管护机制第三方验收费21万绩效目标表</w:t>
      </w:r>
      <w:bookmarkEnd w:id="3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13020822P00965710001D</w:t>
            </w:r>
          </w:p>
        </w:tc>
        <w:tc>
          <w:tcPr>
            <w:tcW w:w="1327" w:type="dxa"/>
          </w:tcPr>
          <w:p/>
        </w:tc>
        <w:tc>
          <w:tcPr>
            <w:tcW w:w="1327" w:type="dxa"/>
            <w:vAlign w:val="center"/>
          </w:tcPr>
          <w:p>
            <w:pPr>
              <w:pStyle w:val="14"/>
            </w:pPr>
            <w:r>
              <w:t>项目名称</w:t>
            </w:r>
          </w:p>
        </w:tc>
        <w:tc>
          <w:tcPr>
            <w:tcW w:w="1327" w:type="dxa"/>
            <w:vAlign w:val="center"/>
          </w:tcPr>
          <w:p>
            <w:pPr>
              <w:pStyle w:val="13"/>
            </w:pPr>
            <w:r>
              <w:t>2021年新建卫生厕所和长效管护机制第三方验收费21万</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21.00</w:t>
            </w:r>
          </w:p>
        </w:tc>
        <w:tc>
          <w:tcPr>
            <w:tcW w:w="1327" w:type="dxa"/>
            <w:vAlign w:val="center"/>
          </w:tcPr>
          <w:p>
            <w:pPr>
              <w:pStyle w:val="14"/>
            </w:pPr>
            <w:r>
              <w:t>其中：财政    资金</w:t>
            </w:r>
          </w:p>
        </w:tc>
        <w:tc>
          <w:tcPr>
            <w:tcW w:w="1327" w:type="dxa"/>
            <w:vAlign w:val="center"/>
          </w:tcPr>
          <w:p>
            <w:pPr>
              <w:pStyle w:val="13"/>
            </w:pPr>
            <w:r>
              <w:t>21.00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委托验收新建厕所、公厕</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1.对2021年新建厕所、公厕进行第三方验收，确保质量符合国家和省级标准。</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验收厕所数量</w:t>
            </w:r>
          </w:p>
        </w:tc>
        <w:tc>
          <w:tcPr>
            <w:tcW w:w="1327" w:type="dxa"/>
            <w:vAlign w:val="center"/>
          </w:tcPr>
          <w:p>
            <w:pPr>
              <w:pStyle w:val="13"/>
            </w:pPr>
            <w:r>
              <w:t>全区2021年新建厕所验收数量</w:t>
            </w:r>
          </w:p>
        </w:tc>
        <w:tc>
          <w:tcPr>
            <w:tcW w:w="1327" w:type="dxa"/>
            <w:vAlign w:val="center"/>
          </w:tcPr>
          <w:p/>
        </w:tc>
        <w:tc>
          <w:tcPr>
            <w:tcW w:w="1327" w:type="dxa"/>
            <w:vAlign w:val="center"/>
          </w:tcPr>
          <w:p>
            <w:pPr>
              <w:pStyle w:val="13"/>
            </w:pPr>
            <w:r>
              <w:t>≥5000座</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新建厕所验收合格率</w:t>
            </w:r>
          </w:p>
        </w:tc>
        <w:tc>
          <w:tcPr>
            <w:tcW w:w="1327" w:type="dxa"/>
            <w:vAlign w:val="center"/>
          </w:tcPr>
          <w:p>
            <w:pPr>
              <w:pStyle w:val="13"/>
            </w:pPr>
            <w:r>
              <w:t>新厕所验收合格率</w:t>
            </w:r>
          </w:p>
        </w:tc>
        <w:tc>
          <w:tcPr>
            <w:tcW w:w="1327" w:type="dxa"/>
            <w:vAlign w:val="center"/>
          </w:tcPr>
          <w:p/>
        </w:tc>
        <w:tc>
          <w:tcPr>
            <w:tcW w:w="1327" w:type="dxa"/>
            <w:vAlign w:val="center"/>
          </w:tcPr>
          <w:p>
            <w:pPr>
              <w:pStyle w:val="13"/>
            </w:pPr>
            <w:r>
              <w:t>≥99%</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1327" w:type="dxa"/>
            <w:vAlign w:val="center"/>
          </w:tcPr>
          <w:p>
            <w:pPr>
              <w:pStyle w:val="13"/>
            </w:pPr>
            <w:r>
              <w:t>此工程预计2021年12月开始验收，次年4月验收完毕。</w:t>
            </w:r>
          </w:p>
        </w:tc>
        <w:tc>
          <w:tcPr>
            <w:tcW w:w="1327" w:type="dxa"/>
            <w:vAlign w:val="center"/>
          </w:tcPr>
          <w:p/>
        </w:tc>
        <w:tc>
          <w:tcPr>
            <w:tcW w:w="1327" w:type="dxa"/>
            <w:vAlign w:val="center"/>
          </w:tcPr>
          <w:p>
            <w:pPr>
              <w:pStyle w:val="13"/>
            </w:pPr>
            <w:r>
              <w:t>4月底完成</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 xml:space="preserve"> 验收费用</w:t>
            </w:r>
          </w:p>
        </w:tc>
        <w:tc>
          <w:tcPr>
            <w:tcW w:w="1327" w:type="dxa"/>
            <w:vAlign w:val="center"/>
          </w:tcPr>
          <w:p>
            <w:pPr>
              <w:pStyle w:val="13"/>
            </w:pPr>
            <w:r>
              <w:t>验收费用</w:t>
            </w:r>
          </w:p>
        </w:tc>
        <w:tc>
          <w:tcPr>
            <w:tcW w:w="1327" w:type="dxa"/>
            <w:vAlign w:val="center"/>
          </w:tcPr>
          <w:p/>
        </w:tc>
        <w:tc>
          <w:tcPr>
            <w:tcW w:w="1327" w:type="dxa"/>
            <w:vAlign w:val="center"/>
          </w:tcPr>
          <w:p>
            <w:pPr>
              <w:pStyle w:val="13"/>
            </w:pPr>
            <w:r>
              <w:t>≤22万元</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减少环境污染</w:t>
            </w:r>
          </w:p>
        </w:tc>
        <w:tc>
          <w:tcPr>
            <w:tcW w:w="1327" w:type="dxa"/>
            <w:vAlign w:val="center"/>
          </w:tcPr>
          <w:p>
            <w:pPr>
              <w:pStyle w:val="13"/>
            </w:pPr>
            <w:r>
              <w:t>全区的无害化卫生厕所和粪污处理点的使用，可以提高农户的生活质量，改善人居环境，减少疾病传拨。</w:t>
            </w:r>
          </w:p>
        </w:tc>
        <w:tc>
          <w:tcPr>
            <w:tcW w:w="1327" w:type="dxa"/>
            <w:vAlign w:val="center"/>
          </w:tcPr>
          <w:p/>
        </w:tc>
        <w:tc>
          <w:tcPr>
            <w:tcW w:w="1327" w:type="dxa"/>
            <w:vAlign w:val="center"/>
          </w:tcPr>
          <w:p>
            <w:pPr>
              <w:pStyle w:val="13"/>
            </w:pPr>
            <w:r>
              <w:t>明显提升</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1327" w:type="dxa"/>
            <w:vAlign w:val="center"/>
          </w:tcPr>
          <w:p>
            <w:pPr>
              <w:pStyle w:val="13"/>
            </w:pPr>
            <w:r>
              <w:t>受益群众满意度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2"/>
      <w:r>
        <w:rPr>
          <w:rFonts w:ascii="方正仿宋_GBK" w:hAnsi="方正仿宋_GBK" w:eastAsia="方正仿宋_GBK" w:cs="方正仿宋_GBK"/>
          <w:color w:val="000000"/>
          <w:sz w:val="28"/>
        </w:rPr>
        <w:t>31.2021年新建卫生厕所项目及预算费18.36万元绩效目标表</w:t>
      </w:r>
      <w:bookmarkEnd w:id="3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13020822P00965610001P</w:t>
            </w:r>
          </w:p>
        </w:tc>
        <w:tc>
          <w:tcPr>
            <w:tcW w:w="1327" w:type="dxa"/>
          </w:tcPr>
          <w:p/>
        </w:tc>
        <w:tc>
          <w:tcPr>
            <w:tcW w:w="1327" w:type="dxa"/>
            <w:vAlign w:val="center"/>
          </w:tcPr>
          <w:p>
            <w:pPr>
              <w:pStyle w:val="14"/>
            </w:pPr>
            <w:r>
              <w:t>项目名称</w:t>
            </w:r>
          </w:p>
        </w:tc>
        <w:tc>
          <w:tcPr>
            <w:tcW w:w="1327" w:type="dxa"/>
            <w:vAlign w:val="center"/>
          </w:tcPr>
          <w:p>
            <w:pPr>
              <w:pStyle w:val="13"/>
            </w:pPr>
            <w:r>
              <w:t>2021年新建卫生厕所项目及预算费18.36万元</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18.36</w:t>
            </w:r>
          </w:p>
        </w:tc>
        <w:tc>
          <w:tcPr>
            <w:tcW w:w="1327" w:type="dxa"/>
            <w:vAlign w:val="center"/>
          </w:tcPr>
          <w:p>
            <w:pPr>
              <w:pStyle w:val="14"/>
            </w:pPr>
            <w:r>
              <w:t>其中：财政    资金</w:t>
            </w:r>
          </w:p>
        </w:tc>
        <w:tc>
          <w:tcPr>
            <w:tcW w:w="1327" w:type="dxa"/>
            <w:vAlign w:val="center"/>
          </w:tcPr>
          <w:p>
            <w:pPr>
              <w:pStyle w:val="13"/>
            </w:pPr>
            <w:r>
              <w:t>18.36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新建厕所、公厕。</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1.按国家标准建设厕所、公厕，实现粪污的无害化处理。</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新建厕所数量</w:t>
            </w:r>
          </w:p>
        </w:tc>
        <w:tc>
          <w:tcPr>
            <w:tcW w:w="1327" w:type="dxa"/>
            <w:vAlign w:val="center"/>
          </w:tcPr>
          <w:p>
            <w:pPr>
              <w:pStyle w:val="13"/>
            </w:pPr>
            <w:r>
              <w:t>新建厕所数量</w:t>
            </w:r>
          </w:p>
        </w:tc>
        <w:tc>
          <w:tcPr>
            <w:tcW w:w="1327" w:type="dxa"/>
            <w:vAlign w:val="center"/>
          </w:tcPr>
          <w:p/>
        </w:tc>
        <w:tc>
          <w:tcPr>
            <w:tcW w:w="1327" w:type="dxa"/>
            <w:vAlign w:val="center"/>
          </w:tcPr>
          <w:p>
            <w:pPr>
              <w:pStyle w:val="13"/>
            </w:pPr>
            <w:r>
              <w:t>≥5000座</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新建厕所达标率</w:t>
            </w:r>
          </w:p>
        </w:tc>
        <w:tc>
          <w:tcPr>
            <w:tcW w:w="1327" w:type="dxa"/>
            <w:vAlign w:val="center"/>
          </w:tcPr>
          <w:p>
            <w:pPr>
              <w:pStyle w:val="13"/>
            </w:pPr>
            <w:r>
              <w:t>新建无害化卫生厕所质量达到省级和国家级质量标准</w:t>
            </w:r>
          </w:p>
        </w:tc>
        <w:tc>
          <w:tcPr>
            <w:tcW w:w="1327" w:type="dxa"/>
            <w:vAlign w:val="center"/>
          </w:tcPr>
          <w:p/>
        </w:tc>
        <w:tc>
          <w:tcPr>
            <w:tcW w:w="1327" w:type="dxa"/>
            <w:vAlign w:val="center"/>
          </w:tcPr>
          <w:p>
            <w:pPr>
              <w:pStyle w:val="13"/>
            </w:pPr>
            <w:r>
              <w:t>≥99%</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项目完成时限</w:t>
            </w:r>
          </w:p>
        </w:tc>
        <w:tc>
          <w:tcPr>
            <w:tcW w:w="1327" w:type="dxa"/>
            <w:vAlign w:val="center"/>
          </w:tcPr>
          <w:p>
            <w:pPr>
              <w:pStyle w:val="13"/>
            </w:pPr>
            <w:r>
              <w:t>项目完成时限</w:t>
            </w:r>
          </w:p>
        </w:tc>
        <w:tc>
          <w:tcPr>
            <w:tcW w:w="1327" w:type="dxa"/>
            <w:vAlign w:val="center"/>
          </w:tcPr>
          <w:p/>
        </w:tc>
        <w:tc>
          <w:tcPr>
            <w:tcW w:w="1327" w:type="dxa"/>
            <w:vAlign w:val="center"/>
          </w:tcPr>
          <w:p>
            <w:pPr>
              <w:pStyle w:val="13"/>
            </w:pPr>
            <w:r>
              <w:t>12底前完成</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新建厕所成本</w:t>
            </w:r>
          </w:p>
        </w:tc>
        <w:tc>
          <w:tcPr>
            <w:tcW w:w="1327" w:type="dxa"/>
            <w:vAlign w:val="center"/>
          </w:tcPr>
          <w:p>
            <w:pPr>
              <w:pStyle w:val="13"/>
            </w:pPr>
            <w:r>
              <w:t>新建厕所成本</w:t>
            </w:r>
          </w:p>
        </w:tc>
        <w:tc>
          <w:tcPr>
            <w:tcW w:w="1327" w:type="dxa"/>
            <w:vAlign w:val="center"/>
          </w:tcPr>
          <w:p/>
        </w:tc>
        <w:tc>
          <w:tcPr>
            <w:tcW w:w="1327" w:type="dxa"/>
            <w:vAlign w:val="center"/>
          </w:tcPr>
          <w:p>
            <w:pPr>
              <w:pStyle w:val="13"/>
            </w:pPr>
            <w:r>
              <w:t>≤400元/座</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减少环境污染</w:t>
            </w:r>
          </w:p>
        </w:tc>
        <w:tc>
          <w:tcPr>
            <w:tcW w:w="1327" w:type="dxa"/>
            <w:vAlign w:val="center"/>
          </w:tcPr>
          <w:p>
            <w:pPr>
              <w:pStyle w:val="13"/>
            </w:pPr>
            <w:r>
              <w:t>全区的无害化卫生厕所和粪污处理点的使用，可以提高农户的生活质量，改善人居环境，减少疾病传拨。</w:t>
            </w:r>
          </w:p>
        </w:tc>
        <w:tc>
          <w:tcPr>
            <w:tcW w:w="1327" w:type="dxa"/>
            <w:vAlign w:val="center"/>
          </w:tcPr>
          <w:p/>
        </w:tc>
        <w:tc>
          <w:tcPr>
            <w:tcW w:w="1327" w:type="dxa"/>
            <w:vAlign w:val="center"/>
          </w:tcPr>
          <w:p>
            <w:pPr>
              <w:pStyle w:val="13"/>
            </w:pPr>
            <w:r>
              <w:t>明显提升</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1327" w:type="dxa"/>
            <w:vAlign w:val="center"/>
          </w:tcPr>
          <w:p>
            <w:pPr>
              <w:pStyle w:val="13"/>
            </w:pPr>
            <w:r>
              <w:t>受益群众满意度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3"/>
      <w:r>
        <w:rPr>
          <w:rFonts w:ascii="方正仿宋_GBK" w:hAnsi="方正仿宋_GBK" w:eastAsia="方正仿宋_GBK" w:cs="方正仿宋_GBK"/>
          <w:color w:val="000000"/>
          <w:sz w:val="28"/>
        </w:rPr>
        <w:t>31.2021年新建卫生厕所项目及预算费18.36万元绩效目标表</w:t>
      </w:r>
      <w:bookmarkEnd w:id="3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13020822P00965610001P</w:t>
            </w:r>
          </w:p>
        </w:tc>
        <w:tc>
          <w:tcPr>
            <w:tcW w:w="1327" w:type="dxa"/>
          </w:tcPr>
          <w:p/>
        </w:tc>
        <w:tc>
          <w:tcPr>
            <w:tcW w:w="1327" w:type="dxa"/>
            <w:vAlign w:val="center"/>
          </w:tcPr>
          <w:p>
            <w:pPr>
              <w:pStyle w:val="14"/>
            </w:pPr>
            <w:r>
              <w:t>项目名称</w:t>
            </w:r>
          </w:p>
        </w:tc>
        <w:tc>
          <w:tcPr>
            <w:tcW w:w="1327" w:type="dxa"/>
            <w:vAlign w:val="center"/>
          </w:tcPr>
          <w:p>
            <w:pPr>
              <w:pStyle w:val="13"/>
            </w:pPr>
            <w:r>
              <w:t>2021年新建卫生厕所项目及预算费18.36万元</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18.36</w:t>
            </w:r>
          </w:p>
        </w:tc>
        <w:tc>
          <w:tcPr>
            <w:tcW w:w="1327" w:type="dxa"/>
            <w:vAlign w:val="center"/>
          </w:tcPr>
          <w:p>
            <w:pPr>
              <w:pStyle w:val="14"/>
            </w:pPr>
            <w:r>
              <w:t>其中：财政    资金</w:t>
            </w:r>
          </w:p>
        </w:tc>
        <w:tc>
          <w:tcPr>
            <w:tcW w:w="1327" w:type="dxa"/>
            <w:vAlign w:val="center"/>
          </w:tcPr>
          <w:p>
            <w:pPr>
              <w:pStyle w:val="13"/>
            </w:pPr>
            <w:r>
              <w:t>18.36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新建厕所、公厕。</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1.按国家标准建设厕所、公厕，实现粪污的无害化处理。</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新建厕所数量</w:t>
            </w:r>
          </w:p>
        </w:tc>
        <w:tc>
          <w:tcPr>
            <w:tcW w:w="1327" w:type="dxa"/>
            <w:vAlign w:val="center"/>
          </w:tcPr>
          <w:p>
            <w:pPr>
              <w:pStyle w:val="13"/>
            </w:pPr>
            <w:r>
              <w:t>新建厕所数量</w:t>
            </w:r>
          </w:p>
        </w:tc>
        <w:tc>
          <w:tcPr>
            <w:tcW w:w="1327" w:type="dxa"/>
            <w:vAlign w:val="center"/>
          </w:tcPr>
          <w:p/>
        </w:tc>
        <w:tc>
          <w:tcPr>
            <w:tcW w:w="1327" w:type="dxa"/>
            <w:vAlign w:val="center"/>
          </w:tcPr>
          <w:p>
            <w:pPr>
              <w:pStyle w:val="13"/>
            </w:pPr>
            <w:r>
              <w:t>≥5000座</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新建厕所达标率</w:t>
            </w:r>
          </w:p>
        </w:tc>
        <w:tc>
          <w:tcPr>
            <w:tcW w:w="1327" w:type="dxa"/>
            <w:vAlign w:val="center"/>
          </w:tcPr>
          <w:p>
            <w:pPr>
              <w:pStyle w:val="13"/>
            </w:pPr>
            <w:r>
              <w:t>新建无害化卫生厕所质量达到省级和国家级质量标准</w:t>
            </w:r>
          </w:p>
        </w:tc>
        <w:tc>
          <w:tcPr>
            <w:tcW w:w="1327" w:type="dxa"/>
            <w:vAlign w:val="center"/>
          </w:tcPr>
          <w:p/>
        </w:tc>
        <w:tc>
          <w:tcPr>
            <w:tcW w:w="1327" w:type="dxa"/>
            <w:vAlign w:val="center"/>
          </w:tcPr>
          <w:p>
            <w:pPr>
              <w:pStyle w:val="13"/>
            </w:pPr>
            <w:r>
              <w:t>≥99%</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项目完成时限</w:t>
            </w:r>
          </w:p>
        </w:tc>
        <w:tc>
          <w:tcPr>
            <w:tcW w:w="1327" w:type="dxa"/>
            <w:vAlign w:val="center"/>
          </w:tcPr>
          <w:p>
            <w:pPr>
              <w:pStyle w:val="13"/>
            </w:pPr>
            <w:r>
              <w:t>项目完成时限</w:t>
            </w:r>
          </w:p>
        </w:tc>
        <w:tc>
          <w:tcPr>
            <w:tcW w:w="1327" w:type="dxa"/>
            <w:vAlign w:val="center"/>
          </w:tcPr>
          <w:p/>
        </w:tc>
        <w:tc>
          <w:tcPr>
            <w:tcW w:w="1327" w:type="dxa"/>
            <w:vAlign w:val="center"/>
          </w:tcPr>
          <w:p>
            <w:pPr>
              <w:pStyle w:val="13"/>
            </w:pPr>
            <w:r>
              <w:t>12底前完成</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新建厕所成本</w:t>
            </w:r>
          </w:p>
        </w:tc>
        <w:tc>
          <w:tcPr>
            <w:tcW w:w="1327" w:type="dxa"/>
            <w:vAlign w:val="center"/>
          </w:tcPr>
          <w:p>
            <w:pPr>
              <w:pStyle w:val="13"/>
            </w:pPr>
            <w:r>
              <w:t>新建厕所成本</w:t>
            </w:r>
          </w:p>
        </w:tc>
        <w:tc>
          <w:tcPr>
            <w:tcW w:w="1327" w:type="dxa"/>
            <w:vAlign w:val="center"/>
          </w:tcPr>
          <w:p/>
        </w:tc>
        <w:tc>
          <w:tcPr>
            <w:tcW w:w="1327" w:type="dxa"/>
            <w:vAlign w:val="center"/>
          </w:tcPr>
          <w:p>
            <w:pPr>
              <w:pStyle w:val="13"/>
            </w:pPr>
            <w:r>
              <w:t>≤400元/座</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减少环境污染</w:t>
            </w:r>
          </w:p>
        </w:tc>
        <w:tc>
          <w:tcPr>
            <w:tcW w:w="1327" w:type="dxa"/>
            <w:vAlign w:val="center"/>
          </w:tcPr>
          <w:p>
            <w:pPr>
              <w:pStyle w:val="13"/>
            </w:pPr>
            <w:r>
              <w:t>全区的无害化卫生厕所和粪污处理点的使用，可以提高农户的生活质量，改善人居环境，减少疾病传拨。</w:t>
            </w:r>
          </w:p>
        </w:tc>
        <w:tc>
          <w:tcPr>
            <w:tcW w:w="1327" w:type="dxa"/>
            <w:vAlign w:val="center"/>
          </w:tcPr>
          <w:p/>
        </w:tc>
        <w:tc>
          <w:tcPr>
            <w:tcW w:w="1327" w:type="dxa"/>
            <w:vAlign w:val="center"/>
          </w:tcPr>
          <w:p>
            <w:pPr>
              <w:pStyle w:val="13"/>
            </w:pPr>
            <w:r>
              <w:t>明显提升</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1327" w:type="dxa"/>
            <w:vAlign w:val="center"/>
          </w:tcPr>
          <w:p>
            <w:pPr>
              <w:pStyle w:val="13"/>
            </w:pPr>
            <w:r>
              <w:t>受益群众满意度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4"/>
      <w:r>
        <w:rPr>
          <w:rFonts w:ascii="方正仿宋_GBK" w:hAnsi="方正仿宋_GBK" w:eastAsia="方正仿宋_GBK" w:cs="方正仿宋_GBK"/>
          <w:color w:val="000000"/>
          <w:sz w:val="28"/>
        </w:rPr>
        <w:t>31.2021年新建卫生厕所项目及预算费18.36万元绩效目标表</w:t>
      </w:r>
      <w:bookmarkEnd w:id="3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13020822P00965610001P</w:t>
            </w:r>
          </w:p>
        </w:tc>
        <w:tc>
          <w:tcPr>
            <w:tcW w:w="1327" w:type="dxa"/>
          </w:tcPr>
          <w:p/>
        </w:tc>
        <w:tc>
          <w:tcPr>
            <w:tcW w:w="1327" w:type="dxa"/>
            <w:vAlign w:val="center"/>
          </w:tcPr>
          <w:p>
            <w:pPr>
              <w:pStyle w:val="14"/>
            </w:pPr>
            <w:r>
              <w:t>项目名称</w:t>
            </w:r>
          </w:p>
        </w:tc>
        <w:tc>
          <w:tcPr>
            <w:tcW w:w="1327" w:type="dxa"/>
            <w:vAlign w:val="center"/>
          </w:tcPr>
          <w:p>
            <w:pPr>
              <w:pStyle w:val="13"/>
            </w:pPr>
            <w:r>
              <w:t>2021年新建卫生厕所项目及预算费18.36万元</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18.36</w:t>
            </w:r>
          </w:p>
        </w:tc>
        <w:tc>
          <w:tcPr>
            <w:tcW w:w="1327" w:type="dxa"/>
            <w:vAlign w:val="center"/>
          </w:tcPr>
          <w:p>
            <w:pPr>
              <w:pStyle w:val="14"/>
            </w:pPr>
            <w:r>
              <w:t>其中：财政    资金</w:t>
            </w:r>
          </w:p>
        </w:tc>
        <w:tc>
          <w:tcPr>
            <w:tcW w:w="1327" w:type="dxa"/>
            <w:vAlign w:val="center"/>
          </w:tcPr>
          <w:p>
            <w:pPr>
              <w:pStyle w:val="13"/>
            </w:pPr>
            <w:r>
              <w:t>18.36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新建厕所、公厕。</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1.按国家标准建设厕所、公厕，实现粪污的无害化处理。</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新建厕所数量</w:t>
            </w:r>
          </w:p>
        </w:tc>
        <w:tc>
          <w:tcPr>
            <w:tcW w:w="1327" w:type="dxa"/>
            <w:vAlign w:val="center"/>
          </w:tcPr>
          <w:p>
            <w:pPr>
              <w:pStyle w:val="13"/>
            </w:pPr>
            <w:r>
              <w:t>新建厕所数量</w:t>
            </w:r>
          </w:p>
        </w:tc>
        <w:tc>
          <w:tcPr>
            <w:tcW w:w="1327" w:type="dxa"/>
            <w:vAlign w:val="center"/>
          </w:tcPr>
          <w:p/>
        </w:tc>
        <w:tc>
          <w:tcPr>
            <w:tcW w:w="1327" w:type="dxa"/>
            <w:vAlign w:val="center"/>
          </w:tcPr>
          <w:p>
            <w:pPr>
              <w:pStyle w:val="13"/>
            </w:pPr>
            <w:r>
              <w:t>≥5000座</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新建厕所达标率</w:t>
            </w:r>
          </w:p>
        </w:tc>
        <w:tc>
          <w:tcPr>
            <w:tcW w:w="1327" w:type="dxa"/>
            <w:vAlign w:val="center"/>
          </w:tcPr>
          <w:p>
            <w:pPr>
              <w:pStyle w:val="13"/>
            </w:pPr>
            <w:r>
              <w:t>新建无害化卫生厕所质量达到省级和国家级质量标准</w:t>
            </w:r>
          </w:p>
        </w:tc>
        <w:tc>
          <w:tcPr>
            <w:tcW w:w="1327" w:type="dxa"/>
            <w:vAlign w:val="center"/>
          </w:tcPr>
          <w:p/>
        </w:tc>
        <w:tc>
          <w:tcPr>
            <w:tcW w:w="1327" w:type="dxa"/>
            <w:vAlign w:val="center"/>
          </w:tcPr>
          <w:p>
            <w:pPr>
              <w:pStyle w:val="13"/>
            </w:pPr>
            <w:r>
              <w:t>≥99%</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项目完成时限</w:t>
            </w:r>
          </w:p>
        </w:tc>
        <w:tc>
          <w:tcPr>
            <w:tcW w:w="1327" w:type="dxa"/>
            <w:vAlign w:val="center"/>
          </w:tcPr>
          <w:p>
            <w:pPr>
              <w:pStyle w:val="13"/>
            </w:pPr>
            <w:r>
              <w:t>项目完成时限</w:t>
            </w:r>
          </w:p>
        </w:tc>
        <w:tc>
          <w:tcPr>
            <w:tcW w:w="1327" w:type="dxa"/>
            <w:vAlign w:val="center"/>
          </w:tcPr>
          <w:p/>
        </w:tc>
        <w:tc>
          <w:tcPr>
            <w:tcW w:w="1327" w:type="dxa"/>
            <w:vAlign w:val="center"/>
          </w:tcPr>
          <w:p>
            <w:pPr>
              <w:pStyle w:val="13"/>
            </w:pPr>
            <w:r>
              <w:t>12底前完成</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新建厕所成本</w:t>
            </w:r>
          </w:p>
        </w:tc>
        <w:tc>
          <w:tcPr>
            <w:tcW w:w="1327" w:type="dxa"/>
            <w:vAlign w:val="center"/>
          </w:tcPr>
          <w:p>
            <w:pPr>
              <w:pStyle w:val="13"/>
            </w:pPr>
            <w:r>
              <w:t>新建厕所成本</w:t>
            </w:r>
          </w:p>
        </w:tc>
        <w:tc>
          <w:tcPr>
            <w:tcW w:w="1327" w:type="dxa"/>
            <w:vAlign w:val="center"/>
          </w:tcPr>
          <w:p/>
        </w:tc>
        <w:tc>
          <w:tcPr>
            <w:tcW w:w="1327" w:type="dxa"/>
            <w:vAlign w:val="center"/>
          </w:tcPr>
          <w:p>
            <w:pPr>
              <w:pStyle w:val="13"/>
            </w:pPr>
            <w:r>
              <w:t>≤400元/座</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减少环境污染</w:t>
            </w:r>
          </w:p>
        </w:tc>
        <w:tc>
          <w:tcPr>
            <w:tcW w:w="1327" w:type="dxa"/>
            <w:vAlign w:val="center"/>
          </w:tcPr>
          <w:p>
            <w:pPr>
              <w:pStyle w:val="13"/>
            </w:pPr>
            <w:r>
              <w:t>全区的无害化卫生厕所和粪污处理点的使用，可以提高农户的生活质量，改善人居环境，减少疾病传拨。</w:t>
            </w:r>
          </w:p>
        </w:tc>
        <w:tc>
          <w:tcPr>
            <w:tcW w:w="1327" w:type="dxa"/>
            <w:vAlign w:val="center"/>
          </w:tcPr>
          <w:p/>
        </w:tc>
        <w:tc>
          <w:tcPr>
            <w:tcW w:w="1327" w:type="dxa"/>
            <w:vAlign w:val="center"/>
          </w:tcPr>
          <w:p>
            <w:pPr>
              <w:pStyle w:val="13"/>
            </w:pPr>
            <w:r>
              <w:t>明显提升</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1327" w:type="dxa"/>
            <w:vAlign w:val="center"/>
          </w:tcPr>
          <w:p>
            <w:pPr>
              <w:pStyle w:val="13"/>
            </w:pPr>
            <w:r>
              <w:t>受益群众满意度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35"/>
      <w:r>
        <w:rPr>
          <w:rFonts w:ascii="方正仿宋_GBK" w:hAnsi="方正仿宋_GBK" w:eastAsia="方正仿宋_GBK" w:cs="方正仿宋_GBK"/>
          <w:color w:val="000000"/>
          <w:sz w:val="28"/>
        </w:rPr>
        <w:t>33.2022年农药包装废弃物收集运输处理等项目资金绩效目标表</w:t>
      </w:r>
      <w:bookmarkEnd w:id="3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13020822P00955110001K</w:t>
            </w:r>
          </w:p>
        </w:tc>
        <w:tc>
          <w:tcPr>
            <w:tcW w:w="1327" w:type="dxa"/>
          </w:tcPr>
          <w:p/>
        </w:tc>
        <w:tc>
          <w:tcPr>
            <w:tcW w:w="1327" w:type="dxa"/>
            <w:vAlign w:val="center"/>
          </w:tcPr>
          <w:p>
            <w:pPr>
              <w:pStyle w:val="14"/>
            </w:pPr>
            <w:r>
              <w:t>项目名称</w:t>
            </w:r>
          </w:p>
        </w:tc>
        <w:tc>
          <w:tcPr>
            <w:tcW w:w="1327" w:type="dxa"/>
            <w:vAlign w:val="center"/>
          </w:tcPr>
          <w:p>
            <w:pPr>
              <w:pStyle w:val="13"/>
            </w:pPr>
            <w:r>
              <w:t>2022年农药包装废弃物收集运输处理等项目资金</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w:t>
            </w:r>
          </w:p>
        </w:tc>
        <w:tc>
          <w:tcPr>
            <w:tcW w:w="1327" w:type="dxa"/>
            <w:vAlign w:val="center"/>
          </w:tcPr>
          <w:p>
            <w:pPr>
              <w:pStyle w:val="14"/>
            </w:pPr>
            <w:r>
              <w:t>其中：财政    资金</w:t>
            </w:r>
          </w:p>
        </w:tc>
        <w:tc>
          <w:tcPr>
            <w:tcW w:w="1327" w:type="dxa"/>
            <w:vAlign w:val="center"/>
          </w:tcPr>
          <w:p>
            <w:pPr>
              <w:pStyle w:val="13"/>
            </w:pPr>
            <w:r>
              <w:t>10.00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委托处理农药包装废弃物</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1.丰润区产生的农药包装废弃物回收率达到50%</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回收率</w:t>
            </w:r>
          </w:p>
        </w:tc>
        <w:tc>
          <w:tcPr>
            <w:tcW w:w="1327" w:type="dxa"/>
            <w:vAlign w:val="center"/>
          </w:tcPr>
          <w:p>
            <w:pPr>
              <w:pStyle w:val="13"/>
            </w:pPr>
            <w:r>
              <w:t>农药包装废弃物产生量</w:t>
            </w:r>
          </w:p>
        </w:tc>
        <w:tc>
          <w:tcPr>
            <w:tcW w:w="1327" w:type="dxa"/>
            <w:vAlign w:val="center"/>
          </w:tcPr>
          <w:p/>
        </w:tc>
        <w:tc>
          <w:tcPr>
            <w:tcW w:w="1327" w:type="dxa"/>
            <w:vAlign w:val="center"/>
          </w:tcPr>
          <w:p>
            <w:pPr>
              <w:pStyle w:val="13"/>
            </w:pPr>
            <w:r>
              <w:t>≥50%</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污染率</w:t>
            </w:r>
          </w:p>
        </w:tc>
        <w:tc>
          <w:tcPr>
            <w:tcW w:w="1327" w:type="dxa"/>
            <w:vAlign w:val="center"/>
          </w:tcPr>
          <w:p>
            <w:pPr>
              <w:pStyle w:val="13"/>
            </w:pPr>
            <w:r>
              <w:t>运输处理过程污染情况</w:t>
            </w:r>
          </w:p>
        </w:tc>
        <w:tc>
          <w:tcPr>
            <w:tcW w:w="1327" w:type="dxa"/>
            <w:vAlign w:val="center"/>
          </w:tcPr>
          <w:p/>
        </w:tc>
        <w:tc>
          <w:tcPr>
            <w:tcW w:w="1327" w:type="dxa"/>
            <w:vAlign w:val="center"/>
          </w:tcPr>
          <w:p>
            <w:pPr>
              <w:pStyle w:val="13"/>
            </w:pPr>
            <w:r>
              <w:t>≤1%</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回收时间</w:t>
            </w:r>
          </w:p>
        </w:tc>
        <w:tc>
          <w:tcPr>
            <w:tcW w:w="1327" w:type="dxa"/>
            <w:vAlign w:val="center"/>
          </w:tcPr>
          <w:p>
            <w:pPr>
              <w:pStyle w:val="13"/>
            </w:pPr>
            <w:r>
              <w:t>回收任务完毕</w:t>
            </w:r>
          </w:p>
        </w:tc>
        <w:tc>
          <w:tcPr>
            <w:tcW w:w="1327" w:type="dxa"/>
            <w:vAlign w:val="center"/>
          </w:tcPr>
          <w:p/>
        </w:tc>
        <w:tc>
          <w:tcPr>
            <w:tcW w:w="1327" w:type="dxa"/>
            <w:vAlign w:val="center"/>
          </w:tcPr>
          <w:p>
            <w:pPr>
              <w:pStyle w:val="13"/>
            </w:pPr>
            <w:r>
              <w:t>12月底年完成</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费用</w:t>
            </w:r>
          </w:p>
        </w:tc>
        <w:tc>
          <w:tcPr>
            <w:tcW w:w="1327" w:type="dxa"/>
            <w:vAlign w:val="center"/>
          </w:tcPr>
          <w:p>
            <w:pPr>
              <w:pStyle w:val="13"/>
            </w:pPr>
            <w:r>
              <w:t>运输处理</w:t>
            </w:r>
          </w:p>
        </w:tc>
        <w:tc>
          <w:tcPr>
            <w:tcW w:w="1327" w:type="dxa"/>
            <w:vAlign w:val="center"/>
          </w:tcPr>
          <w:p/>
        </w:tc>
        <w:tc>
          <w:tcPr>
            <w:tcW w:w="1327" w:type="dxa"/>
            <w:vAlign w:val="center"/>
          </w:tcPr>
          <w:p>
            <w:pPr>
              <w:pStyle w:val="13"/>
            </w:pPr>
            <w:r>
              <w:t>≤9100元/吨</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养成回收习惯</w:t>
            </w:r>
          </w:p>
        </w:tc>
        <w:tc>
          <w:tcPr>
            <w:tcW w:w="1327" w:type="dxa"/>
            <w:vAlign w:val="center"/>
          </w:tcPr>
          <w:p>
            <w:pPr>
              <w:pStyle w:val="13"/>
            </w:pPr>
            <w:r>
              <w:t>养成农药包装废弃物回收习惯</w:t>
            </w:r>
          </w:p>
        </w:tc>
        <w:tc>
          <w:tcPr>
            <w:tcW w:w="1327" w:type="dxa"/>
            <w:vAlign w:val="center"/>
          </w:tcPr>
          <w:p/>
        </w:tc>
        <w:tc>
          <w:tcPr>
            <w:tcW w:w="1327" w:type="dxa"/>
            <w:vAlign w:val="center"/>
          </w:tcPr>
          <w:p>
            <w:pPr>
              <w:pStyle w:val="13"/>
            </w:pPr>
            <w:r>
              <w:t>基本养成</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5" w:name="_Toc_4_4_0000000036"/>
      <w:r>
        <w:rPr>
          <w:rFonts w:ascii="方正仿宋_GBK" w:hAnsi="方正仿宋_GBK" w:eastAsia="方正仿宋_GBK" w:cs="方正仿宋_GBK"/>
          <w:color w:val="000000"/>
          <w:sz w:val="28"/>
        </w:rPr>
        <w:t>33.2022年农药包装废弃物收集运输处理等项目资金绩效目标表</w:t>
      </w:r>
      <w:bookmarkEnd w:id="3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13020822P00955110001K</w:t>
            </w:r>
          </w:p>
        </w:tc>
        <w:tc>
          <w:tcPr>
            <w:tcW w:w="1327" w:type="dxa"/>
          </w:tcPr>
          <w:p/>
        </w:tc>
        <w:tc>
          <w:tcPr>
            <w:tcW w:w="1327" w:type="dxa"/>
            <w:vAlign w:val="center"/>
          </w:tcPr>
          <w:p>
            <w:pPr>
              <w:pStyle w:val="14"/>
            </w:pPr>
            <w:r>
              <w:t>项目名称</w:t>
            </w:r>
          </w:p>
        </w:tc>
        <w:tc>
          <w:tcPr>
            <w:tcW w:w="1327" w:type="dxa"/>
            <w:vAlign w:val="center"/>
          </w:tcPr>
          <w:p>
            <w:pPr>
              <w:pStyle w:val="13"/>
            </w:pPr>
            <w:r>
              <w:t>2022年农药包装废弃物收集运输处理等项目资金</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w:t>
            </w:r>
          </w:p>
        </w:tc>
        <w:tc>
          <w:tcPr>
            <w:tcW w:w="1327" w:type="dxa"/>
            <w:vAlign w:val="center"/>
          </w:tcPr>
          <w:p>
            <w:pPr>
              <w:pStyle w:val="14"/>
            </w:pPr>
            <w:r>
              <w:t>其中：财政    资金</w:t>
            </w:r>
          </w:p>
        </w:tc>
        <w:tc>
          <w:tcPr>
            <w:tcW w:w="1327" w:type="dxa"/>
            <w:vAlign w:val="center"/>
          </w:tcPr>
          <w:p>
            <w:pPr>
              <w:pStyle w:val="13"/>
            </w:pPr>
            <w:r>
              <w:t>10.00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委托处理农药包装废弃物</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1.丰润区产生的农药包装废弃物回收率达到50%</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回收率</w:t>
            </w:r>
          </w:p>
        </w:tc>
        <w:tc>
          <w:tcPr>
            <w:tcW w:w="1327" w:type="dxa"/>
            <w:vAlign w:val="center"/>
          </w:tcPr>
          <w:p>
            <w:pPr>
              <w:pStyle w:val="13"/>
            </w:pPr>
            <w:r>
              <w:t>农药包装废弃物产生量</w:t>
            </w:r>
          </w:p>
        </w:tc>
        <w:tc>
          <w:tcPr>
            <w:tcW w:w="1327" w:type="dxa"/>
            <w:vAlign w:val="center"/>
          </w:tcPr>
          <w:p/>
        </w:tc>
        <w:tc>
          <w:tcPr>
            <w:tcW w:w="1327" w:type="dxa"/>
            <w:vAlign w:val="center"/>
          </w:tcPr>
          <w:p>
            <w:pPr>
              <w:pStyle w:val="13"/>
            </w:pPr>
            <w:r>
              <w:t>≥50%</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污染率</w:t>
            </w:r>
          </w:p>
        </w:tc>
        <w:tc>
          <w:tcPr>
            <w:tcW w:w="1327" w:type="dxa"/>
            <w:vAlign w:val="center"/>
          </w:tcPr>
          <w:p>
            <w:pPr>
              <w:pStyle w:val="13"/>
            </w:pPr>
            <w:r>
              <w:t>运输处理过程污染情况</w:t>
            </w:r>
          </w:p>
        </w:tc>
        <w:tc>
          <w:tcPr>
            <w:tcW w:w="1327" w:type="dxa"/>
            <w:vAlign w:val="center"/>
          </w:tcPr>
          <w:p/>
        </w:tc>
        <w:tc>
          <w:tcPr>
            <w:tcW w:w="1327" w:type="dxa"/>
            <w:vAlign w:val="center"/>
          </w:tcPr>
          <w:p>
            <w:pPr>
              <w:pStyle w:val="13"/>
            </w:pPr>
            <w:r>
              <w:t>≤1%</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回收时间</w:t>
            </w:r>
          </w:p>
        </w:tc>
        <w:tc>
          <w:tcPr>
            <w:tcW w:w="1327" w:type="dxa"/>
            <w:vAlign w:val="center"/>
          </w:tcPr>
          <w:p>
            <w:pPr>
              <w:pStyle w:val="13"/>
            </w:pPr>
            <w:r>
              <w:t>回收任务完毕</w:t>
            </w:r>
          </w:p>
        </w:tc>
        <w:tc>
          <w:tcPr>
            <w:tcW w:w="1327" w:type="dxa"/>
            <w:vAlign w:val="center"/>
          </w:tcPr>
          <w:p/>
        </w:tc>
        <w:tc>
          <w:tcPr>
            <w:tcW w:w="1327" w:type="dxa"/>
            <w:vAlign w:val="center"/>
          </w:tcPr>
          <w:p>
            <w:pPr>
              <w:pStyle w:val="13"/>
            </w:pPr>
            <w:r>
              <w:t>12月底年完成</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费用</w:t>
            </w:r>
          </w:p>
        </w:tc>
        <w:tc>
          <w:tcPr>
            <w:tcW w:w="1327" w:type="dxa"/>
            <w:vAlign w:val="center"/>
          </w:tcPr>
          <w:p>
            <w:pPr>
              <w:pStyle w:val="13"/>
            </w:pPr>
            <w:r>
              <w:t>运输处理</w:t>
            </w:r>
          </w:p>
        </w:tc>
        <w:tc>
          <w:tcPr>
            <w:tcW w:w="1327" w:type="dxa"/>
            <w:vAlign w:val="center"/>
          </w:tcPr>
          <w:p/>
        </w:tc>
        <w:tc>
          <w:tcPr>
            <w:tcW w:w="1327" w:type="dxa"/>
            <w:vAlign w:val="center"/>
          </w:tcPr>
          <w:p>
            <w:pPr>
              <w:pStyle w:val="13"/>
            </w:pPr>
            <w:r>
              <w:t>≤9100元/吨</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养成回收习惯</w:t>
            </w:r>
          </w:p>
        </w:tc>
        <w:tc>
          <w:tcPr>
            <w:tcW w:w="1327" w:type="dxa"/>
            <w:vAlign w:val="center"/>
          </w:tcPr>
          <w:p>
            <w:pPr>
              <w:pStyle w:val="13"/>
            </w:pPr>
            <w:r>
              <w:t>养成农药包装废弃物回收习惯</w:t>
            </w:r>
          </w:p>
        </w:tc>
        <w:tc>
          <w:tcPr>
            <w:tcW w:w="1327" w:type="dxa"/>
            <w:vAlign w:val="center"/>
          </w:tcPr>
          <w:p/>
        </w:tc>
        <w:tc>
          <w:tcPr>
            <w:tcW w:w="1327" w:type="dxa"/>
            <w:vAlign w:val="center"/>
          </w:tcPr>
          <w:p>
            <w:pPr>
              <w:pStyle w:val="13"/>
            </w:pPr>
            <w:r>
              <w:t>基本养成</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6" w:name="_Toc_4_4_0000000037"/>
      <w:r>
        <w:rPr>
          <w:rFonts w:ascii="方正仿宋_GBK" w:hAnsi="方正仿宋_GBK" w:eastAsia="方正仿宋_GBK" w:cs="方正仿宋_GBK"/>
          <w:color w:val="000000"/>
          <w:sz w:val="28"/>
        </w:rPr>
        <w:t>35.“三员”生活补贴绩效目标表</w:t>
      </w:r>
      <w:bookmarkEnd w:id="3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13020822P00953810001W</w:t>
            </w:r>
          </w:p>
        </w:tc>
        <w:tc>
          <w:tcPr>
            <w:tcW w:w="1327" w:type="dxa"/>
          </w:tcPr>
          <w:p/>
        </w:tc>
        <w:tc>
          <w:tcPr>
            <w:tcW w:w="1327" w:type="dxa"/>
            <w:vAlign w:val="center"/>
          </w:tcPr>
          <w:p>
            <w:pPr>
              <w:pStyle w:val="14"/>
            </w:pPr>
            <w:r>
              <w:t>项目名称</w:t>
            </w:r>
          </w:p>
        </w:tc>
        <w:tc>
          <w:tcPr>
            <w:tcW w:w="1327" w:type="dxa"/>
            <w:vAlign w:val="center"/>
          </w:tcPr>
          <w:p>
            <w:pPr>
              <w:pStyle w:val="13"/>
            </w:pPr>
            <w:r>
              <w:t>“三员”生活补贴</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295.00</w:t>
            </w:r>
          </w:p>
        </w:tc>
        <w:tc>
          <w:tcPr>
            <w:tcW w:w="1327" w:type="dxa"/>
            <w:vAlign w:val="center"/>
          </w:tcPr>
          <w:p>
            <w:pPr>
              <w:pStyle w:val="14"/>
            </w:pPr>
            <w:r>
              <w:t>其中：财政    资金</w:t>
            </w:r>
          </w:p>
        </w:tc>
        <w:tc>
          <w:tcPr>
            <w:tcW w:w="1327" w:type="dxa"/>
            <w:vAlign w:val="center"/>
          </w:tcPr>
          <w:p>
            <w:pPr>
              <w:pStyle w:val="13"/>
            </w:pPr>
            <w:r>
              <w:t>295.00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三员生活补助</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50%</w:t>
            </w:r>
          </w:p>
        </w:tc>
        <w:tc>
          <w:tcPr>
            <w:tcW w:w="1327" w:type="dxa"/>
            <w:vAlign w:val="center"/>
          </w:tcPr>
          <w:p>
            <w:pPr>
              <w:pStyle w:val="15"/>
            </w:pPr>
            <w:r>
              <w:t xml:space="preserve"> </w:t>
            </w:r>
          </w:p>
        </w:tc>
        <w:tc>
          <w:tcPr>
            <w:tcW w:w="1327" w:type="dxa"/>
            <w:vAlign w:val="center"/>
          </w:tcPr>
          <w:p>
            <w:pPr>
              <w:pStyle w:val="15"/>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1.“三员”补贴及时发放到位，满意度达到100%</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认证“三员”人员数量</w:t>
            </w:r>
          </w:p>
        </w:tc>
        <w:tc>
          <w:tcPr>
            <w:tcW w:w="1327" w:type="dxa"/>
            <w:vAlign w:val="center"/>
          </w:tcPr>
          <w:p>
            <w:pPr>
              <w:pStyle w:val="13"/>
            </w:pPr>
            <w:r>
              <w:t>满60周岁认证“三员”合格人员数量</w:t>
            </w:r>
          </w:p>
        </w:tc>
        <w:tc>
          <w:tcPr>
            <w:tcW w:w="1327" w:type="dxa"/>
            <w:vAlign w:val="center"/>
          </w:tcPr>
          <w:p/>
        </w:tc>
        <w:tc>
          <w:tcPr>
            <w:tcW w:w="1327" w:type="dxa"/>
            <w:vAlign w:val="center"/>
          </w:tcPr>
          <w:p>
            <w:pPr>
              <w:pStyle w:val="13"/>
            </w:pPr>
            <w:r>
              <w:t>≥1225人</w:t>
            </w:r>
          </w:p>
        </w:tc>
        <w:tc>
          <w:tcPr>
            <w:tcW w:w="1327" w:type="dxa"/>
            <w:vAlign w:val="center"/>
          </w:tcPr>
          <w:p>
            <w:pPr>
              <w:pStyle w:val="13"/>
            </w:pPr>
            <w:r>
              <w:t>确认认定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补贴发放到位率</w:t>
            </w:r>
          </w:p>
        </w:tc>
        <w:tc>
          <w:tcPr>
            <w:tcW w:w="1327" w:type="dxa"/>
            <w:vAlign w:val="center"/>
          </w:tcPr>
          <w:p>
            <w:pPr>
              <w:pStyle w:val="13"/>
            </w:pPr>
            <w:r>
              <w:t>认证合格人员补贴到位率</w:t>
            </w:r>
          </w:p>
        </w:tc>
        <w:tc>
          <w:tcPr>
            <w:tcW w:w="1327" w:type="dxa"/>
            <w:vAlign w:val="center"/>
          </w:tcPr>
          <w:p/>
        </w:tc>
        <w:tc>
          <w:tcPr>
            <w:tcW w:w="1327" w:type="dxa"/>
            <w:vAlign w:val="center"/>
          </w:tcPr>
          <w:p>
            <w:pPr>
              <w:pStyle w:val="13"/>
            </w:pPr>
            <w:r>
              <w:t>≥99%</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补贴发放时限</w:t>
            </w:r>
          </w:p>
        </w:tc>
        <w:tc>
          <w:tcPr>
            <w:tcW w:w="1327" w:type="dxa"/>
            <w:vAlign w:val="center"/>
          </w:tcPr>
          <w:p>
            <w:pPr>
              <w:pStyle w:val="13"/>
            </w:pPr>
            <w:r>
              <w:t>将生存认定合格后的人员补贴及时拨到各乡镇</w:t>
            </w:r>
          </w:p>
        </w:tc>
        <w:tc>
          <w:tcPr>
            <w:tcW w:w="1327" w:type="dxa"/>
            <w:vAlign w:val="center"/>
          </w:tcPr>
          <w:p/>
        </w:tc>
        <w:tc>
          <w:tcPr>
            <w:tcW w:w="1327" w:type="dxa"/>
            <w:vAlign w:val="center"/>
          </w:tcPr>
          <w:p>
            <w:pPr>
              <w:pStyle w:val="13"/>
            </w:pPr>
            <w:r>
              <w:t>第年6月、12月发放</w:t>
            </w:r>
          </w:p>
        </w:tc>
        <w:tc>
          <w:tcPr>
            <w:tcW w:w="1327" w:type="dxa"/>
            <w:vAlign w:val="center"/>
          </w:tcPr>
          <w:p>
            <w:pPr>
              <w:pStyle w:val="13"/>
            </w:pPr>
            <w:r>
              <w:t>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补助标准</w:t>
            </w:r>
          </w:p>
        </w:tc>
        <w:tc>
          <w:tcPr>
            <w:tcW w:w="1327" w:type="dxa"/>
            <w:vAlign w:val="center"/>
          </w:tcPr>
          <w:p>
            <w:pPr>
              <w:pStyle w:val="13"/>
            </w:pPr>
            <w:r>
              <w:t>每人每年发放平均补贴</w:t>
            </w:r>
          </w:p>
        </w:tc>
        <w:tc>
          <w:tcPr>
            <w:tcW w:w="1327" w:type="dxa"/>
            <w:vAlign w:val="center"/>
          </w:tcPr>
          <w:p/>
        </w:tc>
        <w:tc>
          <w:tcPr>
            <w:tcW w:w="1327" w:type="dxa"/>
            <w:vAlign w:val="center"/>
          </w:tcPr>
          <w:p>
            <w:pPr>
              <w:pStyle w:val="13"/>
            </w:pPr>
            <w:r>
              <w:t>&lt;2410元/人</w:t>
            </w:r>
          </w:p>
        </w:tc>
        <w:tc>
          <w:tcPr>
            <w:tcW w:w="1327"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作做好“三员”生存认定</w:t>
            </w:r>
          </w:p>
        </w:tc>
        <w:tc>
          <w:tcPr>
            <w:tcW w:w="1327" w:type="dxa"/>
            <w:vAlign w:val="center"/>
          </w:tcPr>
          <w:p>
            <w:pPr>
              <w:pStyle w:val="13"/>
            </w:pPr>
            <w:r>
              <w:t>使“三员”的生活补贴得到落实和保障</w:t>
            </w:r>
          </w:p>
        </w:tc>
        <w:tc>
          <w:tcPr>
            <w:tcW w:w="1327" w:type="dxa"/>
            <w:vAlign w:val="center"/>
          </w:tcPr>
          <w:p/>
        </w:tc>
        <w:tc>
          <w:tcPr>
            <w:tcW w:w="1327" w:type="dxa"/>
            <w:vAlign w:val="center"/>
          </w:tcPr>
          <w:p>
            <w:pPr>
              <w:pStyle w:val="13"/>
            </w:pPr>
            <w:r>
              <w:t>≥98%</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全体三员满意度</w:t>
            </w:r>
          </w:p>
        </w:tc>
        <w:tc>
          <w:tcPr>
            <w:tcW w:w="1327" w:type="dxa"/>
            <w:vAlign w:val="center"/>
          </w:tcPr>
          <w:p>
            <w:pPr>
              <w:pStyle w:val="13"/>
            </w:pPr>
            <w:r>
              <w:t>“三员”满意度</w:t>
            </w:r>
          </w:p>
        </w:tc>
        <w:tc>
          <w:tcPr>
            <w:tcW w:w="1327" w:type="dxa"/>
            <w:vAlign w:val="center"/>
          </w:tcPr>
          <w:p/>
        </w:tc>
        <w:tc>
          <w:tcPr>
            <w:tcW w:w="1327" w:type="dxa"/>
            <w:vAlign w:val="center"/>
          </w:tcPr>
          <w:p>
            <w:pPr>
              <w:pStyle w:val="13"/>
            </w:pPr>
            <w:r>
              <w:t>≥98%</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7" w:name="_Toc_4_4_0000000038"/>
      <w:r>
        <w:rPr>
          <w:rFonts w:ascii="方正仿宋_GBK" w:hAnsi="方正仿宋_GBK" w:eastAsia="方正仿宋_GBK" w:cs="方正仿宋_GBK"/>
          <w:color w:val="000000"/>
          <w:sz w:val="28"/>
        </w:rPr>
        <w:t>35.“三员”生活补贴绩效目标表</w:t>
      </w:r>
      <w:bookmarkEnd w:id="3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13020822P00953810001W</w:t>
            </w:r>
          </w:p>
        </w:tc>
        <w:tc>
          <w:tcPr>
            <w:tcW w:w="1327" w:type="dxa"/>
          </w:tcPr>
          <w:p/>
        </w:tc>
        <w:tc>
          <w:tcPr>
            <w:tcW w:w="1327" w:type="dxa"/>
            <w:vAlign w:val="center"/>
          </w:tcPr>
          <w:p>
            <w:pPr>
              <w:pStyle w:val="14"/>
            </w:pPr>
            <w:r>
              <w:t>项目名称</w:t>
            </w:r>
          </w:p>
        </w:tc>
        <w:tc>
          <w:tcPr>
            <w:tcW w:w="1327" w:type="dxa"/>
            <w:vAlign w:val="center"/>
          </w:tcPr>
          <w:p>
            <w:pPr>
              <w:pStyle w:val="13"/>
            </w:pPr>
            <w:r>
              <w:t>“三员”生活补贴</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295.00</w:t>
            </w:r>
          </w:p>
        </w:tc>
        <w:tc>
          <w:tcPr>
            <w:tcW w:w="1327" w:type="dxa"/>
            <w:vAlign w:val="center"/>
          </w:tcPr>
          <w:p>
            <w:pPr>
              <w:pStyle w:val="14"/>
            </w:pPr>
            <w:r>
              <w:t>其中：财政    资金</w:t>
            </w:r>
          </w:p>
        </w:tc>
        <w:tc>
          <w:tcPr>
            <w:tcW w:w="1327" w:type="dxa"/>
            <w:vAlign w:val="center"/>
          </w:tcPr>
          <w:p>
            <w:pPr>
              <w:pStyle w:val="13"/>
            </w:pPr>
            <w:r>
              <w:t>295.00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三员生活补助</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50%</w:t>
            </w:r>
          </w:p>
        </w:tc>
        <w:tc>
          <w:tcPr>
            <w:tcW w:w="1327" w:type="dxa"/>
            <w:vAlign w:val="center"/>
          </w:tcPr>
          <w:p>
            <w:pPr>
              <w:pStyle w:val="15"/>
            </w:pPr>
            <w:r>
              <w:t xml:space="preserve"> </w:t>
            </w:r>
          </w:p>
        </w:tc>
        <w:tc>
          <w:tcPr>
            <w:tcW w:w="1327" w:type="dxa"/>
            <w:vAlign w:val="center"/>
          </w:tcPr>
          <w:p>
            <w:pPr>
              <w:pStyle w:val="15"/>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1.“三员”补贴及时发放到位，满意度达到100%</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认证“三员”人员数量</w:t>
            </w:r>
          </w:p>
        </w:tc>
        <w:tc>
          <w:tcPr>
            <w:tcW w:w="1327" w:type="dxa"/>
            <w:vAlign w:val="center"/>
          </w:tcPr>
          <w:p>
            <w:pPr>
              <w:pStyle w:val="13"/>
            </w:pPr>
            <w:r>
              <w:t>满60周岁认证“三员”合格人员数量</w:t>
            </w:r>
          </w:p>
        </w:tc>
        <w:tc>
          <w:tcPr>
            <w:tcW w:w="1327" w:type="dxa"/>
            <w:vAlign w:val="center"/>
          </w:tcPr>
          <w:p/>
        </w:tc>
        <w:tc>
          <w:tcPr>
            <w:tcW w:w="1327" w:type="dxa"/>
            <w:vAlign w:val="center"/>
          </w:tcPr>
          <w:p>
            <w:pPr>
              <w:pStyle w:val="13"/>
            </w:pPr>
            <w:r>
              <w:t>≥1225人</w:t>
            </w:r>
          </w:p>
        </w:tc>
        <w:tc>
          <w:tcPr>
            <w:tcW w:w="1327" w:type="dxa"/>
            <w:vAlign w:val="center"/>
          </w:tcPr>
          <w:p>
            <w:pPr>
              <w:pStyle w:val="13"/>
            </w:pPr>
            <w:r>
              <w:t>确认认定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补贴发放到位率</w:t>
            </w:r>
          </w:p>
        </w:tc>
        <w:tc>
          <w:tcPr>
            <w:tcW w:w="1327" w:type="dxa"/>
            <w:vAlign w:val="center"/>
          </w:tcPr>
          <w:p>
            <w:pPr>
              <w:pStyle w:val="13"/>
            </w:pPr>
            <w:r>
              <w:t>认证合格人员补贴到位率</w:t>
            </w:r>
          </w:p>
        </w:tc>
        <w:tc>
          <w:tcPr>
            <w:tcW w:w="1327" w:type="dxa"/>
            <w:vAlign w:val="center"/>
          </w:tcPr>
          <w:p/>
        </w:tc>
        <w:tc>
          <w:tcPr>
            <w:tcW w:w="1327" w:type="dxa"/>
            <w:vAlign w:val="center"/>
          </w:tcPr>
          <w:p>
            <w:pPr>
              <w:pStyle w:val="13"/>
            </w:pPr>
            <w:r>
              <w:t>≥99%</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补贴发放时限</w:t>
            </w:r>
          </w:p>
        </w:tc>
        <w:tc>
          <w:tcPr>
            <w:tcW w:w="1327" w:type="dxa"/>
            <w:vAlign w:val="center"/>
          </w:tcPr>
          <w:p>
            <w:pPr>
              <w:pStyle w:val="13"/>
            </w:pPr>
            <w:r>
              <w:t>将生存认定合格后的人员补贴及时拨到各乡镇</w:t>
            </w:r>
          </w:p>
        </w:tc>
        <w:tc>
          <w:tcPr>
            <w:tcW w:w="1327" w:type="dxa"/>
            <w:vAlign w:val="center"/>
          </w:tcPr>
          <w:p/>
        </w:tc>
        <w:tc>
          <w:tcPr>
            <w:tcW w:w="1327" w:type="dxa"/>
            <w:vAlign w:val="center"/>
          </w:tcPr>
          <w:p>
            <w:pPr>
              <w:pStyle w:val="13"/>
            </w:pPr>
            <w:r>
              <w:t>第年6月、12月发放</w:t>
            </w:r>
          </w:p>
        </w:tc>
        <w:tc>
          <w:tcPr>
            <w:tcW w:w="1327" w:type="dxa"/>
            <w:vAlign w:val="center"/>
          </w:tcPr>
          <w:p>
            <w:pPr>
              <w:pStyle w:val="13"/>
            </w:pPr>
            <w:r>
              <w:t>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补助标准</w:t>
            </w:r>
          </w:p>
        </w:tc>
        <w:tc>
          <w:tcPr>
            <w:tcW w:w="1327" w:type="dxa"/>
            <w:vAlign w:val="center"/>
          </w:tcPr>
          <w:p>
            <w:pPr>
              <w:pStyle w:val="13"/>
            </w:pPr>
            <w:r>
              <w:t>每人每年发放平均补贴</w:t>
            </w:r>
          </w:p>
        </w:tc>
        <w:tc>
          <w:tcPr>
            <w:tcW w:w="1327" w:type="dxa"/>
            <w:vAlign w:val="center"/>
          </w:tcPr>
          <w:p/>
        </w:tc>
        <w:tc>
          <w:tcPr>
            <w:tcW w:w="1327" w:type="dxa"/>
            <w:vAlign w:val="center"/>
          </w:tcPr>
          <w:p>
            <w:pPr>
              <w:pStyle w:val="13"/>
            </w:pPr>
            <w:r>
              <w:t>&lt;2410元/人</w:t>
            </w:r>
          </w:p>
        </w:tc>
        <w:tc>
          <w:tcPr>
            <w:tcW w:w="1327"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作做好“三员”生存认定</w:t>
            </w:r>
          </w:p>
        </w:tc>
        <w:tc>
          <w:tcPr>
            <w:tcW w:w="1327" w:type="dxa"/>
            <w:vAlign w:val="center"/>
          </w:tcPr>
          <w:p>
            <w:pPr>
              <w:pStyle w:val="13"/>
            </w:pPr>
            <w:r>
              <w:t>使“三员”的生活补贴得到落实和保障</w:t>
            </w:r>
          </w:p>
        </w:tc>
        <w:tc>
          <w:tcPr>
            <w:tcW w:w="1327" w:type="dxa"/>
            <w:vAlign w:val="center"/>
          </w:tcPr>
          <w:p/>
        </w:tc>
        <w:tc>
          <w:tcPr>
            <w:tcW w:w="1327" w:type="dxa"/>
            <w:vAlign w:val="center"/>
          </w:tcPr>
          <w:p>
            <w:pPr>
              <w:pStyle w:val="13"/>
            </w:pPr>
            <w:r>
              <w:t>≥98%</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全体三员满意度</w:t>
            </w:r>
          </w:p>
        </w:tc>
        <w:tc>
          <w:tcPr>
            <w:tcW w:w="1327" w:type="dxa"/>
            <w:vAlign w:val="center"/>
          </w:tcPr>
          <w:p>
            <w:pPr>
              <w:pStyle w:val="13"/>
            </w:pPr>
            <w:r>
              <w:t>“三员”满意度</w:t>
            </w:r>
          </w:p>
        </w:tc>
        <w:tc>
          <w:tcPr>
            <w:tcW w:w="1327" w:type="dxa"/>
            <w:vAlign w:val="center"/>
          </w:tcPr>
          <w:p/>
        </w:tc>
        <w:tc>
          <w:tcPr>
            <w:tcW w:w="1327" w:type="dxa"/>
            <w:vAlign w:val="center"/>
          </w:tcPr>
          <w:p>
            <w:pPr>
              <w:pStyle w:val="13"/>
            </w:pPr>
            <w:r>
              <w:t>≥98%</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8" w:name="_Toc_4_4_0000000039"/>
      <w:r>
        <w:rPr>
          <w:rFonts w:ascii="方正仿宋_GBK" w:hAnsi="方正仿宋_GBK" w:eastAsia="方正仿宋_GBK" w:cs="方正仿宋_GBK"/>
          <w:color w:val="000000"/>
          <w:sz w:val="28"/>
        </w:rPr>
        <w:t>37.（还借款）2015-2019农村改厕补助资金绩效目标表</w:t>
      </w:r>
      <w:bookmarkEnd w:id="3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13020822P008766100014</w:t>
            </w:r>
          </w:p>
        </w:tc>
        <w:tc>
          <w:tcPr>
            <w:tcW w:w="1327" w:type="dxa"/>
          </w:tcPr>
          <w:p/>
        </w:tc>
        <w:tc>
          <w:tcPr>
            <w:tcW w:w="1327" w:type="dxa"/>
            <w:vAlign w:val="center"/>
          </w:tcPr>
          <w:p>
            <w:pPr>
              <w:pStyle w:val="14"/>
            </w:pPr>
            <w:r>
              <w:t>项目名称</w:t>
            </w:r>
          </w:p>
        </w:tc>
        <w:tc>
          <w:tcPr>
            <w:tcW w:w="1327" w:type="dxa"/>
            <w:vAlign w:val="center"/>
          </w:tcPr>
          <w:p>
            <w:pPr>
              <w:pStyle w:val="13"/>
            </w:pPr>
            <w:r>
              <w:t>（还借款）2015-2019农村改厕补助资金</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204.26</w:t>
            </w:r>
          </w:p>
        </w:tc>
        <w:tc>
          <w:tcPr>
            <w:tcW w:w="1327" w:type="dxa"/>
            <w:vAlign w:val="center"/>
          </w:tcPr>
          <w:p>
            <w:pPr>
              <w:pStyle w:val="14"/>
            </w:pPr>
            <w:r>
              <w:t>其中：财政    资金</w:t>
            </w:r>
          </w:p>
        </w:tc>
        <w:tc>
          <w:tcPr>
            <w:tcW w:w="1327" w:type="dxa"/>
            <w:vAlign w:val="center"/>
          </w:tcPr>
          <w:p>
            <w:pPr>
              <w:pStyle w:val="13"/>
            </w:pPr>
            <w:r>
              <w:t>204.26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用于农村户厕改造</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100%</w:t>
            </w:r>
          </w:p>
        </w:tc>
        <w:tc>
          <w:tcPr>
            <w:tcW w:w="1327" w:type="dxa"/>
          </w:tcP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1.5个乡镇农村户厕改造</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改厕乡镇数量</w:t>
            </w:r>
          </w:p>
        </w:tc>
        <w:tc>
          <w:tcPr>
            <w:tcW w:w="1327" w:type="dxa"/>
            <w:vAlign w:val="center"/>
          </w:tcPr>
          <w:p>
            <w:pPr>
              <w:pStyle w:val="13"/>
            </w:pPr>
            <w:r>
              <w:t>改厕乡镇数量</w:t>
            </w:r>
          </w:p>
        </w:tc>
        <w:tc>
          <w:tcPr>
            <w:tcW w:w="1327" w:type="dxa"/>
            <w:vAlign w:val="center"/>
          </w:tcPr>
          <w:p/>
        </w:tc>
        <w:tc>
          <w:tcPr>
            <w:tcW w:w="1327" w:type="dxa"/>
            <w:vAlign w:val="center"/>
          </w:tcPr>
          <w:p>
            <w:pPr>
              <w:pStyle w:val="13"/>
            </w:pPr>
            <w:r>
              <w:t>≥5个</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质量验收合格率%</w:t>
            </w:r>
          </w:p>
        </w:tc>
        <w:tc>
          <w:tcPr>
            <w:tcW w:w="1327" w:type="dxa"/>
            <w:vAlign w:val="center"/>
          </w:tcPr>
          <w:p>
            <w:pPr>
              <w:pStyle w:val="13"/>
            </w:pPr>
            <w:r>
              <w:t>通过采购商品验收全格率</w:t>
            </w:r>
          </w:p>
        </w:tc>
        <w:tc>
          <w:tcPr>
            <w:tcW w:w="1327" w:type="dxa"/>
            <w:vAlign w:val="center"/>
          </w:tcPr>
          <w:p/>
        </w:tc>
        <w:tc>
          <w:tcPr>
            <w:tcW w:w="1327" w:type="dxa"/>
            <w:vAlign w:val="center"/>
          </w:tcPr>
          <w:p>
            <w:pPr>
              <w:pStyle w:val="13"/>
            </w:pPr>
            <w:r>
              <w:t>≥99%</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工作任务完成及时率</w:t>
            </w:r>
          </w:p>
        </w:tc>
        <w:tc>
          <w:tcPr>
            <w:tcW w:w="1327" w:type="dxa"/>
            <w:vAlign w:val="center"/>
          </w:tcPr>
          <w:p>
            <w:pPr>
              <w:pStyle w:val="13"/>
            </w:pPr>
            <w:r>
              <w:t>工作任务完成及时率</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项目建设成本</w:t>
            </w:r>
          </w:p>
        </w:tc>
        <w:tc>
          <w:tcPr>
            <w:tcW w:w="1327" w:type="dxa"/>
            <w:vAlign w:val="center"/>
          </w:tcPr>
          <w:p>
            <w:pPr>
              <w:pStyle w:val="13"/>
            </w:pPr>
            <w:r>
              <w:t>项目建设成本</w:t>
            </w:r>
          </w:p>
        </w:tc>
        <w:tc>
          <w:tcPr>
            <w:tcW w:w="1327" w:type="dxa"/>
            <w:vAlign w:val="center"/>
          </w:tcPr>
          <w:p/>
        </w:tc>
        <w:tc>
          <w:tcPr>
            <w:tcW w:w="1327" w:type="dxa"/>
            <w:vAlign w:val="center"/>
          </w:tcPr>
          <w:p>
            <w:pPr>
              <w:pStyle w:val="13"/>
            </w:pPr>
            <w:r>
              <w:t>≤758元/ 座</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资源化利用率</w:t>
            </w:r>
          </w:p>
        </w:tc>
        <w:tc>
          <w:tcPr>
            <w:tcW w:w="1327" w:type="dxa"/>
            <w:vAlign w:val="center"/>
          </w:tcPr>
          <w:p>
            <w:pPr>
              <w:pStyle w:val="13"/>
            </w:pPr>
            <w:r>
              <w:t>资源化利用率</w:t>
            </w:r>
          </w:p>
        </w:tc>
        <w:tc>
          <w:tcPr>
            <w:tcW w:w="1327" w:type="dxa"/>
            <w:vAlign w:val="center"/>
          </w:tcPr>
          <w:p/>
        </w:tc>
        <w:tc>
          <w:tcPr>
            <w:tcW w:w="1327" w:type="dxa"/>
            <w:vAlign w:val="center"/>
          </w:tcPr>
          <w:p>
            <w:pPr>
              <w:pStyle w:val="13"/>
            </w:pPr>
            <w:r>
              <w:t>≥99%</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≥98%</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9" w:name="_Toc_4_4_0000000040"/>
      <w:r>
        <w:rPr>
          <w:rFonts w:ascii="方正仿宋_GBK" w:hAnsi="方正仿宋_GBK" w:eastAsia="方正仿宋_GBK" w:cs="方正仿宋_GBK"/>
          <w:color w:val="000000"/>
          <w:sz w:val="28"/>
        </w:rPr>
        <w:t>37.（还借款）2015-2019农村改厕补助资金绩效目标表</w:t>
      </w:r>
      <w:bookmarkEnd w:id="3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13020822P008766100014</w:t>
            </w:r>
          </w:p>
        </w:tc>
        <w:tc>
          <w:tcPr>
            <w:tcW w:w="1327" w:type="dxa"/>
          </w:tcPr>
          <w:p/>
        </w:tc>
        <w:tc>
          <w:tcPr>
            <w:tcW w:w="1327" w:type="dxa"/>
            <w:vAlign w:val="center"/>
          </w:tcPr>
          <w:p>
            <w:pPr>
              <w:pStyle w:val="14"/>
            </w:pPr>
            <w:r>
              <w:t>项目名称</w:t>
            </w:r>
          </w:p>
        </w:tc>
        <w:tc>
          <w:tcPr>
            <w:tcW w:w="1327" w:type="dxa"/>
            <w:vAlign w:val="center"/>
          </w:tcPr>
          <w:p>
            <w:pPr>
              <w:pStyle w:val="13"/>
            </w:pPr>
            <w:r>
              <w:t>（还借款）2015-2019农村改厕补助资金</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204.26</w:t>
            </w:r>
          </w:p>
        </w:tc>
        <w:tc>
          <w:tcPr>
            <w:tcW w:w="1327" w:type="dxa"/>
            <w:vAlign w:val="center"/>
          </w:tcPr>
          <w:p>
            <w:pPr>
              <w:pStyle w:val="14"/>
            </w:pPr>
            <w:r>
              <w:t>其中：财政    资金</w:t>
            </w:r>
          </w:p>
        </w:tc>
        <w:tc>
          <w:tcPr>
            <w:tcW w:w="1327" w:type="dxa"/>
            <w:vAlign w:val="center"/>
          </w:tcPr>
          <w:p>
            <w:pPr>
              <w:pStyle w:val="13"/>
            </w:pPr>
            <w:r>
              <w:t>204.26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用于农村户厕改造</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100%</w:t>
            </w:r>
          </w:p>
        </w:tc>
        <w:tc>
          <w:tcPr>
            <w:tcW w:w="1327" w:type="dxa"/>
          </w:tcP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1.5个乡镇农村户厕改造</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改厕乡镇数量</w:t>
            </w:r>
          </w:p>
        </w:tc>
        <w:tc>
          <w:tcPr>
            <w:tcW w:w="1327" w:type="dxa"/>
            <w:vAlign w:val="center"/>
          </w:tcPr>
          <w:p>
            <w:pPr>
              <w:pStyle w:val="13"/>
            </w:pPr>
            <w:r>
              <w:t>改厕乡镇数量</w:t>
            </w:r>
          </w:p>
        </w:tc>
        <w:tc>
          <w:tcPr>
            <w:tcW w:w="1327" w:type="dxa"/>
            <w:vAlign w:val="center"/>
          </w:tcPr>
          <w:p/>
        </w:tc>
        <w:tc>
          <w:tcPr>
            <w:tcW w:w="1327" w:type="dxa"/>
            <w:vAlign w:val="center"/>
          </w:tcPr>
          <w:p>
            <w:pPr>
              <w:pStyle w:val="13"/>
            </w:pPr>
            <w:r>
              <w:t>≥5个</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质量验收合格率%</w:t>
            </w:r>
          </w:p>
        </w:tc>
        <w:tc>
          <w:tcPr>
            <w:tcW w:w="1327" w:type="dxa"/>
            <w:vAlign w:val="center"/>
          </w:tcPr>
          <w:p>
            <w:pPr>
              <w:pStyle w:val="13"/>
            </w:pPr>
            <w:r>
              <w:t>通过采购商品验收全格率</w:t>
            </w:r>
          </w:p>
        </w:tc>
        <w:tc>
          <w:tcPr>
            <w:tcW w:w="1327" w:type="dxa"/>
            <w:vAlign w:val="center"/>
          </w:tcPr>
          <w:p/>
        </w:tc>
        <w:tc>
          <w:tcPr>
            <w:tcW w:w="1327" w:type="dxa"/>
            <w:vAlign w:val="center"/>
          </w:tcPr>
          <w:p>
            <w:pPr>
              <w:pStyle w:val="13"/>
            </w:pPr>
            <w:r>
              <w:t>≥99%</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工作任务完成及时率</w:t>
            </w:r>
          </w:p>
        </w:tc>
        <w:tc>
          <w:tcPr>
            <w:tcW w:w="1327" w:type="dxa"/>
            <w:vAlign w:val="center"/>
          </w:tcPr>
          <w:p>
            <w:pPr>
              <w:pStyle w:val="13"/>
            </w:pPr>
            <w:r>
              <w:t>工作任务完成及时率</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项目建设成本</w:t>
            </w:r>
          </w:p>
        </w:tc>
        <w:tc>
          <w:tcPr>
            <w:tcW w:w="1327" w:type="dxa"/>
            <w:vAlign w:val="center"/>
          </w:tcPr>
          <w:p>
            <w:pPr>
              <w:pStyle w:val="13"/>
            </w:pPr>
            <w:r>
              <w:t>项目建设成本</w:t>
            </w:r>
          </w:p>
        </w:tc>
        <w:tc>
          <w:tcPr>
            <w:tcW w:w="1327" w:type="dxa"/>
            <w:vAlign w:val="center"/>
          </w:tcPr>
          <w:p/>
        </w:tc>
        <w:tc>
          <w:tcPr>
            <w:tcW w:w="1327" w:type="dxa"/>
            <w:vAlign w:val="center"/>
          </w:tcPr>
          <w:p>
            <w:pPr>
              <w:pStyle w:val="13"/>
            </w:pPr>
            <w:r>
              <w:t>≤758元/ 座</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资源化利用率</w:t>
            </w:r>
          </w:p>
        </w:tc>
        <w:tc>
          <w:tcPr>
            <w:tcW w:w="1327" w:type="dxa"/>
            <w:vAlign w:val="center"/>
          </w:tcPr>
          <w:p>
            <w:pPr>
              <w:pStyle w:val="13"/>
            </w:pPr>
            <w:r>
              <w:t>资源化利用率</w:t>
            </w:r>
          </w:p>
        </w:tc>
        <w:tc>
          <w:tcPr>
            <w:tcW w:w="1327" w:type="dxa"/>
            <w:vAlign w:val="center"/>
          </w:tcPr>
          <w:p/>
        </w:tc>
        <w:tc>
          <w:tcPr>
            <w:tcW w:w="1327" w:type="dxa"/>
            <w:vAlign w:val="center"/>
          </w:tcPr>
          <w:p>
            <w:pPr>
              <w:pStyle w:val="13"/>
            </w:pPr>
            <w:r>
              <w:t>≥99%</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≥98%</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0" w:name="_Toc_4_4_0000000041"/>
      <w:r>
        <w:rPr>
          <w:rFonts w:ascii="方正仿宋_GBK" w:hAnsi="方正仿宋_GBK" w:eastAsia="方正仿宋_GBK" w:cs="方正仿宋_GBK"/>
          <w:color w:val="000000"/>
          <w:sz w:val="28"/>
        </w:rPr>
        <w:t>39.（还借款）2018年畜禽规模化养殖粪污处理设施配套奖补项目绩效目标表</w:t>
      </w:r>
      <w:bookmarkEnd w:id="4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13020822P00876610003B</w:t>
            </w:r>
          </w:p>
        </w:tc>
        <w:tc>
          <w:tcPr>
            <w:tcW w:w="1327" w:type="dxa"/>
          </w:tcPr>
          <w:p/>
        </w:tc>
        <w:tc>
          <w:tcPr>
            <w:tcW w:w="1327" w:type="dxa"/>
            <w:vAlign w:val="center"/>
          </w:tcPr>
          <w:p>
            <w:pPr>
              <w:pStyle w:val="14"/>
            </w:pPr>
            <w:r>
              <w:t>项目名称</w:t>
            </w:r>
          </w:p>
        </w:tc>
        <w:tc>
          <w:tcPr>
            <w:tcW w:w="1327" w:type="dxa"/>
            <w:vAlign w:val="center"/>
          </w:tcPr>
          <w:p>
            <w:pPr>
              <w:pStyle w:val="13"/>
            </w:pPr>
            <w:r>
              <w:t>（还借款）2018年畜禽规模化养殖粪污处理设施配套奖补项目</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30.00</w:t>
            </w:r>
          </w:p>
        </w:tc>
        <w:tc>
          <w:tcPr>
            <w:tcW w:w="1327" w:type="dxa"/>
            <w:vAlign w:val="center"/>
          </w:tcPr>
          <w:p>
            <w:pPr>
              <w:pStyle w:val="14"/>
            </w:pPr>
            <w:r>
              <w:t>其中：财政    资金</w:t>
            </w:r>
          </w:p>
        </w:tc>
        <w:tc>
          <w:tcPr>
            <w:tcW w:w="1327" w:type="dxa"/>
            <w:vAlign w:val="center"/>
          </w:tcPr>
          <w:p>
            <w:pPr>
              <w:pStyle w:val="13"/>
            </w:pPr>
            <w:r>
              <w:t>30.00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补贴建设规模化养殖场粪污处理设施</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100%</w:t>
            </w:r>
          </w:p>
        </w:tc>
        <w:tc>
          <w:tcPr>
            <w:tcW w:w="1327" w:type="dxa"/>
          </w:tcP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1.带动全区规模化养殖场粪污设施的配建和资源化利用率</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完成规模养殖场配建数量</w:t>
            </w:r>
          </w:p>
        </w:tc>
        <w:tc>
          <w:tcPr>
            <w:tcW w:w="1327" w:type="dxa"/>
            <w:vAlign w:val="center"/>
          </w:tcPr>
          <w:p>
            <w:pPr>
              <w:pStyle w:val="13"/>
            </w:pPr>
            <w:r>
              <w:t>完成规模养殖场配建数量</w:t>
            </w:r>
          </w:p>
        </w:tc>
        <w:tc>
          <w:tcPr>
            <w:tcW w:w="1327" w:type="dxa"/>
            <w:vAlign w:val="center"/>
          </w:tcPr>
          <w:p/>
        </w:tc>
        <w:tc>
          <w:tcPr>
            <w:tcW w:w="1327" w:type="dxa"/>
            <w:vAlign w:val="center"/>
          </w:tcPr>
          <w:p>
            <w:pPr>
              <w:pStyle w:val="13"/>
            </w:pPr>
            <w:r>
              <w:t>≥9个</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配套完成率</w:t>
            </w:r>
          </w:p>
        </w:tc>
        <w:tc>
          <w:tcPr>
            <w:tcW w:w="1327" w:type="dxa"/>
            <w:vAlign w:val="center"/>
          </w:tcPr>
          <w:p>
            <w:pPr>
              <w:pStyle w:val="13"/>
            </w:pPr>
            <w:r>
              <w:t>完成数量占计划数量的比例</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建设完成及时率</w:t>
            </w:r>
          </w:p>
        </w:tc>
        <w:tc>
          <w:tcPr>
            <w:tcW w:w="1327" w:type="dxa"/>
            <w:vAlign w:val="center"/>
          </w:tcPr>
          <w:p>
            <w:pPr>
              <w:pStyle w:val="13"/>
            </w:pPr>
            <w:r>
              <w:t>建设完成及时率</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建设沼气池成本</w:t>
            </w:r>
          </w:p>
        </w:tc>
        <w:tc>
          <w:tcPr>
            <w:tcW w:w="1327" w:type="dxa"/>
            <w:vAlign w:val="center"/>
          </w:tcPr>
          <w:p>
            <w:pPr>
              <w:pStyle w:val="13"/>
            </w:pPr>
            <w:r>
              <w:t>建设沼气池成本</w:t>
            </w:r>
          </w:p>
        </w:tc>
        <w:tc>
          <w:tcPr>
            <w:tcW w:w="1327" w:type="dxa"/>
            <w:vAlign w:val="center"/>
          </w:tcPr>
          <w:p/>
        </w:tc>
        <w:tc>
          <w:tcPr>
            <w:tcW w:w="1327" w:type="dxa"/>
            <w:vAlign w:val="center"/>
          </w:tcPr>
          <w:p>
            <w:pPr>
              <w:pStyle w:val="13"/>
            </w:pPr>
            <w:r>
              <w:t>≤1.5万元/个</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降低动物疫情传播风险</w:t>
            </w:r>
          </w:p>
        </w:tc>
        <w:tc>
          <w:tcPr>
            <w:tcW w:w="1327" w:type="dxa"/>
            <w:vAlign w:val="center"/>
          </w:tcPr>
          <w:p>
            <w:pPr>
              <w:pStyle w:val="13"/>
            </w:pPr>
            <w:r>
              <w:t>降低动物疫情传播风险</w:t>
            </w:r>
          </w:p>
        </w:tc>
        <w:tc>
          <w:tcPr>
            <w:tcW w:w="1327" w:type="dxa"/>
            <w:vAlign w:val="center"/>
          </w:tcPr>
          <w:p/>
        </w:tc>
        <w:tc>
          <w:tcPr>
            <w:tcW w:w="1327" w:type="dxa"/>
            <w:vAlign w:val="center"/>
          </w:tcPr>
          <w:p>
            <w:pPr>
              <w:pStyle w:val="13"/>
            </w:pPr>
            <w:r>
              <w:t>有效降低</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改善养殖场环境</w:t>
            </w:r>
          </w:p>
        </w:tc>
        <w:tc>
          <w:tcPr>
            <w:tcW w:w="1327" w:type="dxa"/>
            <w:vAlign w:val="center"/>
          </w:tcPr>
          <w:p>
            <w:pPr>
              <w:pStyle w:val="13"/>
            </w:pPr>
            <w:r>
              <w:t>改善养殖场环境</w:t>
            </w:r>
          </w:p>
        </w:tc>
        <w:tc>
          <w:tcPr>
            <w:tcW w:w="1327" w:type="dxa"/>
            <w:vAlign w:val="center"/>
          </w:tcPr>
          <w:p/>
        </w:tc>
        <w:tc>
          <w:tcPr>
            <w:tcW w:w="1327" w:type="dxa"/>
            <w:vAlign w:val="center"/>
          </w:tcPr>
          <w:p>
            <w:pPr>
              <w:pStyle w:val="13"/>
            </w:pPr>
            <w:r>
              <w:t>明显改善</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企业满意度</w:t>
            </w:r>
          </w:p>
        </w:tc>
        <w:tc>
          <w:tcPr>
            <w:tcW w:w="1327" w:type="dxa"/>
            <w:vAlign w:val="center"/>
          </w:tcPr>
          <w:p>
            <w:pPr>
              <w:pStyle w:val="13"/>
            </w:pPr>
            <w:r>
              <w:t>企业满意度</w:t>
            </w:r>
          </w:p>
        </w:tc>
        <w:tc>
          <w:tcPr>
            <w:tcW w:w="1327" w:type="dxa"/>
            <w:vAlign w:val="center"/>
          </w:tcPr>
          <w:p/>
        </w:tc>
        <w:tc>
          <w:tcPr>
            <w:tcW w:w="1327" w:type="dxa"/>
            <w:vAlign w:val="center"/>
          </w:tcPr>
          <w:p>
            <w:pPr>
              <w:pStyle w:val="13"/>
            </w:pPr>
            <w:r>
              <w:t>≥99%</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1" w:name="_Toc_4_4_0000000042"/>
      <w:r>
        <w:rPr>
          <w:rFonts w:ascii="方正仿宋_GBK" w:hAnsi="方正仿宋_GBK" w:eastAsia="方正仿宋_GBK" w:cs="方正仿宋_GBK"/>
          <w:color w:val="000000"/>
          <w:sz w:val="28"/>
        </w:rPr>
        <w:t>39.（还借款）2018年畜禽规模化养殖粪污处理设施配套奖补项目绩效目标表</w:t>
      </w:r>
      <w:bookmarkEnd w:id="4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13020822P00876610003B</w:t>
            </w:r>
          </w:p>
        </w:tc>
        <w:tc>
          <w:tcPr>
            <w:tcW w:w="1327" w:type="dxa"/>
          </w:tcPr>
          <w:p/>
        </w:tc>
        <w:tc>
          <w:tcPr>
            <w:tcW w:w="1327" w:type="dxa"/>
            <w:vAlign w:val="center"/>
          </w:tcPr>
          <w:p>
            <w:pPr>
              <w:pStyle w:val="14"/>
            </w:pPr>
            <w:r>
              <w:t>项目名称</w:t>
            </w:r>
          </w:p>
        </w:tc>
        <w:tc>
          <w:tcPr>
            <w:tcW w:w="1327" w:type="dxa"/>
            <w:vAlign w:val="center"/>
          </w:tcPr>
          <w:p>
            <w:pPr>
              <w:pStyle w:val="13"/>
            </w:pPr>
            <w:r>
              <w:t>（还借款）2018年畜禽规模化养殖粪污处理设施配套奖补项目</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30.00</w:t>
            </w:r>
          </w:p>
        </w:tc>
        <w:tc>
          <w:tcPr>
            <w:tcW w:w="1327" w:type="dxa"/>
            <w:vAlign w:val="center"/>
          </w:tcPr>
          <w:p>
            <w:pPr>
              <w:pStyle w:val="14"/>
            </w:pPr>
            <w:r>
              <w:t>其中：财政    资金</w:t>
            </w:r>
          </w:p>
        </w:tc>
        <w:tc>
          <w:tcPr>
            <w:tcW w:w="1327" w:type="dxa"/>
            <w:vAlign w:val="center"/>
          </w:tcPr>
          <w:p>
            <w:pPr>
              <w:pStyle w:val="13"/>
            </w:pPr>
            <w:r>
              <w:t>30.00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补贴建设规模化养殖场粪污处理设施</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100%</w:t>
            </w:r>
          </w:p>
        </w:tc>
        <w:tc>
          <w:tcPr>
            <w:tcW w:w="1327" w:type="dxa"/>
          </w:tcP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1.带动全区规模化养殖场粪污设施的配建和资源化利用率</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完成规模养殖场配建数量</w:t>
            </w:r>
          </w:p>
        </w:tc>
        <w:tc>
          <w:tcPr>
            <w:tcW w:w="1327" w:type="dxa"/>
            <w:vAlign w:val="center"/>
          </w:tcPr>
          <w:p>
            <w:pPr>
              <w:pStyle w:val="13"/>
            </w:pPr>
            <w:r>
              <w:t>完成规模养殖场配建数量</w:t>
            </w:r>
          </w:p>
        </w:tc>
        <w:tc>
          <w:tcPr>
            <w:tcW w:w="1327" w:type="dxa"/>
            <w:vAlign w:val="center"/>
          </w:tcPr>
          <w:p/>
        </w:tc>
        <w:tc>
          <w:tcPr>
            <w:tcW w:w="1327" w:type="dxa"/>
            <w:vAlign w:val="center"/>
          </w:tcPr>
          <w:p>
            <w:pPr>
              <w:pStyle w:val="13"/>
            </w:pPr>
            <w:r>
              <w:t>≥9个</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配套完成率</w:t>
            </w:r>
          </w:p>
        </w:tc>
        <w:tc>
          <w:tcPr>
            <w:tcW w:w="1327" w:type="dxa"/>
            <w:vAlign w:val="center"/>
          </w:tcPr>
          <w:p>
            <w:pPr>
              <w:pStyle w:val="13"/>
            </w:pPr>
            <w:r>
              <w:t>完成数量占计划数量的比例</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建设完成及时率</w:t>
            </w:r>
          </w:p>
        </w:tc>
        <w:tc>
          <w:tcPr>
            <w:tcW w:w="1327" w:type="dxa"/>
            <w:vAlign w:val="center"/>
          </w:tcPr>
          <w:p>
            <w:pPr>
              <w:pStyle w:val="13"/>
            </w:pPr>
            <w:r>
              <w:t>建设完成及时率</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建设沼气池成本</w:t>
            </w:r>
          </w:p>
        </w:tc>
        <w:tc>
          <w:tcPr>
            <w:tcW w:w="1327" w:type="dxa"/>
            <w:vAlign w:val="center"/>
          </w:tcPr>
          <w:p>
            <w:pPr>
              <w:pStyle w:val="13"/>
            </w:pPr>
            <w:r>
              <w:t>建设沼气池成本</w:t>
            </w:r>
          </w:p>
        </w:tc>
        <w:tc>
          <w:tcPr>
            <w:tcW w:w="1327" w:type="dxa"/>
            <w:vAlign w:val="center"/>
          </w:tcPr>
          <w:p/>
        </w:tc>
        <w:tc>
          <w:tcPr>
            <w:tcW w:w="1327" w:type="dxa"/>
            <w:vAlign w:val="center"/>
          </w:tcPr>
          <w:p>
            <w:pPr>
              <w:pStyle w:val="13"/>
            </w:pPr>
            <w:r>
              <w:t>≤1.5万元/个</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降低动物疫情传播风险</w:t>
            </w:r>
          </w:p>
        </w:tc>
        <w:tc>
          <w:tcPr>
            <w:tcW w:w="1327" w:type="dxa"/>
            <w:vAlign w:val="center"/>
          </w:tcPr>
          <w:p>
            <w:pPr>
              <w:pStyle w:val="13"/>
            </w:pPr>
            <w:r>
              <w:t>降低动物疫情传播风险</w:t>
            </w:r>
          </w:p>
        </w:tc>
        <w:tc>
          <w:tcPr>
            <w:tcW w:w="1327" w:type="dxa"/>
            <w:vAlign w:val="center"/>
          </w:tcPr>
          <w:p/>
        </w:tc>
        <w:tc>
          <w:tcPr>
            <w:tcW w:w="1327" w:type="dxa"/>
            <w:vAlign w:val="center"/>
          </w:tcPr>
          <w:p>
            <w:pPr>
              <w:pStyle w:val="13"/>
            </w:pPr>
            <w:r>
              <w:t>有效降低</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改善养殖场环境</w:t>
            </w:r>
          </w:p>
        </w:tc>
        <w:tc>
          <w:tcPr>
            <w:tcW w:w="1327" w:type="dxa"/>
            <w:vAlign w:val="center"/>
          </w:tcPr>
          <w:p>
            <w:pPr>
              <w:pStyle w:val="13"/>
            </w:pPr>
            <w:r>
              <w:t>改善养殖场环境</w:t>
            </w:r>
          </w:p>
        </w:tc>
        <w:tc>
          <w:tcPr>
            <w:tcW w:w="1327" w:type="dxa"/>
            <w:vAlign w:val="center"/>
          </w:tcPr>
          <w:p/>
        </w:tc>
        <w:tc>
          <w:tcPr>
            <w:tcW w:w="1327" w:type="dxa"/>
            <w:vAlign w:val="center"/>
          </w:tcPr>
          <w:p>
            <w:pPr>
              <w:pStyle w:val="13"/>
            </w:pPr>
            <w:r>
              <w:t>明显改善</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企业满意度</w:t>
            </w:r>
          </w:p>
        </w:tc>
        <w:tc>
          <w:tcPr>
            <w:tcW w:w="1327" w:type="dxa"/>
            <w:vAlign w:val="center"/>
          </w:tcPr>
          <w:p>
            <w:pPr>
              <w:pStyle w:val="13"/>
            </w:pPr>
            <w:r>
              <w:t>企业满意度</w:t>
            </w:r>
          </w:p>
        </w:tc>
        <w:tc>
          <w:tcPr>
            <w:tcW w:w="1327" w:type="dxa"/>
            <w:vAlign w:val="center"/>
          </w:tcPr>
          <w:p/>
        </w:tc>
        <w:tc>
          <w:tcPr>
            <w:tcW w:w="1327" w:type="dxa"/>
            <w:vAlign w:val="center"/>
          </w:tcPr>
          <w:p>
            <w:pPr>
              <w:pStyle w:val="13"/>
            </w:pPr>
            <w:r>
              <w:t>≥99%</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2" w:name="_Toc_4_4_0000000043"/>
      <w:r>
        <w:rPr>
          <w:rFonts w:ascii="方正仿宋_GBK" w:hAnsi="方正仿宋_GBK" w:eastAsia="方正仿宋_GBK" w:cs="方正仿宋_GBK"/>
          <w:color w:val="000000"/>
          <w:sz w:val="28"/>
        </w:rPr>
        <w:t>41.（还借款）2020年乡村振兴第一批区级配套资金绩效目标表</w:t>
      </w:r>
      <w:bookmarkEnd w:id="4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13020822P00876610002P</w:t>
            </w:r>
          </w:p>
        </w:tc>
        <w:tc>
          <w:tcPr>
            <w:tcW w:w="1327" w:type="dxa"/>
          </w:tcPr>
          <w:p/>
        </w:tc>
        <w:tc>
          <w:tcPr>
            <w:tcW w:w="1327" w:type="dxa"/>
            <w:vAlign w:val="center"/>
          </w:tcPr>
          <w:p>
            <w:pPr>
              <w:pStyle w:val="14"/>
            </w:pPr>
            <w:r>
              <w:t>项目名称</w:t>
            </w:r>
          </w:p>
        </w:tc>
        <w:tc>
          <w:tcPr>
            <w:tcW w:w="1327" w:type="dxa"/>
            <w:vAlign w:val="center"/>
          </w:tcPr>
          <w:p>
            <w:pPr>
              <w:pStyle w:val="13"/>
            </w:pPr>
            <w:r>
              <w:t>（还借款）2020年乡村振兴第一批区级配套资金</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342.30</w:t>
            </w:r>
          </w:p>
        </w:tc>
        <w:tc>
          <w:tcPr>
            <w:tcW w:w="1327" w:type="dxa"/>
            <w:vAlign w:val="center"/>
          </w:tcPr>
          <w:p>
            <w:pPr>
              <w:pStyle w:val="14"/>
            </w:pPr>
            <w:r>
              <w:t>其中：财政    资金</w:t>
            </w:r>
          </w:p>
        </w:tc>
        <w:tc>
          <w:tcPr>
            <w:tcW w:w="1327" w:type="dxa"/>
            <w:vAlign w:val="center"/>
          </w:tcPr>
          <w:p>
            <w:pPr>
              <w:pStyle w:val="13"/>
            </w:pPr>
            <w:r>
              <w:t>342.30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建设农村户厕和农村公厕</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1.建设农村户厕和农村公厕</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新建农村户厕数量</w:t>
            </w:r>
          </w:p>
        </w:tc>
        <w:tc>
          <w:tcPr>
            <w:tcW w:w="1327" w:type="dxa"/>
            <w:vAlign w:val="center"/>
          </w:tcPr>
          <w:p>
            <w:pPr>
              <w:pStyle w:val="13"/>
            </w:pPr>
            <w:r>
              <w:t>新建农村户厕数量</w:t>
            </w:r>
          </w:p>
        </w:tc>
        <w:tc>
          <w:tcPr>
            <w:tcW w:w="1327" w:type="dxa"/>
            <w:vAlign w:val="center"/>
          </w:tcPr>
          <w:p/>
        </w:tc>
        <w:tc>
          <w:tcPr>
            <w:tcW w:w="1327" w:type="dxa"/>
            <w:vAlign w:val="center"/>
          </w:tcPr>
          <w:p>
            <w:pPr>
              <w:pStyle w:val="13"/>
            </w:pPr>
            <w:r>
              <w:t>≥6462座</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质量验收合格率%</w:t>
            </w:r>
          </w:p>
        </w:tc>
        <w:tc>
          <w:tcPr>
            <w:tcW w:w="1327" w:type="dxa"/>
            <w:vAlign w:val="center"/>
          </w:tcPr>
          <w:p>
            <w:pPr>
              <w:pStyle w:val="13"/>
            </w:pPr>
            <w:r>
              <w:t>通过采购商品验收全格率</w:t>
            </w:r>
          </w:p>
        </w:tc>
        <w:tc>
          <w:tcPr>
            <w:tcW w:w="1327" w:type="dxa"/>
            <w:vAlign w:val="center"/>
          </w:tcPr>
          <w:p/>
        </w:tc>
        <w:tc>
          <w:tcPr>
            <w:tcW w:w="1327" w:type="dxa"/>
            <w:vAlign w:val="center"/>
          </w:tcPr>
          <w:p>
            <w:pPr>
              <w:pStyle w:val="13"/>
            </w:pPr>
            <w:r>
              <w:t>≥99%</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工作任务完成及时率</w:t>
            </w:r>
          </w:p>
        </w:tc>
        <w:tc>
          <w:tcPr>
            <w:tcW w:w="1327" w:type="dxa"/>
            <w:vAlign w:val="center"/>
          </w:tcPr>
          <w:p>
            <w:pPr>
              <w:pStyle w:val="13"/>
            </w:pPr>
            <w:r>
              <w:t>工作任务完成及时率</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项目建设成本</w:t>
            </w:r>
          </w:p>
        </w:tc>
        <w:tc>
          <w:tcPr>
            <w:tcW w:w="1327" w:type="dxa"/>
            <w:vAlign w:val="center"/>
          </w:tcPr>
          <w:p>
            <w:pPr>
              <w:pStyle w:val="13"/>
            </w:pPr>
            <w:r>
              <w:t>项目建设成本</w:t>
            </w:r>
          </w:p>
        </w:tc>
        <w:tc>
          <w:tcPr>
            <w:tcW w:w="1327" w:type="dxa"/>
            <w:vAlign w:val="center"/>
          </w:tcPr>
          <w:p/>
        </w:tc>
        <w:tc>
          <w:tcPr>
            <w:tcW w:w="1327" w:type="dxa"/>
            <w:vAlign w:val="center"/>
          </w:tcPr>
          <w:p>
            <w:pPr>
              <w:pStyle w:val="13"/>
            </w:pPr>
            <w:r>
              <w:t>≤1032元/ 座</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资源化利用率</w:t>
            </w:r>
          </w:p>
        </w:tc>
        <w:tc>
          <w:tcPr>
            <w:tcW w:w="1327" w:type="dxa"/>
            <w:vAlign w:val="center"/>
          </w:tcPr>
          <w:p>
            <w:pPr>
              <w:pStyle w:val="13"/>
            </w:pPr>
            <w:r>
              <w:t>资源化利用率</w:t>
            </w:r>
          </w:p>
        </w:tc>
        <w:tc>
          <w:tcPr>
            <w:tcW w:w="1327" w:type="dxa"/>
            <w:vAlign w:val="center"/>
          </w:tcPr>
          <w:p/>
        </w:tc>
        <w:tc>
          <w:tcPr>
            <w:tcW w:w="1327" w:type="dxa"/>
            <w:vAlign w:val="center"/>
          </w:tcPr>
          <w:p>
            <w:pPr>
              <w:pStyle w:val="13"/>
            </w:pPr>
            <w:r>
              <w:t>≥99%</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≥98%</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3" w:name="_Toc_4_4_0000000044"/>
      <w:r>
        <w:rPr>
          <w:rFonts w:ascii="方正仿宋_GBK" w:hAnsi="方正仿宋_GBK" w:eastAsia="方正仿宋_GBK" w:cs="方正仿宋_GBK"/>
          <w:color w:val="000000"/>
          <w:sz w:val="28"/>
        </w:rPr>
        <w:t>41.（还借款）2020年乡村振兴第一批区级配套资金绩效目标表</w:t>
      </w:r>
      <w:bookmarkEnd w:id="4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13020822P00876610002P</w:t>
            </w:r>
          </w:p>
        </w:tc>
        <w:tc>
          <w:tcPr>
            <w:tcW w:w="1327" w:type="dxa"/>
          </w:tcPr>
          <w:p/>
        </w:tc>
        <w:tc>
          <w:tcPr>
            <w:tcW w:w="1327" w:type="dxa"/>
            <w:vAlign w:val="center"/>
          </w:tcPr>
          <w:p>
            <w:pPr>
              <w:pStyle w:val="14"/>
            </w:pPr>
            <w:r>
              <w:t>项目名称</w:t>
            </w:r>
          </w:p>
        </w:tc>
        <w:tc>
          <w:tcPr>
            <w:tcW w:w="1327" w:type="dxa"/>
            <w:vAlign w:val="center"/>
          </w:tcPr>
          <w:p>
            <w:pPr>
              <w:pStyle w:val="13"/>
            </w:pPr>
            <w:r>
              <w:t>（还借款）2020年乡村振兴第一批区级配套资金</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342.30</w:t>
            </w:r>
          </w:p>
        </w:tc>
        <w:tc>
          <w:tcPr>
            <w:tcW w:w="1327" w:type="dxa"/>
            <w:vAlign w:val="center"/>
          </w:tcPr>
          <w:p>
            <w:pPr>
              <w:pStyle w:val="14"/>
            </w:pPr>
            <w:r>
              <w:t>其中：财政    资金</w:t>
            </w:r>
          </w:p>
        </w:tc>
        <w:tc>
          <w:tcPr>
            <w:tcW w:w="1327" w:type="dxa"/>
            <w:vAlign w:val="center"/>
          </w:tcPr>
          <w:p>
            <w:pPr>
              <w:pStyle w:val="13"/>
            </w:pPr>
            <w:r>
              <w:t>342.30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建设农村户厕和农村公厕</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1.建设农村户厕和农村公厕</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新建农村户厕数量</w:t>
            </w:r>
          </w:p>
        </w:tc>
        <w:tc>
          <w:tcPr>
            <w:tcW w:w="1327" w:type="dxa"/>
            <w:vAlign w:val="center"/>
          </w:tcPr>
          <w:p>
            <w:pPr>
              <w:pStyle w:val="13"/>
            </w:pPr>
            <w:r>
              <w:t>新建农村户厕数量</w:t>
            </w:r>
          </w:p>
        </w:tc>
        <w:tc>
          <w:tcPr>
            <w:tcW w:w="1327" w:type="dxa"/>
            <w:vAlign w:val="center"/>
          </w:tcPr>
          <w:p/>
        </w:tc>
        <w:tc>
          <w:tcPr>
            <w:tcW w:w="1327" w:type="dxa"/>
            <w:vAlign w:val="center"/>
          </w:tcPr>
          <w:p>
            <w:pPr>
              <w:pStyle w:val="13"/>
            </w:pPr>
            <w:r>
              <w:t>≥6462座</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质量验收合格率%</w:t>
            </w:r>
          </w:p>
        </w:tc>
        <w:tc>
          <w:tcPr>
            <w:tcW w:w="1327" w:type="dxa"/>
            <w:vAlign w:val="center"/>
          </w:tcPr>
          <w:p>
            <w:pPr>
              <w:pStyle w:val="13"/>
            </w:pPr>
            <w:r>
              <w:t>通过采购商品验收全格率</w:t>
            </w:r>
          </w:p>
        </w:tc>
        <w:tc>
          <w:tcPr>
            <w:tcW w:w="1327" w:type="dxa"/>
            <w:vAlign w:val="center"/>
          </w:tcPr>
          <w:p/>
        </w:tc>
        <w:tc>
          <w:tcPr>
            <w:tcW w:w="1327" w:type="dxa"/>
            <w:vAlign w:val="center"/>
          </w:tcPr>
          <w:p>
            <w:pPr>
              <w:pStyle w:val="13"/>
            </w:pPr>
            <w:r>
              <w:t>≥99%</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工作任务完成及时率</w:t>
            </w:r>
          </w:p>
        </w:tc>
        <w:tc>
          <w:tcPr>
            <w:tcW w:w="1327" w:type="dxa"/>
            <w:vAlign w:val="center"/>
          </w:tcPr>
          <w:p>
            <w:pPr>
              <w:pStyle w:val="13"/>
            </w:pPr>
            <w:r>
              <w:t>工作任务完成及时率</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项目建设成本</w:t>
            </w:r>
          </w:p>
        </w:tc>
        <w:tc>
          <w:tcPr>
            <w:tcW w:w="1327" w:type="dxa"/>
            <w:vAlign w:val="center"/>
          </w:tcPr>
          <w:p>
            <w:pPr>
              <w:pStyle w:val="13"/>
            </w:pPr>
            <w:r>
              <w:t>项目建设成本</w:t>
            </w:r>
          </w:p>
        </w:tc>
        <w:tc>
          <w:tcPr>
            <w:tcW w:w="1327" w:type="dxa"/>
            <w:vAlign w:val="center"/>
          </w:tcPr>
          <w:p/>
        </w:tc>
        <w:tc>
          <w:tcPr>
            <w:tcW w:w="1327" w:type="dxa"/>
            <w:vAlign w:val="center"/>
          </w:tcPr>
          <w:p>
            <w:pPr>
              <w:pStyle w:val="13"/>
            </w:pPr>
            <w:r>
              <w:t>≤1032元/ 座</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资源化利用率</w:t>
            </w:r>
          </w:p>
        </w:tc>
        <w:tc>
          <w:tcPr>
            <w:tcW w:w="1327" w:type="dxa"/>
            <w:vAlign w:val="center"/>
          </w:tcPr>
          <w:p>
            <w:pPr>
              <w:pStyle w:val="13"/>
            </w:pPr>
            <w:r>
              <w:t>资源化利用率</w:t>
            </w:r>
          </w:p>
        </w:tc>
        <w:tc>
          <w:tcPr>
            <w:tcW w:w="1327" w:type="dxa"/>
            <w:vAlign w:val="center"/>
          </w:tcPr>
          <w:p/>
        </w:tc>
        <w:tc>
          <w:tcPr>
            <w:tcW w:w="1327" w:type="dxa"/>
            <w:vAlign w:val="center"/>
          </w:tcPr>
          <w:p>
            <w:pPr>
              <w:pStyle w:val="13"/>
            </w:pPr>
            <w:r>
              <w:t>≥99%</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≥98%</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4" w:name="_Toc_4_4_0000000045"/>
      <w:r>
        <w:rPr>
          <w:rFonts w:ascii="方正仿宋_GBK" w:hAnsi="方正仿宋_GBK" w:eastAsia="方正仿宋_GBK" w:cs="方正仿宋_GBK"/>
          <w:color w:val="000000"/>
          <w:sz w:val="28"/>
        </w:rPr>
        <w:t>43.（还借款）追加问题厕所摸排整改、文明城建设、疫情卡点、洁净煤推广等经费绩效目标表</w:t>
      </w:r>
      <w:bookmarkEnd w:id="4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13020822P00876510001E</w:t>
            </w:r>
          </w:p>
        </w:tc>
        <w:tc>
          <w:tcPr>
            <w:tcW w:w="1327" w:type="dxa"/>
          </w:tcPr>
          <w:p/>
        </w:tc>
        <w:tc>
          <w:tcPr>
            <w:tcW w:w="1327" w:type="dxa"/>
            <w:vAlign w:val="center"/>
          </w:tcPr>
          <w:p>
            <w:pPr>
              <w:pStyle w:val="14"/>
            </w:pPr>
            <w:r>
              <w:t>项目名称</w:t>
            </w:r>
          </w:p>
        </w:tc>
        <w:tc>
          <w:tcPr>
            <w:tcW w:w="1327" w:type="dxa"/>
            <w:vAlign w:val="center"/>
          </w:tcPr>
          <w:p>
            <w:pPr>
              <w:pStyle w:val="13"/>
            </w:pPr>
            <w:r>
              <w:t>（还借款）追加问题厕所摸排整改、文明城建设、疫情卡点、洁净煤推广等经费</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30.00</w:t>
            </w:r>
          </w:p>
        </w:tc>
        <w:tc>
          <w:tcPr>
            <w:tcW w:w="1327" w:type="dxa"/>
            <w:vAlign w:val="center"/>
          </w:tcPr>
          <w:p>
            <w:pPr>
              <w:pStyle w:val="14"/>
            </w:pPr>
            <w:r>
              <w:t>其中：财政    资金</w:t>
            </w:r>
          </w:p>
        </w:tc>
        <w:tc>
          <w:tcPr>
            <w:tcW w:w="1327" w:type="dxa"/>
            <w:vAlign w:val="center"/>
          </w:tcPr>
          <w:p>
            <w:pPr>
              <w:pStyle w:val="13"/>
            </w:pPr>
            <w:r>
              <w:t>30.00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问题厕所摸排整改、全国文明城市建设等经费支出</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100%</w:t>
            </w:r>
          </w:p>
        </w:tc>
        <w:tc>
          <w:tcPr>
            <w:tcW w:w="1327" w:type="dxa"/>
          </w:tcP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1.问题厕所摸排整改、全国文明城市建设、新冠疫情防控农村卡点督导、洁净型煤推广</w:t>
            </w:r>
            <w:r>
              <w:tab/>
            </w:r>
            <w:r>
              <w:tab/>
            </w:r>
            <w:r>
              <w:tab/>
            </w:r>
            <w:r>
              <w:tab/>
            </w:r>
            <w:r>
              <w:tab/>
            </w:r>
            <w:r>
              <w:tab/>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制作宣传品数量</w:t>
            </w:r>
          </w:p>
        </w:tc>
        <w:tc>
          <w:tcPr>
            <w:tcW w:w="1327" w:type="dxa"/>
            <w:vAlign w:val="center"/>
          </w:tcPr>
          <w:p>
            <w:pPr>
              <w:pStyle w:val="13"/>
            </w:pPr>
            <w:r>
              <w:t>制作宣传材料数量</w:t>
            </w:r>
          </w:p>
        </w:tc>
        <w:tc>
          <w:tcPr>
            <w:tcW w:w="1327" w:type="dxa"/>
            <w:vAlign w:val="center"/>
          </w:tcPr>
          <w:p/>
        </w:tc>
        <w:tc>
          <w:tcPr>
            <w:tcW w:w="1327" w:type="dxa"/>
            <w:vAlign w:val="center"/>
          </w:tcPr>
          <w:p>
            <w:pPr>
              <w:pStyle w:val="13"/>
            </w:pPr>
            <w:r>
              <w:t>≥5000份</w:t>
            </w:r>
          </w:p>
        </w:tc>
        <w:tc>
          <w:tcPr>
            <w:tcW w:w="1327" w:type="dxa"/>
            <w:vAlign w:val="center"/>
          </w:tcPr>
          <w:p>
            <w:pPr>
              <w:pStyle w:val="13"/>
            </w:pPr>
            <w:r>
              <w:t>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调查数据审核准确率</w:t>
            </w:r>
          </w:p>
        </w:tc>
        <w:tc>
          <w:tcPr>
            <w:tcW w:w="1327" w:type="dxa"/>
            <w:vAlign w:val="center"/>
          </w:tcPr>
          <w:p>
            <w:pPr>
              <w:pStyle w:val="13"/>
            </w:pPr>
            <w:r>
              <w:t>调查数据审核准确率</w:t>
            </w:r>
          </w:p>
        </w:tc>
        <w:tc>
          <w:tcPr>
            <w:tcW w:w="1327" w:type="dxa"/>
            <w:vAlign w:val="center"/>
          </w:tcPr>
          <w:p/>
        </w:tc>
        <w:tc>
          <w:tcPr>
            <w:tcW w:w="1327" w:type="dxa"/>
            <w:vAlign w:val="center"/>
          </w:tcPr>
          <w:p>
            <w:pPr>
              <w:pStyle w:val="13"/>
            </w:pPr>
            <w:r>
              <w:t>≥99%</w:t>
            </w:r>
          </w:p>
        </w:tc>
        <w:tc>
          <w:tcPr>
            <w:tcW w:w="1327" w:type="dxa"/>
            <w:vAlign w:val="center"/>
          </w:tcPr>
          <w:p>
            <w:pPr>
              <w:pStyle w:val="13"/>
            </w:pPr>
            <w:r>
              <w:t>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各项任务完成及时率（%）</w:t>
            </w:r>
          </w:p>
        </w:tc>
        <w:tc>
          <w:tcPr>
            <w:tcW w:w="1327" w:type="dxa"/>
            <w:vAlign w:val="center"/>
          </w:tcPr>
          <w:p>
            <w:pPr>
              <w:pStyle w:val="13"/>
            </w:pPr>
            <w:r>
              <w:t>各项任务完成及时率（%）</w:t>
            </w:r>
          </w:p>
        </w:tc>
        <w:tc>
          <w:tcPr>
            <w:tcW w:w="1327" w:type="dxa"/>
            <w:vAlign w:val="center"/>
          </w:tcPr>
          <w:p/>
        </w:tc>
        <w:tc>
          <w:tcPr>
            <w:tcW w:w="1327" w:type="dxa"/>
            <w:vAlign w:val="center"/>
          </w:tcPr>
          <w:p>
            <w:pPr>
              <w:pStyle w:val="13"/>
            </w:pPr>
            <w:r>
              <w:t>≥99%</w:t>
            </w:r>
          </w:p>
        </w:tc>
        <w:tc>
          <w:tcPr>
            <w:tcW w:w="1327" w:type="dxa"/>
            <w:vAlign w:val="center"/>
          </w:tcPr>
          <w:p>
            <w:pPr>
              <w:pStyle w:val="13"/>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宣传材料成本</w:t>
            </w:r>
          </w:p>
        </w:tc>
        <w:tc>
          <w:tcPr>
            <w:tcW w:w="1327" w:type="dxa"/>
            <w:vAlign w:val="center"/>
          </w:tcPr>
          <w:p>
            <w:pPr>
              <w:pStyle w:val="13"/>
            </w:pPr>
            <w:r>
              <w:t>宣传材料成本</w:t>
            </w:r>
          </w:p>
        </w:tc>
        <w:tc>
          <w:tcPr>
            <w:tcW w:w="1327" w:type="dxa"/>
            <w:vAlign w:val="center"/>
          </w:tcPr>
          <w:p/>
        </w:tc>
        <w:tc>
          <w:tcPr>
            <w:tcW w:w="1327" w:type="dxa"/>
            <w:vAlign w:val="center"/>
          </w:tcPr>
          <w:p>
            <w:pPr>
              <w:pStyle w:val="13"/>
            </w:pPr>
            <w:r>
              <w:t>≤0.5元/份</w:t>
            </w:r>
          </w:p>
        </w:tc>
        <w:tc>
          <w:tcPr>
            <w:tcW w:w="1327" w:type="dxa"/>
            <w:vAlign w:val="center"/>
          </w:tcPr>
          <w:p>
            <w:pPr>
              <w:pStyle w:val="13"/>
            </w:pPr>
            <w:r>
              <w:t>预算情况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工作完成率</w:t>
            </w:r>
          </w:p>
        </w:tc>
        <w:tc>
          <w:tcPr>
            <w:tcW w:w="1327" w:type="dxa"/>
            <w:vAlign w:val="center"/>
          </w:tcPr>
          <w:p>
            <w:pPr>
              <w:pStyle w:val="13"/>
            </w:pPr>
            <w:r>
              <w:t>工作完成率</w:t>
            </w:r>
          </w:p>
        </w:tc>
        <w:tc>
          <w:tcPr>
            <w:tcW w:w="1327" w:type="dxa"/>
            <w:vAlign w:val="center"/>
          </w:tcPr>
          <w:p/>
        </w:tc>
        <w:tc>
          <w:tcPr>
            <w:tcW w:w="1327" w:type="dxa"/>
            <w:vAlign w:val="center"/>
          </w:tcPr>
          <w:p>
            <w:pPr>
              <w:pStyle w:val="13"/>
            </w:pPr>
            <w:r>
              <w:t>≥99%</w:t>
            </w:r>
          </w:p>
        </w:tc>
        <w:tc>
          <w:tcPr>
            <w:tcW w:w="1327" w:type="dxa"/>
            <w:vAlign w:val="center"/>
          </w:tcPr>
          <w:p>
            <w:pPr>
              <w:pStyle w:val="13"/>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5" w:name="_Toc_4_4_0000000046"/>
      <w:r>
        <w:rPr>
          <w:rFonts w:ascii="方正仿宋_GBK" w:hAnsi="方正仿宋_GBK" w:eastAsia="方正仿宋_GBK" w:cs="方正仿宋_GBK"/>
          <w:color w:val="000000"/>
          <w:sz w:val="28"/>
        </w:rPr>
        <w:t>43.（还借款）追加问题厕所摸排整改、文明城建设、疫情卡点、洁净煤推广等经费绩效目标表</w:t>
      </w:r>
      <w:bookmarkEnd w:id="4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13020822P00876510001E</w:t>
            </w:r>
          </w:p>
        </w:tc>
        <w:tc>
          <w:tcPr>
            <w:tcW w:w="1327" w:type="dxa"/>
          </w:tcPr>
          <w:p/>
        </w:tc>
        <w:tc>
          <w:tcPr>
            <w:tcW w:w="1327" w:type="dxa"/>
            <w:vAlign w:val="center"/>
          </w:tcPr>
          <w:p>
            <w:pPr>
              <w:pStyle w:val="14"/>
            </w:pPr>
            <w:r>
              <w:t>项目名称</w:t>
            </w:r>
          </w:p>
        </w:tc>
        <w:tc>
          <w:tcPr>
            <w:tcW w:w="1327" w:type="dxa"/>
            <w:vAlign w:val="center"/>
          </w:tcPr>
          <w:p>
            <w:pPr>
              <w:pStyle w:val="13"/>
            </w:pPr>
            <w:r>
              <w:t>（还借款）追加问题厕所摸排整改、文明城建设、疫情卡点、洁净煤推广等经费</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30.00</w:t>
            </w:r>
          </w:p>
        </w:tc>
        <w:tc>
          <w:tcPr>
            <w:tcW w:w="1327" w:type="dxa"/>
            <w:vAlign w:val="center"/>
          </w:tcPr>
          <w:p>
            <w:pPr>
              <w:pStyle w:val="14"/>
            </w:pPr>
            <w:r>
              <w:t>其中：财政    资金</w:t>
            </w:r>
          </w:p>
        </w:tc>
        <w:tc>
          <w:tcPr>
            <w:tcW w:w="1327" w:type="dxa"/>
            <w:vAlign w:val="center"/>
          </w:tcPr>
          <w:p>
            <w:pPr>
              <w:pStyle w:val="13"/>
            </w:pPr>
            <w:r>
              <w:t>30.00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问题厕所摸排整改、全国文明城市建设等经费支出</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100%</w:t>
            </w:r>
          </w:p>
        </w:tc>
        <w:tc>
          <w:tcPr>
            <w:tcW w:w="1327" w:type="dxa"/>
          </w:tcP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1.问题厕所摸排整改、全国文明城市建设、新冠疫情防控农村卡点督导、洁净型煤推广</w:t>
            </w:r>
            <w:r>
              <w:tab/>
            </w:r>
            <w:r>
              <w:tab/>
            </w:r>
            <w:r>
              <w:tab/>
            </w:r>
            <w:r>
              <w:tab/>
            </w:r>
            <w:r>
              <w:tab/>
            </w:r>
            <w:r>
              <w:tab/>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制作宣传品数量</w:t>
            </w:r>
          </w:p>
        </w:tc>
        <w:tc>
          <w:tcPr>
            <w:tcW w:w="1327" w:type="dxa"/>
            <w:vAlign w:val="center"/>
          </w:tcPr>
          <w:p>
            <w:pPr>
              <w:pStyle w:val="13"/>
            </w:pPr>
            <w:r>
              <w:t>制作宣传材料数量</w:t>
            </w:r>
          </w:p>
        </w:tc>
        <w:tc>
          <w:tcPr>
            <w:tcW w:w="1327" w:type="dxa"/>
            <w:vAlign w:val="center"/>
          </w:tcPr>
          <w:p/>
        </w:tc>
        <w:tc>
          <w:tcPr>
            <w:tcW w:w="1327" w:type="dxa"/>
            <w:vAlign w:val="center"/>
          </w:tcPr>
          <w:p>
            <w:pPr>
              <w:pStyle w:val="13"/>
            </w:pPr>
            <w:r>
              <w:t>≥5000份</w:t>
            </w:r>
          </w:p>
        </w:tc>
        <w:tc>
          <w:tcPr>
            <w:tcW w:w="1327" w:type="dxa"/>
            <w:vAlign w:val="center"/>
          </w:tcPr>
          <w:p>
            <w:pPr>
              <w:pStyle w:val="13"/>
            </w:pPr>
            <w:r>
              <w:t>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调查数据审核准确率</w:t>
            </w:r>
          </w:p>
        </w:tc>
        <w:tc>
          <w:tcPr>
            <w:tcW w:w="1327" w:type="dxa"/>
            <w:vAlign w:val="center"/>
          </w:tcPr>
          <w:p>
            <w:pPr>
              <w:pStyle w:val="13"/>
            </w:pPr>
            <w:r>
              <w:t>调查数据审核准确率</w:t>
            </w:r>
          </w:p>
        </w:tc>
        <w:tc>
          <w:tcPr>
            <w:tcW w:w="1327" w:type="dxa"/>
            <w:vAlign w:val="center"/>
          </w:tcPr>
          <w:p/>
        </w:tc>
        <w:tc>
          <w:tcPr>
            <w:tcW w:w="1327" w:type="dxa"/>
            <w:vAlign w:val="center"/>
          </w:tcPr>
          <w:p>
            <w:pPr>
              <w:pStyle w:val="13"/>
            </w:pPr>
            <w:r>
              <w:t>≥99%</w:t>
            </w:r>
          </w:p>
        </w:tc>
        <w:tc>
          <w:tcPr>
            <w:tcW w:w="1327" w:type="dxa"/>
            <w:vAlign w:val="center"/>
          </w:tcPr>
          <w:p>
            <w:pPr>
              <w:pStyle w:val="13"/>
            </w:pPr>
            <w:r>
              <w:t>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各项任务完成及时率（%）</w:t>
            </w:r>
          </w:p>
        </w:tc>
        <w:tc>
          <w:tcPr>
            <w:tcW w:w="1327" w:type="dxa"/>
            <w:vAlign w:val="center"/>
          </w:tcPr>
          <w:p>
            <w:pPr>
              <w:pStyle w:val="13"/>
            </w:pPr>
            <w:r>
              <w:t>各项任务完成及时率（%）</w:t>
            </w:r>
          </w:p>
        </w:tc>
        <w:tc>
          <w:tcPr>
            <w:tcW w:w="1327" w:type="dxa"/>
            <w:vAlign w:val="center"/>
          </w:tcPr>
          <w:p/>
        </w:tc>
        <w:tc>
          <w:tcPr>
            <w:tcW w:w="1327" w:type="dxa"/>
            <w:vAlign w:val="center"/>
          </w:tcPr>
          <w:p>
            <w:pPr>
              <w:pStyle w:val="13"/>
            </w:pPr>
            <w:r>
              <w:t>≥99%</w:t>
            </w:r>
          </w:p>
        </w:tc>
        <w:tc>
          <w:tcPr>
            <w:tcW w:w="1327" w:type="dxa"/>
            <w:vAlign w:val="center"/>
          </w:tcPr>
          <w:p>
            <w:pPr>
              <w:pStyle w:val="13"/>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宣传材料成本</w:t>
            </w:r>
          </w:p>
        </w:tc>
        <w:tc>
          <w:tcPr>
            <w:tcW w:w="1327" w:type="dxa"/>
            <w:vAlign w:val="center"/>
          </w:tcPr>
          <w:p>
            <w:pPr>
              <w:pStyle w:val="13"/>
            </w:pPr>
            <w:r>
              <w:t>宣传材料成本</w:t>
            </w:r>
          </w:p>
        </w:tc>
        <w:tc>
          <w:tcPr>
            <w:tcW w:w="1327" w:type="dxa"/>
            <w:vAlign w:val="center"/>
          </w:tcPr>
          <w:p/>
        </w:tc>
        <w:tc>
          <w:tcPr>
            <w:tcW w:w="1327" w:type="dxa"/>
            <w:vAlign w:val="center"/>
          </w:tcPr>
          <w:p>
            <w:pPr>
              <w:pStyle w:val="13"/>
            </w:pPr>
            <w:r>
              <w:t>≤0.5元/份</w:t>
            </w:r>
          </w:p>
        </w:tc>
        <w:tc>
          <w:tcPr>
            <w:tcW w:w="1327" w:type="dxa"/>
            <w:vAlign w:val="center"/>
          </w:tcPr>
          <w:p>
            <w:pPr>
              <w:pStyle w:val="13"/>
            </w:pPr>
            <w:r>
              <w:t>预算情况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工作完成率</w:t>
            </w:r>
          </w:p>
        </w:tc>
        <w:tc>
          <w:tcPr>
            <w:tcW w:w="1327" w:type="dxa"/>
            <w:vAlign w:val="center"/>
          </w:tcPr>
          <w:p>
            <w:pPr>
              <w:pStyle w:val="13"/>
            </w:pPr>
            <w:r>
              <w:t>工作完成率</w:t>
            </w:r>
          </w:p>
        </w:tc>
        <w:tc>
          <w:tcPr>
            <w:tcW w:w="1327" w:type="dxa"/>
            <w:vAlign w:val="center"/>
          </w:tcPr>
          <w:p/>
        </w:tc>
        <w:tc>
          <w:tcPr>
            <w:tcW w:w="1327" w:type="dxa"/>
            <w:vAlign w:val="center"/>
          </w:tcPr>
          <w:p>
            <w:pPr>
              <w:pStyle w:val="13"/>
            </w:pPr>
            <w:r>
              <w:t>≥99%</w:t>
            </w:r>
          </w:p>
        </w:tc>
        <w:tc>
          <w:tcPr>
            <w:tcW w:w="1327" w:type="dxa"/>
            <w:vAlign w:val="center"/>
          </w:tcPr>
          <w:p>
            <w:pPr>
              <w:pStyle w:val="13"/>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6" w:name="_Toc_4_4_0000000047"/>
      <w:r>
        <w:rPr>
          <w:rFonts w:ascii="方正仿宋_GBK" w:hAnsi="方正仿宋_GBK" w:eastAsia="方正仿宋_GBK" w:cs="方正仿宋_GBK"/>
          <w:color w:val="000000"/>
          <w:sz w:val="28"/>
        </w:rPr>
        <w:t>45.病死畜禽无害化处理人员防护经费绩效目标表</w:t>
      </w:r>
      <w:bookmarkEnd w:id="4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13020822P009527100010</w:t>
            </w:r>
          </w:p>
        </w:tc>
        <w:tc>
          <w:tcPr>
            <w:tcW w:w="1327" w:type="dxa"/>
          </w:tcPr>
          <w:p/>
        </w:tc>
        <w:tc>
          <w:tcPr>
            <w:tcW w:w="1327" w:type="dxa"/>
            <w:vAlign w:val="center"/>
          </w:tcPr>
          <w:p>
            <w:pPr>
              <w:pStyle w:val="14"/>
            </w:pPr>
            <w:r>
              <w:t>项目名称</w:t>
            </w:r>
          </w:p>
        </w:tc>
        <w:tc>
          <w:tcPr>
            <w:tcW w:w="1327" w:type="dxa"/>
            <w:vAlign w:val="center"/>
          </w:tcPr>
          <w:p>
            <w:pPr>
              <w:pStyle w:val="13"/>
            </w:pPr>
            <w:r>
              <w:t>病死畜禽无害化处理人员防护经费</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12.00</w:t>
            </w:r>
          </w:p>
        </w:tc>
        <w:tc>
          <w:tcPr>
            <w:tcW w:w="1327" w:type="dxa"/>
            <w:vAlign w:val="center"/>
          </w:tcPr>
          <w:p>
            <w:pPr>
              <w:pStyle w:val="14"/>
            </w:pPr>
            <w:r>
              <w:t>其中：财政    资金</w:t>
            </w:r>
          </w:p>
        </w:tc>
        <w:tc>
          <w:tcPr>
            <w:tcW w:w="1327" w:type="dxa"/>
            <w:vAlign w:val="center"/>
          </w:tcPr>
          <w:p>
            <w:pPr>
              <w:pStyle w:val="13"/>
            </w:pPr>
            <w:r>
              <w:t>12.00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购买防护用品</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1.确保病死畜禽无害化处理顺利开展</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购买防护物资数量</w:t>
            </w:r>
          </w:p>
        </w:tc>
        <w:tc>
          <w:tcPr>
            <w:tcW w:w="1327" w:type="dxa"/>
            <w:vAlign w:val="center"/>
          </w:tcPr>
          <w:p>
            <w:pPr>
              <w:pStyle w:val="13"/>
            </w:pPr>
            <w:r>
              <w:t>消毒剂、口罩、手套等发放养殖场数量</w:t>
            </w:r>
          </w:p>
        </w:tc>
        <w:tc>
          <w:tcPr>
            <w:tcW w:w="1327" w:type="dxa"/>
            <w:vAlign w:val="center"/>
          </w:tcPr>
          <w:p/>
        </w:tc>
        <w:tc>
          <w:tcPr>
            <w:tcW w:w="1327" w:type="dxa"/>
            <w:vAlign w:val="center"/>
          </w:tcPr>
          <w:p>
            <w:pPr>
              <w:pStyle w:val="13"/>
            </w:pPr>
            <w:r>
              <w:t>≥100套</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防疫物资合格率</w:t>
            </w:r>
          </w:p>
        </w:tc>
        <w:tc>
          <w:tcPr>
            <w:tcW w:w="1327" w:type="dxa"/>
            <w:vAlign w:val="center"/>
          </w:tcPr>
          <w:p>
            <w:pPr>
              <w:pStyle w:val="13"/>
            </w:pPr>
            <w:r>
              <w:t>重大动物疫病防疫物资质量合格率</w:t>
            </w:r>
          </w:p>
        </w:tc>
        <w:tc>
          <w:tcPr>
            <w:tcW w:w="1327" w:type="dxa"/>
            <w:vAlign w:val="center"/>
          </w:tcPr>
          <w:p/>
        </w:tc>
        <w:tc>
          <w:tcPr>
            <w:tcW w:w="1327" w:type="dxa"/>
            <w:vAlign w:val="center"/>
          </w:tcPr>
          <w:p>
            <w:pPr>
              <w:pStyle w:val="13"/>
            </w:pPr>
            <w:r>
              <w:t>≥99%</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物资储备时限</w:t>
            </w:r>
          </w:p>
        </w:tc>
        <w:tc>
          <w:tcPr>
            <w:tcW w:w="1327" w:type="dxa"/>
            <w:vAlign w:val="center"/>
          </w:tcPr>
          <w:p>
            <w:pPr>
              <w:pStyle w:val="13"/>
            </w:pPr>
            <w:r>
              <w:t>重大动物疫病防疫物资储备时限</w:t>
            </w:r>
          </w:p>
        </w:tc>
        <w:tc>
          <w:tcPr>
            <w:tcW w:w="1327" w:type="dxa"/>
            <w:vAlign w:val="center"/>
          </w:tcPr>
          <w:p/>
        </w:tc>
        <w:tc>
          <w:tcPr>
            <w:tcW w:w="1327" w:type="dxa"/>
            <w:vAlign w:val="center"/>
          </w:tcPr>
          <w:p>
            <w:pPr>
              <w:pStyle w:val="13"/>
            </w:pPr>
            <w:r>
              <w:t>12月底前完成</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物资成本</w:t>
            </w:r>
          </w:p>
        </w:tc>
        <w:tc>
          <w:tcPr>
            <w:tcW w:w="1327" w:type="dxa"/>
            <w:vAlign w:val="center"/>
          </w:tcPr>
          <w:p>
            <w:pPr>
              <w:pStyle w:val="13"/>
            </w:pPr>
            <w:r>
              <w:t>防疫物资购置成本</w:t>
            </w:r>
          </w:p>
        </w:tc>
        <w:tc>
          <w:tcPr>
            <w:tcW w:w="1327" w:type="dxa"/>
            <w:vAlign w:val="center"/>
          </w:tcPr>
          <w:p/>
        </w:tc>
        <w:tc>
          <w:tcPr>
            <w:tcW w:w="1327" w:type="dxa"/>
            <w:vAlign w:val="center"/>
          </w:tcPr>
          <w:p>
            <w:pPr>
              <w:pStyle w:val="13"/>
            </w:pPr>
            <w:r>
              <w:t>&lt;13万元</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因疫病感染率</w:t>
            </w:r>
          </w:p>
        </w:tc>
        <w:tc>
          <w:tcPr>
            <w:tcW w:w="1327" w:type="dxa"/>
            <w:vAlign w:val="center"/>
          </w:tcPr>
          <w:p>
            <w:pPr>
              <w:pStyle w:val="13"/>
            </w:pPr>
            <w:r>
              <w:t>因疫病造成防疫人员感染率</w:t>
            </w:r>
          </w:p>
        </w:tc>
        <w:tc>
          <w:tcPr>
            <w:tcW w:w="1327" w:type="dxa"/>
            <w:vAlign w:val="center"/>
          </w:tcPr>
          <w:p/>
        </w:tc>
        <w:tc>
          <w:tcPr>
            <w:tcW w:w="1327" w:type="dxa"/>
            <w:vAlign w:val="center"/>
          </w:tcPr>
          <w:p>
            <w:pPr>
              <w:pStyle w:val="13"/>
            </w:pPr>
            <w:r>
              <w:t>&lt;1%</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服务满意度</w:t>
            </w:r>
          </w:p>
        </w:tc>
        <w:tc>
          <w:tcPr>
            <w:tcW w:w="1327" w:type="dxa"/>
            <w:vAlign w:val="center"/>
          </w:tcPr>
          <w:p>
            <w:pPr>
              <w:pStyle w:val="13"/>
            </w:pPr>
            <w:r>
              <w:t>服务满意度</w:t>
            </w:r>
          </w:p>
        </w:tc>
        <w:tc>
          <w:tcPr>
            <w:tcW w:w="1327" w:type="dxa"/>
            <w:vAlign w:val="center"/>
          </w:tcPr>
          <w:p/>
        </w:tc>
        <w:tc>
          <w:tcPr>
            <w:tcW w:w="1327" w:type="dxa"/>
            <w:vAlign w:val="center"/>
          </w:tcPr>
          <w:p>
            <w:pPr>
              <w:pStyle w:val="13"/>
            </w:pPr>
            <w:r>
              <w:t>≥95%</w:t>
            </w:r>
          </w:p>
        </w:tc>
        <w:tc>
          <w:tcPr>
            <w:tcW w:w="1327" w:type="dxa"/>
            <w:vAlign w:val="center"/>
          </w:tcPr>
          <w:p>
            <w:pPr>
              <w:pStyle w:val="13"/>
            </w:pPr>
            <w:r>
              <w:t>文件要求</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7" w:name="_Toc_4_4_0000000048"/>
      <w:r>
        <w:rPr>
          <w:rFonts w:ascii="方正仿宋_GBK" w:hAnsi="方正仿宋_GBK" w:eastAsia="方正仿宋_GBK" w:cs="方正仿宋_GBK"/>
          <w:color w:val="000000"/>
          <w:sz w:val="28"/>
        </w:rPr>
        <w:t>45.病死畜禽无害化处理人员防护经费绩效目标表</w:t>
      </w:r>
      <w:bookmarkEnd w:id="4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13020822P009527100010</w:t>
            </w:r>
          </w:p>
        </w:tc>
        <w:tc>
          <w:tcPr>
            <w:tcW w:w="1327" w:type="dxa"/>
          </w:tcPr>
          <w:p/>
        </w:tc>
        <w:tc>
          <w:tcPr>
            <w:tcW w:w="1327" w:type="dxa"/>
            <w:vAlign w:val="center"/>
          </w:tcPr>
          <w:p>
            <w:pPr>
              <w:pStyle w:val="14"/>
            </w:pPr>
            <w:r>
              <w:t>项目名称</w:t>
            </w:r>
          </w:p>
        </w:tc>
        <w:tc>
          <w:tcPr>
            <w:tcW w:w="1327" w:type="dxa"/>
            <w:vAlign w:val="center"/>
          </w:tcPr>
          <w:p>
            <w:pPr>
              <w:pStyle w:val="13"/>
            </w:pPr>
            <w:r>
              <w:t>病死畜禽无害化处理人员防护经费</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12.00</w:t>
            </w:r>
          </w:p>
        </w:tc>
        <w:tc>
          <w:tcPr>
            <w:tcW w:w="1327" w:type="dxa"/>
            <w:vAlign w:val="center"/>
          </w:tcPr>
          <w:p>
            <w:pPr>
              <w:pStyle w:val="14"/>
            </w:pPr>
            <w:r>
              <w:t>其中：财政    资金</w:t>
            </w:r>
          </w:p>
        </w:tc>
        <w:tc>
          <w:tcPr>
            <w:tcW w:w="1327" w:type="dxa"/>
            <w:vAlign w:val="center"/>
          </w:tcPr>
          <w:p>
            <w:pPr>
              <w:pStyle w:val="13"/>
            </w:pPr>
            <w:r>
              <w:t>12.00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购买防护用品</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1.确保病死畜禽无害化处理顺利开展</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购买防护物资数量</w:t>
            </w:r>
          </w:p>
        </w:tc>
        <w:tc>
          <w:tcPr>
            <w:tcW w:w="1327" w:type="dxa"/>
            <w:vAlign w:val="center"/>
          </w:tcPr>
          <w:p>
            <w:pPr>
              <w:pStyle w:val="13"/>
            </w:pPr>
            <w:r>
              <w:t>消毒剂、口罩、手套等发放养殖场数量</w:t>
            </w:r>
          </w:p>
        </w:tc>
        <w:tc>
          <w:tcPr>
            <w:tcW w:w="1327" w:type="dxa"/>
            <w:vAlign w:val="center"/>
          </w:tcPr>
          <w:p/>
        </w:tc>
        <w:tc>
          <w:tcPr>
            <w:tcW w:w="1327" w:type="dxa"/>
            <w:vAlign w:val="center"/>
          </w:tcPr>
          <w:p>
            <w:pPr>
              <w:pStyle w:val="13"/>
            </w:pPr>
            <w:r>
              <w:t>≥100套</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防疫物资合格率</w:t>
            </w:r>
          </w:p>
        </w:tc>
        <w:tc>
          <w:tcPr>
            <w:tcW w:w="1327" w:type="dxa"/>
            <w:vAlign w:val="center"/>
          </w:tcPr>
          <w:p>
            <w:pPr>
              <w:pStyle w:val="13"/>
            </w:pPr>
            <w:r>
              <w:t>重大动物疫病防疫物资质量合格率</w:t>
            </w:r>
          </w:p>
        </w:tc>
        <w:tc>
          <w:tcPr>
            <w:tcW w:w="1327" w:type="dxa"/>
            <w:vAlign w:val="center"/>
          </w:tcPr>
          <w:p/>
        </w:tc>
        <w:tc>
          <w:tcPr>
            <w:tcW w:w="1327" w:type="dxa"/>
            <w:vAlign w:val="center"/>
          </w:tcPr>
          <w:p>
            <w:pPr>
              <w:pStyle w:val="13"/>
            </w:pPr>
            <w:r>
              <w:t>≥99%</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物资储备时限</w:t>
            </w:r>
          </w:p>
        </w:tc>
        <w:tc>
          <w:tcPr>
            <w:tcW w:w="1327" w:type="dxa"/>
            <w:vAlign w:val="center"/>
          </w:tcPr>
          <w:p>
            <w:pPr>
              <w:pStyle w:val="13"/>
            </w:pPr>
            <w:r>
              <w:t>重大动物疫病防疫物资储备时限</w:t>
            </w:r>
          </w:p>
        </w:tc>
        <w:tc>
          <w:tcPr>
            <w:tcW w:w="1327" w:type="dxa"/>
            <w:vAlign w:val="center"/>
          </w:tcPr>
          <w:p/>
        </w:tc>
        <w:tc>
          <w:tcPr>
            <w:tcW w:w="1327" w:type="dxa"/>
            <w:vAlign w:val="center"/>
          </w:tcPr>
          <w:p>
            <w:pPr>
              <w:pStyle w:val="13"/>
            </w:pPr>
            <w:r>
              <w:t>12月底前完成</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物资成本</w:t>
            </w:r>
          </w:p>
        </w:tc>
        <w:tc>
          <w:tcPr>
            <w:tcW w:w="1327" w:type="dxa"/>
            <w:vAlign w:val="center"/>
          </w:tcPr>
          <w:p>
            <w:pPr>
              <w:pStyle w:val="13"/>
            </w:pPr>
            <w:r>
              <w:t>防疫物资购置成本</w:t>
            </w:r>
          </w:p>
        </w:tc>
        <w:tc>
          <w:tcPr>
            <w:tcW w:w="1327" w:type="dxa"/>
            <w:vAlign w:val="center"/>
          </w:tcPr>
          <w:p/>
        </w:tc>
        <w:tc>
          <w:tcPr>
            <w:tcW w:w="1327" w:type="dxa"/>
            <w:vAlign w:val="center"/>
          </w:tcPr>
          <w:p>
            <w:pPr>
              <w:pStyle w:val="13"/>
            </w:pPr>
            <w:r>
              <w:t>&lt;13万元</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因疫病感染率</w:t>
            </w:r>
          </w:p>
        </w:tc>
        <w:tc>
          <w:tcPr>
            <w:tcW w:w="1327" w:type="dxa"/>
            <w:vAlign w:val="center"/>
          </w:tcPr>
          <w:p>
            <w:pPr>
              <w:pStyle w:val="13"/>
            </w:pPr>
            <w:r>
              <w:t>因疫病造成防疫人员感染率</w:t>
            </w:r>
          </w:p>
        </w:tc>
        <w:tc>
          <w:tcPr>
            <w:tcW w:w="1327" w:type="dxa"/>
            <w:vAlign w:val="center"/>
          </w:tcPr>
          <w:p/>
        </w:tc>
        <w:tc>
          <w:tcPr>
            <w:tcW w:w="1327" w:type="dxa"/>
            <w:vAlign w:val="center"/>
          </w:tcPr>
          <w:p>
            <w:pPr>
              <w:pStyle w:val="13"/>
            </w:pPr>
            <w:r>
              <w:t>&lt;1%</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服务满意度</w:t>
            </w:r>
          </w:p>
        </w:tc>
        <w:tc>
          <w:tcPr>
            <w:tcW w:w="1327" w:type="dxa"/>
            <w:vAlign w:val="center"/>
          </w:tcPr>
          <w:p>
            <w:pPr>
              <w:pStyle w:val="13"/>
            </w:pPr>
            <w:r>
              <w:t>服务满意度</w:t>
            </w:r>
          </w:p>
        </w:tc>
        <w:tc>
          <w:tcPr>
            <w:tcW w:w="1327" w:type="dxa"/>
            <w:vAlign w:val="center"/>
          </w:tcPr>
          <w:p/>
        </w:tc>
        <w:tc>
          <w:tcPr>
            <w:tcW w:w="1327" w:type="dxa"/>
            <w:vAlign w:val="center"/>
          </w:tcPr>
          <w:p>
            <w:pPr>
              <w:pStyle w:val="13"/>
            </w:pPr>
            <w:r>
              <w:t>≥95%</w:t>
            </w:r>
          </w:p>
        </w:tc>
        <w:tc>
          <w:tcPr>
            <w:tcW w:w="1327" w:type="dxa"/>
            <w:vAlign w:val="center"/>
          </w:tcPr>
          <w:p>
            <w:pPr>
              <w:pStyle w:val="13"/>
            </w:pPr>
            <w:r>
              <w:t>文件要求</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8" w:name="_Toc_4_4_0000000049"/>
      <w:r>
        <w:rPr>
          <w:rFonts w:ascii="方正仿宋_GBK" w:hAnsi="方正仿宋_GBK" w:eastAsia="方正仿宋_GBK" w:cs="方正仿宋_GBK"/>
          <w:color w:val="000000"/>
          <w:sz w:val="28"/>
        </w:rPr>
        <w:t>46.病死猪无害化处理补助资金绩效目标表</w:t>
      </w:r>
      <w:bookmarkEnd w:id="4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13020822P00953610001H</w:t>
            </w:r>
          </w:p>
        </w:tc>
        <w:tc>
          <w:tcPr>
            <w:tcW w:w="1327" w:type="dxa"/>
          </w:tcPr>
          <w:p/>
        </w:tc>
        <w:tc>
          <w:tcPr>
            <w:tcW w:w="1327" w:type="dxa"/>
            <w:vAlign w:val="center"/>
          </w:tcPr>
          <w:p>
            <w:pPr>
              <w:pStyle w:val="14"/>
            </w:pPr>
            <w:r>
              <w:t>项目名称</w:t>
            </w:r>
          </w:p>
        </w:tc>
        <w:tc>
          <w:tcPr>
            <w:tcW w:w="1327" w:type="dxa"/>
            <w:vAlign w:val="center"/>
          </w:tcPr>
          <w:p>
            <w:pPr>
              <w:pStyle w:val="13"/>
            </w:pPr>
            <w:r>
              <w:t>病死猪无害化处理补助资金</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50.00</w:t>
            </w:r>
          </w:p>
        </w:tc>
        <w:tc>
          <w:tcPr>
            <w:tcW w:w="1327" w:type="dxa"/>
            <w:vAlign w:val="center"/>
          </w:tcPr>
          <w:p>
            <w:pPr>
              <w:pStyle w:val="14"/>
            </w:pPr>
            <w:r>
              <w:t>其中：财政    资金</w:t>
            </w:r>
          </w:p>
        </w:tc>
        <w:tc>
          <w:tcPr>
            <w:tcW w:w="1327" w:type="dxa"/>
            <w:vAlign w:val="center"/>
          </w:tcPr>
          <w:p>
            <w:pPr>
              <w:pStyle w:val="13"/>
            </w:pPr>
            <w:r>
              <w:t>50.00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养殖环节病死猪无害化处理补助</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1.补贴养殖场户25%、无害化处理场50%、运输收集环节25%</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 xml:space="preserve"> 无害化处理率</w:t>
            </w:r>
          </w:p>
        </w:tc>
        <w:tc>
          <w:tcPr>
            <w:tcW w:w="1327" w:type="dxa"/>
            <w:vAlign w:val="center"/>
          </w:tcPr>
          <w:p>
            <w:pPr>
              <w:pStyle w:val="13"/>
            </w:pPr>
            <w:r>
              <w:t>实际无害化处理数量占应无害化处理数量的比例</w:t>
            </w:r>
          </w:p>
        </w:tc>
        <w:tc>
          <w:tcPr>
            <w:tcW w:w="1327" w:type="dxa"/>
            <w:vAlign w:val="center"/>
          </w:tcPr>
          <w:p/>
        </w:tc>
        <w:tc>
          <w:tcPr>
            <w:tcW w:w="1327" w:type="dxa"/>
            <w:vAlign w:val="center"/>
          </w:tcPr>
          <w:p>
            <w:pPr>
              <w:pStyle w:val="13"/>
            </w:pPr>
            <w:r>
              <w:t>≥99%</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资金发放率</w:t>
            </w:r>
          </w:p>
        </w:tc>
        <w:tc>
          <w:tcPr>
            <w:tcW w:w="1327" w:type="dxa"/>
            <w:vAlign w:val="center"/>
          </w:tcPr>
          <w:p>
            <w:pPr>
              <w:pStyle w:val="13"/>
            </w:pPr>
            <w:r>
              <w:t>使用资金占安排资金比例</w:t>
            </w:r>
          </w:p>
        </w:tc>
        <w:tc>
          <w:tcPr>
            <w:tcW w:w="1327" w:type="dxa"/>
            <w:vAlign w:val="center"/>
          </w:tcPr>
          <w:p/>
        </w:tc>
        <w:tc>
          <w:tcPr>
            <w:tcW w:w="1327" w:type="dxa"/>
            <w:vAlign w:val="center"/>
          </w:tcPr>
          <w:p>
            <w:pPr>
              <w:pStyle w:val="13"/>
            </w:pPr>
            <w:r>
              <w:t>≥99%</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发放时限</w:t>
            </w:r>
          </w:p>
        </w:tc>
        <w:tc>
          <w:tcPr>
            <w:tcW w:w="1327" w:type="dxa"/>
            <w:vAlign w:val="center"/>
          </w:tcPr>
          <w:p>
            <w:pPr>
              <w:pStyle w:val="13"/>
            </w:pPr>
            <w:r>
              <w:t>中央、省级、市级、区级财政补贴资金到位五天内发放到户</w:t>
            </w:r>
          </w:p>
        </w:tc>
        <w:tc>
          <w:tcPr>
            <w:tcW w:w="1327" w:type="dxa"/>
            <w:vAlign w:val="center"/>
          </w:tcPr>
          <w:p/>
        </w:tc>
        <w:tc>
          <w:tcPr>
            <w:tcW w:w="1327" w:type="dxa"/>
            <w:vAlign w:val="center"/>
          </w:tcPr>
          <w:p>
            <w:pPr>
              <w:pStyle w:val="13"/>
            </w:pPr>
            <w:r>
              <w:t>≤5天</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无害处理成本</w:t>
            </w:r>
          </w:p>
        </w:tc>
        <w:tc>
          <w:tcPr>
            <w:tcW w:w="1327" w:type="dxa"/>
            <w:vAlign w:val="center"/>
          </w:tcPr>
          <w:p>
            <w:pPr>
              <w:pStyle w:val="13"/>
            </w:pPr>
            <w:r>
              <w:t>体长100厘米以上无害化处理成本</w:t>
            </w:r>
          </w:p>
        </w:tc>
        <w:tc>
          <w:tcPr>
            <w:tcW w:w="1327" w:type="dxa"/>
            <w:vAlign w:val="center"/>
          </w:tcPr>
          <w:p/>
        </w:tc>
        <w:tc>
          <w:tcPr>
            <w:tcW w:w="1327" w:type="dxa"/>
            <w:vAlign w:val="center"/>
          </w:tcPr>
          <w:p>
            <w:pPr>
              <w:pStyle w:val="13"/>
            </w:pPr>
            <w:r>
              <w:t>≤160元/头</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减少疫病污染</w:t>
            </w:r>
          </w:p>
        </w:tc>
        <w:tc>
          <w:tcPr>
            <w:tcW w:w="1327" w:type="dxa"/>
            <w:vAlign w:val="center"/>
          </w:tcPr>
          <w:p>
            <w:pPr>
              <w:pStyle w:val="13"/>
            </w:pPr>
            <w:r>
              <w:t>减少疫病污染率</w:t>
            </w:r>
          </w:p>
        </w:tc>
        <w:tc>
          <w:tcPr>
            <w:tcW w:w="1327" w:type="dxa"/>
            <w:vAlign w:val="center"/>
          </w:tcPr>
          <w:p/>
        </w:tc>
        <w:tc>
          <w:tcPr>
            <w:tcW w:w="1327" w:type="dxa"/>
            <w:vAlign w:val="center"/>
          </w:tcPr>
          <w:p>
            <w:pPr>
              <w:pStyle w:val="13"/>
            </w:pPr>
            <w:r>
              <w:t>≤1%</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1327" w:type="dxa"/>
            <w:vAlign w:val="center"/>
          </w:tcPr>
          <w:p>
            <w:pPr>
              <w:pStyle w:val="13"/>
            </w:pPr>
            <w:r>
              <w:t>受益群众满意度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9" w:name="_Toc_4_4_0000000050"/>
      <w:r>
        <w:rPr>
          <w:rFonts w:ascii="方正仿宋_GBK" w:hAnsi="方正仿宋_GBK" w:eastAsia="方正仿宋_GBK" w:cs="方正仿宋_GBK"/>
          <w:color w:val="000000"/>
          <w:sz w:val="28"/>
        </w:rPr>
        <w:t>47.产业扶贫资金绩效目标表</w:t>
      </w:r>
      <w:bookmarkEnd w:id="4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13020822P00954010001N</w:t>
            </w:r>
          </w:p>
        </w:tc>
        <w:tc>
          <w:tcPr>
            <w:tcW w:w="1327" w:type="dxa"/>
          </w:tcPr>
          <w:p/>
        </w:tc>
        <w:tc>
          <w:tcPr>
            <w:tcW w:w="1327" w:type="dxa"/>
            <w:vAlign w:val="center"/>
          </w:tcPr>
          <w:p>
            <w:pPr>
              <w:pStyle w:val="14"/>
            </w:pPr>
            <w:r>
              <w:t>项目名称</w:t>
            </w:r>
          </w:p>
        </w:tc>
        <w:tc>
          <w:tcPr>
            <w:tcW w:w="1327" w:type="dxa"/>
            <w:vAlign w:val="center"/>
          </w:tcPr>
          <w:p>
            <w:pPr>
              <w:pStyle w:val="13"/>
            </w:pPr>
            <w:r>
              <w:t>产业扶贫资金</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370.00</w:t>
            </w:r>
          </w:p>
        </w:tc>
        <w:tc>
          <w:tcPr>
            <w:tcW w:w="1327" w:type="dxa"/>
            <w:vAlign w:val="center"/>
          </w:tcPr>
          <w:p>
            <w:pPr>
              <w:pStyle w:val="14"/>
            </w:pPr>
            <w:r>
              <w:t>其中：财政    资金</w:t>
            </w:r>
          </w:p>
        </w:tc>
        <w:tc>
          <w:tcPr>
            <w:tcW w:w="1327" w:type="dxa"/>
            <w:vAlign w:val="center"/>
          </w:tcPr>
          <w:p>
            <w:pPr>
              <w:pStyle w:val="13"/>
            </w:pPr>
            <w:r>
              <w:t>370.00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产业扶贫</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50%</w:t>
            </w:r>
          </w:p>
        </w:tc>
        <w:tc>
          <w:tcPr>
            <w:tcW w:w="1327" w:type="dxa"/>
          </w:tcPr>
          <w:p/>
        </w:tc>
        <w:tc>
          <w:tcPr>
            <w:tcW w:w="1327" w:type="dxa"/>
            <w:vAlign w:val="center"/>
          </w:tcPr>
          <w:p>
            <w:pPr>
              <w:pStyle w:val="15"/>
            </w:pPr>
            <w:r>
              <w:t>50%</w:t>
            </w: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1.完成年度产业委托帮扶任务与脱贫户收益金发放</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参与产业帮扶人数</w:t>
            </w:r>
          </w:p>
        </w:tc>
        <w:tc>
          <w:tcPr>
            <w:tcW w:w="1327" w:type="dxa"/>
            <w:vAlign w:val="center"/>
          </w:tcPr>
          <w:p>
            <w:pPr>
              <w:pStyle w:val="13"/>
            </w:pPr>
            <w:r>
              <w:t>参与产业帮扶人数</w:t>
            </w:r>
          </w:p>
        </w:tc>
        <w:tc>
          <w:tcPr>
            <w:tcW w:w="1327" w:type="dxa"/>
            <w:vAlign w:val="center"/>
          </w:tcPr>
          <w:p/>
        </w:tc>
        <w:tc>
          <w:tcPr>
            <w:tcW w:w="1327" w:type="dxa"/>
            <w:vAlign w:val="center"/>
          </w:tcPr>
          <w:p>
            <w:pPr>
              <w:pStyle w:val="13"/>
            </w:pPr>
            <w:r>
              <w:t>≥730人</w:t>
            </w:r>
          </w:p>
        </w:tc>
        <w:tc>
          <w:tcPr>
            <w:tcW w:w="1327" w:type="dxa"/>
            <w:vAlign w:val="center"/>
          </w:tcPr>
          <w:p>
            <w:pPr>
              <w:pStyle w:val="13"/>
            </w:pPr>
            <w:r>
              <w:t>国扶系统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新增贫困发生率</w:t>
            </w:r>
          </w:p>
        </w:tc>
        <w:tc>
          <w:tcPr>
            <w:tcW w:w="1327" w:type="dxa"/>
            <w:vAlign w:val="center"/>
          </w:tcPr>
          <w:p>
            <w:pPr>
              <w:pStyle w:val="13"/>
            </w:pPr>
            <w:r>
              <w:t>新增贫困发生率</w:t>
            </w:r>
          </w:p>
        </w:tc>
        <w:tc>
          <w:tcPr>
            <w:tcW w:w="1327" w:type="dxa"/>
            <w:vAlign w:val="center"/>
          </w:tcPr>
          <w:p/>
        </w:tc>
        <w:tc>
          <w:tcPr>
            <w:tcW w:w="1327" w:type="dxa"/>
            <w:vAlign w:val="center"/>
          </w:tcPr>
          <w:p>
            <w:pPr>
              <w:pStyle w:val="13"/>
            </w:pPr>
            <w:r>
              <w:t>≤5人</w:t>
            </w:r>
          </w:p>
        </w:tc>
        <w:tc>
          <w:tcPr>
            <w:tcW w:w="1327" w:type="dxa"/>
            <w:vAlign w:val="center"/>
          </w:tcPr>
          <w:p>
            <w:pPr>
              <w:pStyle w:val="13"/>
            </w:pPr>
            <w:r>
              <w:t>国扶系统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资金发放准时率</w:t>
            </w:r>
          </w:p>
        </w:tc>
        <w:tc>
          <w:tcPr>
            <w:tcW w:w="1327" w:type="dxa"/>
            <w:vAlign w:val="center"/>
          </w:tcPr>
          <w:p>
            <w:pPr>
              <w:pStyle w:val="13"/>
            </w:pPr>
            <w:r>
              <w:t>资金发放准时率</w:t>
            </w:r>
          </w:p>
        </w:tc>
        <w:tc>
          <w:tcPr>
            <w:tcW w:w="1327" w:type="dxa"/>
            <w:vAlign w:val="center"/>
          </w:tcPr>
          <w:p/>
        </w:tc>
        <w:tc>
          <w:tcPr>
            <w:tcW w:w="1327" w:type="dxa"/>
            <w:vAlign w:val="center"/>
          </w:tcPr>
          <w:p>
            <w:pPr>
              <w:pStyle w:val="13"/>
            </w:pPr>
            <w:r>
              <w:t>≥90%</w:t>
            </w:r>
          </w:p>
        </w:tc>
        <w:tc>
          <w:tcPr>
            <w:tcW w:w="1327" w:type="dxa"/>
            <w:vAlign w:val="center"/>
          </w:tcPr>
          <w:p>
            <w:pPr>
              <w:pStyle w:val="13"/>
            </w:pPr>
            <w:r>
              <w:t>平时考核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脱贫户人均本金</w:t>
            </w:r>
          </w:p>
        </w:tc>
        <w:tc>
          <w:tcPr>
            <w:tcW w:w="1327" w:type="dxa"/>
            <w:vAlign w:val="center"/>
          </w:tcPr>
          <w:p>
            <w:pPr>
              <w:pStyle w:val="13"/>
            </w:pPr>
            <w:r>
              <w:t>脱贫户人均本金</w:t>
            </w:r>
          </w:p>
        </w:tc>
        <w:tc>
          <w:tcPr>
            <w:tcW w:w="1327" w:type="dxa"/>
            <w:vAlign w:val="center"/>
          </w:tcPr>
          <w:p/>
        </w:tc>
        <w:tc>
          <w:tcPr>
            <w:tcW w:w="1327" w:type="dxa"/>
            <w:vAlign w:val="center"/>
          </w:tcPr>
          <w:p>
            <w:pPr>
              <w:pStyle w:val="13"/>
            </w:pPr>
            <w:r>
              <w:t>≥5000元</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委托帮扶项目收益率</w:t>
            </w:r>
          </w:p>
        </w:tc>
        <w:tc>
          <w:tcPr>
            <w:tcW w:w="1327" w:type="dxa"/>
            <w:vAlign w:val="center"/>
          </w:tcPr>
          <w:p>
            <w:pPr>
              <w:pStyle w:val="13"/>
            </w:pPr>
            <w:r>
              <w:t>委托帮扶项目收益率</w:t>
            </w:r>
          </w:p>
        </w:tc>
        <w:tc>
          <w:tcPr>
            <w:tcW w:w="1327" w:type="dxa"/>
            <w:vAlign w:val="center"/>
          </w:tcPr>
          <w:p/>
        </w:tc>
        <w:tc>
          <w:tcPr>
            <w:tcW w:w="1327" w:type="dxa"/>
            <w:vAlign w:val="center"/>
          </w:tcPr>
          <w:p>
            <w:pPr>
              <w:pStyle w:val="13"/>
            </w:pPr>
            <w:r>
              <w:t>≥7%</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带动脱贫户年收入</w:t>
            </w:r>
          </w:p>
        </w:tc>
        <w:tc>
          <w:tcPr>
            <w:tcW w:w="1327" w:type="dxa"/>
            <w:vAlign w:val="center"/>
          </w:tcPr>
          <w:p>
            <w:pPr>
              <w:pStyle w:val="13"/>
            </w:pPr>
            <w:r>
              <w:t>带动脱贫户年收入</w:t>
            </w:r>
          </w:p>
        </w:tc>
        <w:tc>
          <w:tcPr>
            <w:tcW w:w="1327" w:type="dxa"/>
            <w:vAlign w:val="center"/>
          </w:tcPr>
          <w:p/>
        </w:tc>
        <w:tc>
          <w:tcPr>
            <w:tcW w:w="1327" w:type="dxa"/>
            <w:vAlign w:val="center"/>
          </w:tcPr>
          <w:p>
            <w:pPr>
              <w:pStyle w:val="13"/>
            </w:pPr>
            <w:r>
              <w:t>≥25万元</w:t>
            </w:r>
          </w:p>
        </w:tc>
        <w:tc>
          <w:tcPr>
            <w:tcW w:w="1327" w:type="dxa"/>
            <w:vAlign w:val="center"/>
          </w:tcPr>
          <w:p>
            <w:pPr>
              <w:pStyle w:val="13"/>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受益脱贫户</w:t>
            </w:r>
          </w:p>
        </w:tc>
        <w:tc>
          <w:tcPr>
            <w:tcW w:w="1327" w:type="dxa"/>
            <w:vAlign w:val="center"/>
          </w:tcPr>
          <w:p>
            <w:pPr>
              <w:pStyle w:val="13"/>
            </w:pPr>
            <w:r>
              <w:t>受益脱贫户</w:t>
            </w:r>
          </w:p>
        </w:tc>
        <w:tc>
          <w:tcPr>
            <w:tcW w:w="1327" w:type="dxa"/>
            <w:vAlign w:val="center"/>
          </w:tcPr>
          <w:p/>
        </w:tc>
        <w:tc>
          <w:tcPr>
            <w:tcW w:w="1327" w:type="dxa"/>
            <w:vAlign w:val="center"/>
          </w:tcPr>
          <w:p>
            <w:pPr>
              <w:pStyle w:val="13"/>
            </w:pPr>
            <w:r>
              <w:t>≥730人</w:t>
            </w:r>
          </w:p>
        </w:tc>
        <w:tc>
          <w:tcPr>
            <w:tcW w:w="1327" w:type="dxa"/>
            <w:vAlign w:val="center"/>
          </w:tcPr>
          <w:p>
            <w:pPr>
              <w:pStyle w:val="13"/>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脱贫户满意度</w:t>
            </w:r>
          </w:p>
        </w:tc>
        <w:tc>
          <w:tcPr>
            <w:tcW w:w="1327" w:type="dxa"/>
            <w:vAlign w:val="center"/>
          </w:tcPr>
          <w:p>
            <w:pPr>
              <w:pStyle w:val="13"/>
            </w:pPr>
            <w:r>
              <w:t>脱贫户满意度</w:t>
            </w:r>
          </w:p>
        </w:tc>
        <w:tc>
          <w:tcPr>
            <w:tcW w:w="1327" w:type="dxa"/>
            <w:vAlign w:val="center"/>
          </w:tcPr>
          <w:p/>
        </w:tc>
        <w:tc>
          <w:tcPr>
            <w:tcW w:w="1327" w:type="dxa"/>
            <w:vAlign w:val="center"/>
          </w:tcPr>
          <w:p>
            <w:pPr>
              <w:pStyle w:val="13"/>
            </w:pPr>
            <w:r>
              <w:t>≥95%</w:t>
            </w:r>
          </w:p>
        </w:tc>
        <w:tc>
          <w:tcPr>
            <w:tcW w:w="1327" w:type="dxa"/>
            <w:vAlign w:val="center"/>
          </w:tcPr>
          <w:p>
            <w:pPr>
              <w:pStyle w:val="13"/>
            </w:pPr>
            <w:r>
              <w:t>年终考核</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0" w:name="_Toc_4_4_0000000051"/>
      <w:r>
        <w:rPr>
          <w:rFonts w:ascii="方正仿宋_GBK" w:hAnsi="方正仿宋_GBK" w:eastAsia="方正仿宋_GBK" w:cs="方正仿宋_GBK"/>
          <w:color w:val="000000"/>
          <w:sz w:val="28"/>
        </w:rPr>
        <w:t>48.常庄镇门赵庄村美丽乡村建设文化广场项目（唐财农[2018]86号）绩效目标表</w:t>
      </w:r>
      <w:bookmarkEnd w:id="5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13020822P009552100019</w:t>
            </w:r>
          </w:p>
        </w:tc>
        <w:tc>
          <w:tcPr>
            <w:tcW w:w="1327" w:type="dxa"/>
          </w:tcPr>
          <w:p/>
        </w:tc>
        <w:tc>
          <w:tcPr>
            <w:tcW w:w="1327" w:type="dxa"/>
            <w:vAlign w:val="center"/>
          </w:tcPr>
          <w:p>
            <w:pPr>
              <w:pStyle w:val="14"/>
            </w:pPr>
            <w:r>
              <w:t>项目名称</w:t>
            </w:r>
          </w:p>
        </w:tc>
        <w:tc>
          <w:tcPr>
            <w:tcW w:w="1327" w:type="dxa"/>
            <w:vAlign w:val="center"/>
          </w:tcPr>
          <w:p>
            <w:pPr>
              <w:pStyle w:val="13"/>
            </w:pPr>
            <w:r>
              <w:t>常庄镇门赵庄村美丽乡村建设文化广场项目（唐财农[2018]86号）</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1.48</w:t>
            </w:r>
          </w:p>
        </w:tc>
        <w:tc>
          <w:tcPr>
            <w:tcW w:w="1327" w:type="dxa"/>
            <w:vAlign w:val="center"/>
          </w:tcPr>
          <w:p>
            <w:pPr>
              <w:pStyle w:val="14"/>
            </w:pPr>
            <w:r>
              <w:t>其中：财政    资金</w:t>
            </w:r>
          </w:p>
        </w:tc>
        <w:tc>
          <w:tcPr>
            <w:tcW w:w="1327" w:type="dxa"/>
            <w:vAlign w:val="center"/>
          </w:tcPr>
          <w:p>
            <w:pPr>
              <w:pStyle w:val="13"/>
            </w:pPr>
            <w:r>
              <w:t>1.48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建设文化广场</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1.确保文化广场项目质量合格，继续提升已建文化广场工程整体形象。</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建设文化广场数量</w:t>
            </w:r>
          </w:p>
        </w:tc>
        <w:tc>
          <w:tcPr>
            <w:tcW w:w="1327" w:type="dxa"/>
            <w:vAlign w:val="center"/>
          </w:tcPr>
          <w:p>
            <w:pPr>
              <w:pStyle w:val="13"/>
            </w:pPr>
            <w:r>
              <w:t>建设文化广场数量</w:t>
            </w:r>
          </w:p>
        </w:tc>
        <w:tc>
          <w:tcPr>
            <w:tcW w:w="1327" w:type="dxa"/>
            <w:vAlign w:val="center"/>
          </w:tcPr>
          <w:p/>
        </w:tc>
        <w:tc>
          <w:tcPr>
            <w:tcW w:w="1327" w:type="dxa"/>
            <w:vAlign w:val="center"/>
          </w:tcPr>
          <w:p>
            <w:pPr>
              <w:pStyle w:val="13"/>
            </w:pPr>
            <w:r>
              <w:t>≥1处</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达到质量要求</w:t>
            </w:r>
          </w:p>
        </w:tc>
        <w:tc>
          <w:tcPr>
            <w:tcW w:w="1327" w:type="dxa"/>
            <w:vAlign w:val="center"/>
          </w:tcPr>
          <w:p>
            <w:pPr>
              <w:pStyle w:val="13"/>
            </w:pPr>
            <w:r>
              <w:t>达到合同约定质量要求</w:t>
            </w:r>
          </w:p>
        </w:tc>
        <w:tc>
          <w:tcPr>
            <w:tcW w:w="1327" w:type="dxa"/>
            <w:vAlign w:val="center"/>
          </w:tcPr>
          <w:p/>
        </w:tc>
        <w:tc>
          <w:tcPr>
            <w:tcW w:w="1327" w:type="dxa"/>
            <w:vAlign w:val="center"/>
          </w:tcPr>
          <w:p>
            <w:pPr>
              <w:pStyle w:val="13"/>
            </w:pPr>
            <w:r>
              <w:t>≥99%</w:t>
            </w:r>
          </w:p>
        </w:tc>
        <w:tc>
          <w:tcPr>
            <w:tcW w:w="1327" w:type="dxa"/>
            <w:vAlign w:val="center"/>
          </w:tcPr>
          <w:p>
            <w:pPr>
              <w:pStyle w:val="13"/>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付款时限</w:t>
            </w:r>
          </w:p>
        </w:tc>
        <w:tc>
          <w:tcPr>
            <w:tcW w:w="1327" w:type="dxa"/>
            <w:vAlign w:val="center"/>
          </w:tcPr>
          <w:p>
            <w:pPr>
              <w:pStyle w:val="13"/>
            </w:pPr>
            <w:r>
              <w:t>工程验收合格后一年</w:t>
            </w:r>
          </w:p>
        </w:tc>
        <w:tc>
          <w:tcPr>
            <w:tcW w:w="1327" w:type="dxa"/>
            <w:vAlign w:val="center"/>
          </w:tcPr>
          <w:p/>
        </w:tc>
        <w:tc>
          <w:tcPr>
            <w:tcW w:w="1327" w:type="dxa"/>
            <w:vAlign w:val="center"/>
          </w:tcPr>
          <w:p>
            <w:pPr>
              <w:pStyle w:val="13"/>
            </w:pPr>
            <w:r>
              <w:t>12月底之前</w:t>
            </w:r>
          </w:p>
        </w:tc>
        <w:tc>
          <w:tcPr>
            <w:tcW w:w="1327" w:type="dxa"/>
            <w:vAlign w:val="center"/>
          </w:tcPr>
          <w:p>
            <w:pPr>
              <w:pStyle w:val="13"/>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工程成本</w:t>
            </w:r>
          </w:p>
        </w:tc>
        <w:tc>
          <w:tcPr>
            <w:tcW w:w="1327" w:type="dxa"/>
            <w:vAlign w:val="center"/>
          </w:tcPr>
          <w:p>
            <w:pPr>
              <w:pStyle w:val="13"/>
            </w:pPr>
            <w:r>
              <w:t>用于项目建设支出</w:t>
            </w:r>
          </w:p>
        </w:tc>
        <w:tc>
          <w:tcPr>
            <w:tcW w:w="1327" w:type="dxa"/>
            <w:vAlign w:val="center"/>
          </w:tcPr>
          <w:p/>
        </w:tc>
        <w:tc>
          <w:tcPr>
            <w:tcW w:w="1327" w:type="dxa"/>
            <w:vAlign w:val="center"/>
          </w:tcPr>
          <w:p>
            <w:pPr>
              <w:pStyle w:val="13"/>
            </w:pPr>
            <w:r>
              <w:t>&lt;1.5万元</w:t>
            </w:r>
          </w:p>
        </w:tc>
        <w:tc>
          <w:tcPr>
            <w:tcW w:w="1327" w:type="dxa"/>
            <w:vAlign w:val="center"/>
          </w:tcPr>
          <w:p>
            <w:pPr>
              <w:pStyle w:val="13"/>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生态效益指标</w:t>
            </w:r>
          </w:p>
        </w:tc>
        <w:tc>
          <w:tcPr>
            <w:tcW w:w="1327" w:type="dxa"/>
            <w:vAlign w:val="center"/>
          </w:tcPr>
          <w:p>
            <w:pPr>
              <w:pStyle w:val="13"/>
            </w:pPr>
            <w:r>
              <w:t>美化环境</w:t>
            </w:r>
          </w:p>
        </w:tc>
        <w:tc>
          <w:tcPr>
            <w:tcW w:w="1327" w:type="dxa"/>
            <w:vAlign w:val="center"/>
          </w:tcPr>
          <w:p>
            <w:pPr>
              <w:pStyle w:val="13"/>
            </w:pPr>
            <w:r>
              <w:t>美化村庄环境</w:t>
            </w:r>
          </w:p>
        </w:tc>
        <w:tc>
          <w:tcPr>
            <w:tcW w:w="1327" w:type="dxa"/>
            <w:vAlign w:val="center"/>
          </w:tcPr>
          <w:p/>
        </w:tc>
        <w:tc>
          <w:tcPr>
            <w:tcW w:w="1327" w:type="dxa"/>
            <w:vAlign w:val="center"/>
          </w:tcPr>
          <w:p>
            <w:pPr>
              <w:pStyle w:val="13"/>
            </w:pPr>
            <w:r>
              <w:t>明显美化</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1" w:name="_Toc_4_4_0000000052"/>
      <w:r>
        <w:rPr>
          <w:rFonts w:ascii="方正仿宋_GBK" w:hAnsi="方正仿宋_GBK" w:eastAsia="方正仿宋_GBK" w:cs="方正仿宋_GBK"/>
          <w:color w:val="000000"/>
          <w:sz w:val="28"/>
        </w:rPr>
        <w:t>49.村级动物协防员经费绩效目标表</w:t>
      </w:r>
      <w:bookmarkEnd w:id="5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13020822P00950410001G</w:t>
            </w:r>
          </w:p>
        </w:tc>
        <w:tc>
          <w:tcPr>
            <w:tcW w:w="1327" w:type="dxa"/>
          </w:tcPr>
          <w:p/>
        </w:tc>
        <w:tc>
          <w:tcPr>
            <w:tcW w:w="1327" w:type="dxa"/>
            <w:vAlign w:val="center"/>
          </w:tcPr>
          <w:p>
            <w:pPr>
              <w:pStyle w:val="14"/>
            </w:pPr>
            <w:r>
              <w:t>项目名称</w:t>
            </w:r>
          </w:p>
        </w:tc>
        <w:tc>
          <w:tcPr>
            <w:tcW w:w="1327" w:type="dxa"/>
            <w:vAlign w:val="center"/>
          </w:tcPr>
          <w:p>
            <w:pPr>
              <w:pStyle w:val="13"/>
            </w:pPr>
            <w:r>
              <w:t>村级动物协防员经费</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28.92</w:t>
            </w:r>
          </w:p>
        </w:tc>
        <w:tc>
          <w:tcPr>
            <w:tcW w:w="1327" w:type="dxa"/>
            <w:vAlign w:val="center"/>
          </w:tcPr>
          <w:p>
            <w:pPr>
              <w:pStyle w:val="14"/>
            </w:pPr>
            <w:r>
              <w:t>其中：财政    资金</w:t>
            </w:r>
          </w:p>
        </w:tc>
        <w:tc>
          <w:tcPr>
            <w:tcW w:w="1327" w:type="dxa"/>
            <w:vAlign w:val="center"/>
          </w:tcPr>
          <w:p>
            <w:pPr>
              <w:pStyle w:val="13"/>
            </w:pPr>
            <w:r>
              <w:t>28.92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村级动物防疫员补助</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50%</w:t>
            </w:r>
          </w:p>
        </w:tc>
        <w:tc>
          <w:tcPr>
            <w:tcW w:w="1327" w:type="dxa"/>
            <w:vAlign w:val="center"/>
          </w:tcPr>
          <w:p>
            <w:pPr>
              <w:pStyle w:val="15"/>
            </w:pPr>
            <w:r>
              <w:t xml:space="preserve"> </w:t>
            </w:r>
          </w:p>
        </w:tc>
        <w:tc>
          <w:tcPr>
            <w:tcW w:w="1327" w:type="dxa"/>
            <w:vAlign w:val="center"/>
          </w:tcPr>
          <w:p>
            <w:pPr>
              <w:pStyle w:val="15"/>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1.避免重大动物疫病发生</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防疫村数量</w:t>
            </w:r>
          </w:p>
        </w:tc>
        <w:tc>
          <w:tcPr>
            <w:tcW w:w="1327" w:type="dxa"/>
            <w:vAlign w:val="center"/>
          </w:tcPr>
          <w:p>
            <w:pPr>
              <w:pStyle w:val="13"/>
            </w:pPr>
            <w:r>
              <w:t>防疫村数量</w:t>
            </w:r>
          </w:p>
        </w:tc>
        <w:tc>
          <w:tcPr>
            <w:tcW w:w="1327" w:type="dxa"/>
            <w:vAlign w:val="center"/>
          </w:tcPr>
          <w:p/>
        </w:tc>
        <w:tc>
          <w:tcPr>
            <w:tcW w:w="1327" w:type="dxa"/>
            <w:vAlign w:val="center"/>
          </w:tcPr>
          <w:p>
            <w:pPr>
              <w:pStyle w:val="13"/>
            </w:pPr>
            <w:r>
              <w:t>≥482个</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防疫免疫密度合格率</w:t>
            </w:r>
          </w:p>
        </w:tc>
        <w:tc>
          <w:tcPr>
            <w:tcW w:w="1327" w:type="dxa"/>
            <w:vAlign w:val="center"/>
          </w:tcPr>
          <w:p>
            <w:pPr>
              <w:pStyle w:val="13"/>
            </w:pPr>
            <w:r>
              <w:t>防疫检查免疫密度合格率</w:t>
            </w:r>
          </w:p>
        </w:tc>
        <w:tc>
          <w:tcPr>
            <w:tcW w:w="1327" w:type="dxa"/>
            <w:vAlign w:val="center"/>
          </w:tcPr>
          <w:p/>
        </w:tc>
        <w:tc>
          <w:tcPr>
            <w:tcW w:w="1327" w:type="dxa"/>
            <w:vAlign w:val="center"/>
          </w:tcPr>
          <w:p>
            <w:pPr>
              <w:pStyle w:val="13"/>
            </w:pPr>
            <w:r>
              <w:t>≥99%</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防疫时限</w:t>
            </w:r>
          </w:p>
        </w:tc>
        <w:tc>
          <w:tcPr>
            <w:tcW w:w="1327" w:type="dxa"/>
            <w:vAlign w:val="center"/>
          </w:tcPr>
          <w:p>
            <w:pPr>
              <w:pStyle w:val="13"/>
            </w:pPr>
            <w:r>
              <w:t>春秋两季集中防疫</w:t>
            </w:r>
          </w:p>
        </w:tc>
        <w:tc>
          <w:tcPr>
            <w:tcW w:w="1327" w:type="dxa"/>
            <w:vAlign w:val="center"/>
          </w:tcPr>
          <w:p/>
        </w:tc>
        <w:tc>
          <w:tcPr>
            <w:tcW w:w="1327" w:type="dxa"/>
            <w:vAlign w:val="center"/>
          </w:tcPr>
          <w:p>
            <w:pPr>
              <w:pStyle w:val="13"/>
            </w:pPr>
            <w:r>
              <w:t>2022年底完成</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防疫员补助成本</w:t>
            </w:r>
          </w:p>
        </w:tc>
        <w:tc>
          <w:tcPr>
            <w:tcW w:w="1327" w:type="dxa"/>
            <w:vAlign w:val="center"/>
          </w:tcPr>
          <w:p>
            <w:pPr>
              <w:pStyle w:val="13"/>
            </w:pPr>
            <w:r>
              <w:t>防疫员补助成本</w:t>
            </w:r>
          </w:p>
        </w:tc>
        <w:tc>
          <w:tcPr>
            <w:tcW w:w="1327" w:type="dxa"/>
            <w:vAlign w:val="center"/>
          </w:tcPr>
          <w:p/>
        </w:tc>
        <w:tc>
          <w:tcPr>
            <w:tcW w:w="1327" w:type="dxa"/>
            <w:vAlign w:val="center"/>
          </w:tcPr>
          <w:p>
            <w:pPr>
              <w:pStyle w:val="13"/>
            </w:pPr>
            <w:r>
              <w:t>≤600元/人</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重大动物疫病发生率</w:t>
            </w:r>
          </w:p>
        </w:tc>
        <w:tc>
          <w:tcPr>
            <w:tcW w:w="1327" w:type="dxa"/>
            <w:vAlign w:val="center"/>
          </w:tcPr>
          <w:p>
            <w:pPr>
              <w:pStyle w:val="13"/>
            </w:pPr>
            <w:r>
              <w:t>全区重大动物疫病发生率</w:t>
            </w:r>
          </w:p>
        </w:tc>
        <w:tc>
          <w:tcPr>
            <w:tcW w:w="1327" w:type="dxa"/>
            <w:vAlign w:val="center"/>
          </w:tcPr>
          <w:p/>
        </w:tc>
        <w:tc>
          <w:tcPr>
            <w:tcW w:w="1327" w:type="dxa"/>
            <w:vAlign w:val="center"/>
          </w:tcPr>
          <w:p>
            <w:pPr>
              <w:pStyle w:val="13"/>
            </w:pPr>
            <w:r>
              <w:t>≤1%</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补助对象满意度</w:t>
            </w:r>
          </w:p>
        </w:tc>
        <w:tc>
          <w:tcPr>
            <w:tcW w:w="1327" w:type="dxa"/>
            <w:vAlign w:val="center"/>
          </w:tcPr>
          <w:p>
            <w:pPr>
              <w:pStyle w:val="13"/>
            </w:pPr>
            <w:r>
              <w:t>补助对象满意度</w:t>
            </w:r>
          </w:p>
        </w:tc>
        <w:tc>
          <w:tcPr>
            <w:tcW w:w="1327" w:type="dxa"/>
            <w:vAlign w:val="center"/>
          </w:tcP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2" w:name="_Toc_4_4_0000000053"/>
      <w:r>
        <w:rPr>
          <w:rFonts w:ascii="方正仿宋_GBK" w:hAnsi="方正仿宋_GBK" w:eastAsia="方正仿宋_GBK" w:cs="方正仿宋_GBK"/>
          <w:color w:val="000000"/>
          <w:sz w:val="28"/>
        </w:rPr>
        <w:t>50.动物防疫物资储备资金绩效目标表</w:t>
      </w:r>
      <w:bookmarkEnd w:id="5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13020822P00952810001M</w:t>
            </w:r>
          </w:p>
        </w:tc>
        <w:tc>
          <w:tcPr>
            <w:tcW w:w="1327" w:type="dxa"/>
          </w:tcPr>
          <w:p/>
        </w:tc>
        <w:tc>
          <w:tcPr>
            <w:tcW w:w="1327" w:type="dxa"/>
            <w:vAlign w:val="center"/>
          </w:tcPr>
          <w:p>
            <w:pPr>
              <w:pStyle w:val="14"/>
            </w:pPr>
            <w:r>
              <w:t>项目名称</w:t>
            </w:r>
          </w:p>
        </w:tc>
        <w:tc>
          <w:tcPr>
            <w:tcW w:w="1327" w:type="dxa"/>
            <w:vAlign w:val="center"/>
          </w:tcPr>
          <w:p>
            <w:pPr>
              <w:pStyle w:val="13"/>
            </w:pPr>
            <w:r>
              <w:t>动物防疫物资储备资金</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w:t>
            </w:r>
          </w:p>
        </w:tc>
        <w:tc>
          <w:tcPr>
            <w:tcW w:w="1327" w:type="dxa"/>
            <w:vAlign w:val="center"/>
          </w:tcPr>
          <w:p>
            <w:pPr>
              <w:pStyle w:val="14"/>
            </w:pPr>
            <w:r>
              <w:t>其中：财政    资金</w:t>
            </w:r>
          </w:p>
        </w:tc>
        <w:tc>
          <w:tcPr>
            <w:tcW w:w="1327" w:type="dxa"/>
            <w:vAlign w:val="center"/>
          </w:tcPr>
          <w:p>
            <w:pPr>
              <w:pStyle w:val="13"/>
            </w:pPr>
            <w:r>
              <w:t>3.00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购买动物防疫物资</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100%</w:t>
            </w: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1.保证重大动物疫病应急处置物资</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防疫物资购买数量</w:t>
            </w:r>
          </w:p>
        </w:tc>
        <w:tc>
          <w:tcPr>
            <w:tcW w:w="1327" w:type="dxa"/>
            <w:vAlign w:val="center"/>
          </w:tcPr>
          <w:p>
            <w:pPr>
              <w:pStyle w:val="13"/>
            </w:pPr>
            <w:r>
              <w:t>消毒剂、口罩、手套等发放养殖场数量</w:t>
            </w:r>
          </w:p>
        </w:tc>
        <w:tc>
          <w:tcPr>
            <w:tcW w:w="1327" w:type="dxa"/>
            <w:vAlign w:val="center"/>
          </w:tcPr>
          <w:p/>
        </w:tc>
        <w:tc>
          <w:tcPr>
            <w:tcW w:w="1327" w:type="dxa"/>
            <w:vAlign w:val="center"/>
          </w:tcPr>
          <w:p>
            <w:pPr>
              <w:pStyle w:val="13"/>
            </w:pPr>
            <w:r>
              <w:t>≥1000个</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防疫物资合格率</w:t>
            </w:r>
          </w:p>
        </w:tc>
        <w:tc>
          <w:tcPr>
            <w:tcW w:w="1327" w:type="dxa"/>
            <w:vAlign w:val="center"/>
          </w:tcPr>
          <w:p>
            <w:pPr>
              <w:pStyle w:val="13"/>
            </w:pPr>
            <w:r>
              <w:t>重大动物疫病防疫物资质量合格率</w:t>
            </w:r>
          </w:p>
        </w:tc>
        <w:tc>
          <w:tcPr>
            <w:tcW w:w="1327" w:type="dxa"/>
            <w:vAlign w:val="center"/>
          </w:tcPr>
          <w:p/>
        </w:tc>
        <w:tc>
          <w:tcPr>
            <w:tcW w:w="1327" w:type="dxa"/>
            <w:vAlign w:val="center"/>
          </w:tcPr>
          <w:p>
            <w:pPr>
              <w:pStyle w:val="13"/>
            </w:pPr>
            <w:r>
              <w:t>≥99%</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物资储备时限</w:t>
            </w:r>
          </w:p>
        </w:tc>
        <w:tc>
          <w:tcPr>
            <w:tcW w:w="1327" w:type="dxa"/>
            <w:vAlign w:val="center"/>
          </w:tcPr>
          <w:p>
            <w:pPr>
              <w:pStyle w:val="13"/>
            </w:pPr>
            <w:r>
              <w:t>重大动物疫病防疫物资储备时限</w:t>
            </w:r>
          </w:p>
        </w:tc>
        <w:tc>
          <w:tcPr>
            <w:tcW w:w="1327" w:type="dxa"/>
            <w:vAlign w:val="center"/>
          </w:tcPr>
          <w:p/>
        </w:tc>
        <w:tc>
          <w:tcPr>
            <w:tcW w:w="1327" w:type="dxa"/>
            <w:vAlign w:val="center"/>
          </w:tcPr>
          <w:p>
            <w:pPr>
              <w:pStyle w:val="13"/>
            </w:pPr>
            <w:r>
              <w:t>6月底前完成</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防疫物资购置成本</w:t>
            </w:r>
          </w:p>
        </w:tc>
        <w:tc>
          <w:tcPr>
            <w:tcW w:w="1327" w:type="dxa"/>
            <w:vAlign w:val="center"/>
          </w:tcPr>
          <w:p>
            <w:pPr>
              <w:pStyle w:val="13"/>
            </w:pPr>
            <w:r>
              <w:t>重大动物疫病防疫物资购置成本</w:t>
            </w:r>
          </w:p>
        </w:tc>
        <w:tc>
          <w:tcPr>
            <w:tcW w:w="1327" w:type="dxa"/>
            <w:vAlign w:val="center"/>
          </w:tcPr>
          <w:p/>
        </w:tc>
        <w:tc>
          <w:tcPr>
            <w:tcW w:w="1327" w:type="dxa"/>
            <w:vAlign w:val="center"/>
          </w:tcPr>
          <w:p>
            <w:pPr>
              <w:pStyle w:val="13"/>
            </w:pPr>
            <w:r>
              <w:t>&lt;4万元</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疫病发生率</w:t>
            </w:r>
          </w:p>
        </w:tc>
        <w:tc>
          <w:tcPr>
            <w:tcW w:w="1327" w:type="dxa"/>
            <w:vAlign w:val="center"/>
          </w:tcPr>
          <w:p>
            <w:pPr>
              <w:pStyle w:val="13"/>
            </w:pPr>
            <w:r>
              <w:t>重大动物疫病发生率</w:t>
            </w:r>
          </w:p>
        </w:tc>
        <w:tc>
          <w:tcPr>
            <w:tcW w:w="1327" w:type="dxa"/>
            <w:vAlign w:val="center"/>
          </w:tcPr>
          <w:p/>
        </w:tc>
        <w:tc>
          <w:tcPr>
            <w:tcW w:w="1327" w:type="dxa"/>
            <w:vAlign w:val="center"/>
          </w:tcPr>
          <w:p>
            <w:pPr>
              <w:pStyle w:val="13"/>
            </w:pPr>
            <w:r>
              <w:t>&lt;1%</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养殖户满意度</w:t>
            </w:r>
          </w:p>
        </w:tc>
        <w:tc>
          <w:tcPr>
            <w:tcW w:w="1327" w:type="dxa"/>
            <w:vAlign w:val="center"/>
          </w:tcPr>
          <w:p>
            <w:pPr>
              <w:pStyle w:val="13"/>
            </w:pPr>
            <w:r>
              <w:t>保证全区养殖户无重大动物疫病发生，养殖户满意度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3" w:name="_Toc_4_4_0000000054"/>
      <w:r>
        <w:rPr>
          <w:rFonts w:ascii="方正仿宋_GBK" w:hAnsi="方正仿宋_GBK" w:eastAsia="方正仿宋_GBK" w:cs="方正仿宋_GBK"/>
          <w:color w:val="000000"/>
          <w:sz w:val="28"/>
        </w:rPr>
        <w:t>51.非洲猪瘟防控经费绩效目标表</w:t>
      </w:r>
      <w:bookmarkEnd w:id="5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13020822P00952410001Y</w:t>
            </w:r>
          </w:p>
        </w:tc>
        <w:tc>
          <w:tcPr>
            <w:tcW w:w="1327" w:type="dxa"/>
          </w:tcPr>
          <w:p/>
        </w:tc>
        <w:tc>
          <w:tcPr>
            <w:tcW w:w="1327" w:type="dxa"/>
            <w:vAlign w:val="center"/>
          </w:tcPr>
          <w:p>
            <w:pPr>
              <w:pStyle w:val="14"/>
            </w:pPr>
            <w:r>
              <w:t>项目名称</w:t>
            </w:r>
          </w:p>
        </w:tc>
        <w:tc>
          <w:tcPr>
            <w:tcW w:w="1327" w:type="dxa"/>
            <w:vAlign w:val="center"/>
          </w:tcPr>
          <w:p>
            <w:pPr>
              <w:pStyle w:val="13"/>
            </w:pPr>
            <w:r>
              <w:t>非洲猪瘟防控经费</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w:t>
            </w:r>
          </w:p>
        </w:tc>
        <w:tc>
          <w:tcPr>
            <w:tcW w:w="1327" w:type="dxa"/>
            <w:vAlign w:val="center"/>
          </w:tcPr>
          <w:p>
            <w:pPr>
              <w:pStyle w:val="14"/>
            </w:pPr>
            <w:r>
              <w:t>其中：财政    资金</w:t>
            </w:r>
          </w:p>
        </w:tc>
        <w:tc>
          <w:tcPr>
            <w:tcW w:w="1327" w:type="dxa"/>
            <w:vAlign w:val="center"/>
          </w:tcPr>
          <w:p>
            <w:pPr>
              <w:pStyle w:val="13"/>
            </w:pPr>
            <w:r>
              <w:t>10.00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购买防疫物资</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1.防控非洲猪瘟</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排查猪场数量</w:t>
            </w:r>
          </w:p>
        </w:tc>
        <w:tc>
          <w:tcPr>
            <w:tcW w:w="1327" w:type="dxa"/>
            <w:vAlign w:val="center"/>
          </w:tcPr>
          <w:p>
            <w:pPr>
              <w:pStyle w:val="13"/>
            </w:pPr>
            <w:r>
              <w:t>猪场消毒、排查、防控非洲猪瘟疫情</w:t>
            </w:r>
          </w:p>
        </w:tc>
        <w:tc>
          <w:tcPr>
            <w:tcW w:w="1327" w:type="dxa"/>
            <w:vAlign w:val="center"/>
          </w:tcPr>
          <w:p/>
        </w:tc>
        <w:tc>
          <w:tcPr>
            <w:tcW w:w="1327" w:type="dxa"/>
            <w:vAlign w:val="center"/>
          </w:tcPr>
          <w:p>
            <w:pPr>
              <w:pStyle w:val="13"/>
            </w:pPr>
            <w:r>
              <w:t>≥527个</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非洲猪瘟防控率</w:t>
            </w:r>
          </w:p>
        </w:tc>
        <w:tc>
          <w:tcPr>
            <w:tcW w:w="1327" w:type="dxa"/>
            <w:vAlign w:val="center"/>
          </w:tcPr>
          <w:p>
            <w:pPr>
              <w:pStyle w:val="13"/>
            </w:pPr>
            <w:r>
              <w:t>非洲猪瘟防控率</w:t>
            </w:r>
          </w:p>
        </w:tc>
        <w:tc>
          <w:tcPr>
            <w:tcW w:w="1327" w:type="dxa"/>
            <w:vAlign w:val="center"/>
          </w:tcPr>
          <w:p/>
        </w:tc>
        <w:tc>
          <w:tcPr>
            <w:tcW w:w="1327" w:type="dxa"/>
            <w:vAlign w:val="center"/>
          </w:tcPr>
          <w:p>
            <w:pPr>
              <w:pStyle w:val="13"/>
            </w:pPr>
            <w:r>
              <w:t>≥99%</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防控时限</w:t>
            </w:r>
          </w:p>
        </w:tc>
        <w:tc>
          <w:tcPr>
            <w:tcW w:w="1327" w:type="dxa"/>
            <w:vAlign w:val="center"/>
          </w:tcPr>
          <w:p>
            <w:pPr>
              <w:pStyle w:val="13"/>
            </w:pPr>
            <w:r>
              <w:t>全区非洲猪瘟防控时限</w:t>
            </w:r>
          </w:p>
        </w:tc>
        <w:tc>
          <w:tcPr>
            <w:tcW w:w="1327" w:type="dxa"/>
            <w:vAlign w:val="center"/>
          </w:tcPr>
          <w:p/>
        </w:tc>
        <w:tc>
          <w:tcPr>
            <w:tcW w:w="1327" w:type="dxa"/>
            <w:vAlign w:val="center"/>
          </w:tcPr>
          <w:p>
            <w:pPr>
              <w:pStyle w:val="13"/>
            </w:pPr>
            <w:r>
              <w:t>2022年底完成</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非洲猪瘟防控成本</w:t>
            </w:r>
          </w:p>
        </w:tc>
        <w:tc>
          <w:tcPr>
            <w:tcW w:w="1327" w:type="dxa"/>
            <w:vAlign w:val="center"/>
          </w:tcPr>
          <w:p>
            <w:pPr>
              <w:pStyle w:val="13"/>
            </w:pPr>
            <w:r>
              <w:t>全区猪场非洲猪瘟防控成本</w:t>
            </w:r>
          </w:p>
        </w:tc>
        <w:tc>
          <w:tcPr>
            <w:tcW w:w="1327" w:type="dxa"/>
            <w:vAlign w:val="center"/>
          </w:tcPr>
          <w:p/>
        </w:tc>
        <w:tc>
          <w:tcPr>
            <w:tcW w:w="1327" w:type="dxa"/>
            <w:vAlign w:val="center"/>
          </w:tcPr>
          <w:p>
            <w:pPr>
              <w:pStyle w:val="13"/>
            </w:pPr>
            <w:r>
              <w:t>≤11万元</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非洲猪瘟防控完成率</w:t>
            </w:r>
          </w:p>
        </w:tc>
        <w:tc>
          <w:tcPr>
            <w:tcW w:w="1327" w:type="dxa"/>
            <w:vAlign w:val="center"/>
          </w:tcPr>
          <w:p>
            <w:pPr>
              <w:pStyle w:val="13"/>
            </w:pPr>
            <w:r>
              <w:t>非洲猪瘟防控完成率</w:t>
            </w:r>
          </w:p>
        </w:tc>
        <w:tc>
          <w:tcPr>
            <w:tcW w:w="1327" w:type="dxa"/>
            <w:vAlign w:val="center"/>
          </w:tcPr>
          <w:p/>
        </w:tc>
        <w:tc>
          <w:tcPr>
            <w:tcW w:w="1327" w:type="dxa"/>
            <w:vAlign w:val="center"/>
          </w:tcPr>
          <w:p>
            <w:pPr>
              <w:pStyle w:val="13"/>
            </w:pPr>
            <w:r>
              <w:t>≥99%</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1327" w:type="dxa"/>
            <w:vAlign w:val="center"/>
          </w:tcPr>
          <w:p>
            <w:pPr>
              <w:pStyle w:val="13"/>
            </w:pPr>
            <w:r>
              <w:t>全区猪场防控到位，场主满意度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4" w:name="_Toc_4_4_0000000055"/>
      <w:r>
        <w:rPr>
          <w:rFonts w:ascii="方正仿宋_GBK" w:hAnsi="方正仿宋_GBK" w:eastAsia="方正仿宋_GBK" w:cs="方正仿宋_GBK"/>
          <w:color w:val="000000"/>
          <w:sz w:val="28"/>
        </w:rPr>
        <w:t>52.非洲猪瘟检测经费（实验室检测）绩效目标表</w:t>
      </w:r>
      <w:bookmarkEnd w:id="5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13020822P00952510001L</w:t>
            </w:r>
          </w:p>
        </w:tc>
        <w:tc>
          <w:tcPr>
            <w:tcW w:w="1327" w:type="dxa"/>
          </w:tcPr>
          <w:p/>
        </w:tc>
        <w:tc>
          <w:tcPr>
            <w:tcW w:w="1327" w:type="dxa"/>
            <w:vAlign w:val="center"/>
          </w:tcPr>
          <w:p>
            <w:pPr>
              <w:pStyle w:val="14"/>
            </w:pPr>
            <w:r>
              <w:t>项目名称</w:t>
            </w:r>
          </w:p>
        </w:tc>
        <w:tc>
          <w:tcPr>
            <w:tcW w:w="1327" w:type="dxa"/>
            <w:vAlign w:val="center"/>
          </w:tcPr>
          <w:p>
            <w:pPr>
              <w:pStyle w:val="13"/>
            </w:pPr>
            <w:r>
              <w:t>非洲猪瘟检测经费（实验室检测）</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w:t>
            </w:r>
          </w:p>
        </w:tc>
        <w:tc>
          <w:tcPr>
            <w:tcW w:w="1327" w:type="dxa"/>
            <w:vAlign w:val="center"/>
          </w:tcPr>
          <w:p>
            <w:pPr>
              <w:pStyle w:val="14"/>
            </w:pPr>
            <w:r>
              <w:t>其中：财政    资金</w:t>
            </w:r>
          </w:p>
        </w:tc>
        <w:tc>
          <w:tcPr>
            <w:tcW w:w="1327" w:type="dxa"/>
            <w:vAlign w:val="center"/>
          </w:tcPr>
          <w:p>
            <w:pPr>
              <w:pStyle w:val="13"/>
            </w:pPr>
            <w:r>
              <w:t>10.00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购买实验室检测试剂</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1.非洲猪瘟病毒检测</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猪场数量</w:t>
            </w:r>
          </w:p>
        </w:tc>
        <w:tc>
          <w:tcPr>
            <w:tcW w:w="1327" w:type="dxa"/>
            <w:vAlign w:val="center"/>
          </w:tcPr>
          <w:p>
            <w:pPr>
              <w:pStyle w:val="13"/>
            </w:pPr>
            <w:r>
              <w:t>对全区猪场开展非洲猪瘟病毒检测数量</w:t>
            </w:r>
          </w:p>
        </w:tc>
        <w:tc>
          <w:tcPr>
            <w:tcW w:w="1327" w:type="dxa"/>
            <w:vAlign w:val="center"/>
          </w:tcPr>
          <w:p/>
        </w:tc>
        <w:tc>
          <w:tcPr>
            <w:tcW w:w="1327" w:type="dxa"/>
            <w:vAlign w:val="center"/>
          </w:tcPr>
          <w:p>
            <w:pPr>
              <w:pStyle w:val="13"/>
            </w:pPr>
            <w:r>
              <w:t>≥527个</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非洲猪瘟检测率</w:t>
            </w:r>
          </w:p>
        </w:tc>
        <w:tc>
          <w:tcPr>
            <w:tcW w:w="1327" w:type="dxa"/>
            <w:vAlign w:val="center"/>
          </w:tcPr>
          <w:p>
            <w:pPr>
              <w:pStyle w:val="13"/>
            </w:pPr>
            <w:r>
              <w:t>全区猪场非洲猪瘟检测率</w:t>
            </w:r>
          </w:p>
        </w:tc>
        <w:tc>
          <w:tcPr>
            <w:tcW w:w="1327" w:type="dxa"/>
            <w:vAlign w:val="center"/>
          </w:tcPr>
          <w:p/>
        </w:tc>
        <w:tc>
          <w:tcPr>
            <w:tcW w:w="1327" w:type="dxa"/>
            <w:vAlign w:val="center"/>
          </w:tcPr>
          <w:p>
            <w:pPr>
              <w:pStyle w:val="13"/>
            </w:pPr>
            <w:r>
              <w:t>≥60%</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非洲猪瘟时限</w:t>
            </w:r>
          </w:p>
        </w:tc>
        <w:tc>
          <w:tcPr>
            <w:tcW w:w="1327" w:type="dxa"/>
            <w:vAlign w:val="center"/>
          </w:tcPr>
          <w:p>
            <w:pPr>
              <w:pStyle w:val="13"/>
            </w:pPr>
            <w:r>
              <w:t>全区非洲猪瘟检测时限</w:t>
            </w:r>
          </w:p>
        </w:tc>
        <w:tc>
          <w:tcPr>
            <w:tcW w:w="1327" w:type="dxa"/>
            <w:vAlign w:val="center"/>
          </w:tcPr>
          <w:p/>
        </w:tc>
        <w:tc>
          <w:tcPr>
            <w:tcW w:w="1327" w:type="dxa"/>
            <w:vAlign w:val="center"/>
          </w:tcPr>
          <w:p>
            <w:pPr>
              <w:pStyle w:val="13"/>
            </w:pPr>
            <w:r>
              <w:t>2022年底完成</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非洲猪瘟检测成本</w:t>
            </w:r>
          </w:p>
        </w:tc>
        <w:tc>
          <w:tcPr>
            <w:tcW w:w="1327" w:type="dxa"/>
            <w:vAlign w:val="center"/>
          </w:tcPr>
          <w:p>
            <w:pPr>
              <w:pStyle w:val="13"/>
            </w:pPr>
            <w:r>
              <w:t>全区猪场非洲猪瘟检测成本</w:t>
            </w:r>
          </w:p>
        </w:tc>
        <w:tc>
          <w:tcPr>
            <w:tcW w:w="1327" w:type="dxa"/>
            <w:vAlign w:val="center"/>
          </w:tcPr>
          <w:p/>
        </w:tc>
        <w:tc>
          <w:tcPr>
            <w:tcW w:w="1327" w:type="dxa"/>
            <w:vAlign w:val="center"/>
          </w:tcPr>
          <w:p>
            <w:pPr>
              <w:pStyle w:val="13"/>
            </w:pPr>
            <w:r>
              <w:t>≤11万元</w:t>
            </w:r>
          </w:p>
        </w:tc>
        <w:tc>
          <w:tcPr>
            <w:tcW w:w="1327"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全区非洲猪瘟发病率</w:t>
            </w:r>
          </w:p>
        </w:tc>
        <w:tc>
          <w:tcPr>
            <w:tcW w:w="1327" w:type="dxa"/>
            <w:vAlign w:val="center"/>
          </w:tcPr>
          <w:p>
            <w:pPr>
              <w:pStyle w:val="13"/>
            </w:pPr>
            <w:r>
              <w:t>全区非洲猪瘟发病率</w:t>
            </w:r>
          </w:p>
        </w:tc>
        <w:tc>
          <w:tcPr>
            <w:tcW w:w="1327" w:type="dxa"/>
            <w:vAlign w:val="center"/>
          </w:tcPr>
          <w:p/>
        </w:tc>
        <w:tc>
          <w:tcPr>
            <w:tcW w:w="1327" w:type="dxa"/>
            <w:vAlign w:val="center"/>
          </w:tcPr>
          <w:p>
            <w:pPr>
              <w:pStyle w:val="13"/>
            </w:pPr>
            <w:r>
              <w:t>&lt;1%</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养殖户满意度</w:t>
            </w:r>
          </w:p>
        </w:tc>
        <w:tc>
          <w:tcPr>
            <w:tcW w:w="1327" w:type="dxa"/>
            <w:vAlign w:val="center"/>
          </w:tcPr>
          <w:p>
            <w:pPr>
              <w:pStyle w:val="13"/>
            </w:pPr>
            <w:r>
              <w:t>保证全区养殖场户未发生非洲猪瘟，养殖户满意度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5" w:name="_Toc_4_4_0000000056"/>
      <w:r>
        <w:rPr>
          <w:rFonts w:ascii="方正仿宋_GBK" w:hAnsi="方正仿宋_GBK" w:eastAsia="方正仿宋_GBK" w:cs="方正仿宋_GBK"/>
          <w:color w:val="000000"/>
          <w:sz w:val="28"/>
        </w:rPr>
        <w:t>53.丰润区2020年常庄镇和沙流河镇原国土资源局移交（2018年）高标准农田建设项目绩效目标表</w:t>
      </w:r>
      <w:bookmarkEnd w:id="5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13020822P009655100012</w:t>
            </w:r>
          </w:p>
        </w:tc>
        <w:tc>
          <w:tcPr>
            <w:tcW w:w="1327" w:type="dxa"/>
          </w:tcPr>
          <w:p/>
        </w:tc>
        <w:tc>
          <w:tcPr>
            <w:tcW w:w="1327" w:type="dxa"/>
            <w:vAlign w:val="center"/>
          </w:tcPr>
          <w:p>
            <w:pPr>
              <w:pStyle w:val="14"/>
            </w:pPr>
            <w:r>
              <w:t>项目名称</w:t>
            </w:r>
          </w:p>
        </w:tc>
        <w:tc>
          <w:tcPr>
            <w:tcW w:w="1327" w:type="dxa"/>
            <w:vAlign w:val="center"/>
          </w:tcPr>
          <w:p>
            <w:pPr>
              <w:pStyle w:val="13"/>
            </w:pPr>
            <w:r>
              <w:t>丰润区2020年常庄镇和沙流河镇原国土资源局移交（2018年）高标准农田建设项目</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886.60</w:t>
            </w:r>
          </w:p>
        </w:tc>
        <w:tc>
          <w:tcPr>
            <w:tcW w:w="1327" w:type="dxa"/>
            <w:vAlign w:val="center"/>
          </w:tcPr>
          <w:p>
            <w:pPr>
              <w:pStyle w:val="14"/>
            </w:pPr>
            <w:r>
              <w:t>其中：财政    资金</w:t>
            </w:r>
          </w:p>
        </w:tc>
        <w:tc>
          <w:tcPr>
            <w:tcW w:w="1327" w:type="dxa"/>
            <w:vAlign w:val="center"/>
          </w:tcPr>
          <w:p>
            <w:pPr>
              <w:pStyle w:val="13"/>
            </w:pPr>
            <w:r>
              <w:t>886.60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补贴建设高标准农田</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1.建设高标准农田6700亩</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道路硬化面积</w:t>
            </w:r>
          </w:p>
        </w:tc>
        <w:tc>
          <w:tcPr>
            <w:tcW w:w="1327" w:type="dxa"/>
            <w:vAlign w:val="center"/>
          </w:tcPr>
          <w:p>
            <w:pPr>
              <w:pStyle w:val="13"/>
            </w:pPr>
            <w:r>
              <w:t>田间道路硬化面积</w:t>
            </w:r>
          </w:p>
        </w:tc>
        <w:tc>
          <w:tcPr>
            <w:tcW w:w="1327" w:type="dxa"/>
            <w:vAlign w:val="center"/>
          </w:tcPr>
          <w:p/>
        </w:tc>
        <w:tc>
          <w:tcPr>
            <w:tcW w:w="1327" w:type="dxa"/>
            <w:vAlign w:val="center"/>
          </w:tcPr>
          <w:p>
            <w:pPr>
              <w:pStyle w:val="13"/>
            </w:pPr>
            <w:r>
              <w:t>≥1.1万平方米</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节水灌溉率</w:t>
            </w:r>
          </w:p>
        </w:tc>
        <w:tc>
          <w:tcPr>
            <w:tcW w:w="1327" w:type="dxa"/>
            <w:vAlign w:val="center"/>
          </w:tcPr>
          <w:p>
            <w:pPr>
              <w:pStyle w:val="13"/>
            </w:pPr>
            <w:r>
              <w:t>农田灌溉保证率</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任务完成及时率</w:t>
            </w:r>
          </w:p>
        </w:tc>
        <w:tc>
          <w:tcPr>
            <w:tcW w:w="1327" w:type="dxa"/>
            <w:vAlign w:val="center"/>
          </w:tcPr>
          <w:p>
            <w:pPr>
              <w:pStyle w:val="13"/>
            </w:pPr>
            <w:r>
              <w:t>任务完成及时率</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每亩建设成本</w:t>
            </w:r>
          </w:p>
        </w:tc>
        <w:tc>
          <w:tcPr>
            <w:tcW w:w="1327" w:type="dxa"/>
            <w:vAlign w:val="center"/>
          </w:tcPr>
          <w:p>
            <w:pPr>
              <w:pStyle w:val="13"/>
            </w:pPr>
            <w:r>
              <w:t>高标准农田补助标准</w:t>
            </w:r>
          </w:p>
        </w:tc>
        <w:tc>
          <w:tcPr>
            <w:tcW w:w="1327" w:type="dxa"/>
            <w:vAlign w:val="center"/>
          </w:tcPr>
          <w:p/>
        </w:tc>
        <w:tc>
          <w:tcPr>
            <w:tcW w:w="1327" w:type="dxa"/>
            <w:vAlign w:val="center"/>
          </w:tcPr>
          <w:p>
            <w:pPr>
              <w:pStyle w:val="13"/>
            </w:pPr>
            <w:r>
              <w:t>≥1300元/亩</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增加粮食产量</w:t>
            </w:r>
          </w:p>
        </w:tc>
        <w:tc>
          <w:tcPr>
            <w:tcW w:w="1327" w:type="dxa"/>
            <w:vAlign w:val="center"/>
          </w:tcPr>
          <w:p>
            <w:pPr>
              <w:pStyle w:val="13"/>
            </w:pPr>
            <w:r>
              <w:t>新增粮食和其他作物生产能力</w:t>
            </w:r>
          </w:p>
        </w:tc>
        <w:tc>
          <w:tcPr>
            <w:tcW w:w="1327" w:type="dxa"/>
            <w:vAlign w:val="center"/>
          </w:tcPr>
          <w:p/>
        </w:tc>
        <w:tc>
          <w:tcPr>
            <w:tcW w:w="1327" w:type="dxa"/>
            <w:vAlign w:val="center"/>
          </w:tcPr>
          <w:p>
            <w:pPr>
              <w:pStyle w:val="13"/>
            </w:pPr>
            <w:r>
              <w:t>≥82万公斤</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1327" w:type="dxa"/>
            <w:vAlign w:val="center"/>
          </w:tcPr>
          <w:p>
            <w:pPr>
              <w:pStyle w:val="13"/>
            </w:pPr>
            <w:r>
              <w:t>受益群众满意度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6" w:name="_Toc_4_4_0000000057"/>
      <w:r>
        <w:rPr>
          <w:rFonts w:ascii="方正仿宋_GBK" w:hAnsi="方正仿宋_GBK" w:eastAsia="方正仿宋_GBK" w:cs="方正仿宋_GBK"/>
          <w:color w:val="000000"/>
          <w:sz w:val="28"/>
        </w:rPr>
        <w:t>54.丰润区2020年七树庄镇等3个乡镇高标准农田建设项目700万绩效目标表</w:t>
      </w:r>
      <w:bookmarkEnd w:id="5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13020822P009574100013</w:t>
            </w:r>
          </w:p>
        </w:tc>
        <w:tc>
          <w:tcPr>
            <w:tcW w:w="1327" w:type="dxa"/>
          </w:tcPr>
          <w:p/>
        </w:tc>
        <w:tc>
          <w:tcPr>
            <w:tcW w:w="1327" w:type="dxa"/>
            <w:vAlign w:val="center"/>
          </w:tcPr>
          <w:p>
            <w:pPr>
              <w:pStyle w:val="14"/>
            </w:pPr>
            <w:r>
              <w:t>项目名称</w:t>
            </w:r>
          </w:p>
        </w:tc>
        <w:tc>
          <w:tcPr>
            <w:tcW w:w="1327" w:type="dxa"/>
            <w:vAlign w:val="center"/>
          </w:tcPr>
          <w:p>
            <w:pPr>
              <w:pStyle w:val="13"/>
            </w:pPr>
            <w:r>
              <w:t>丰润区2020年七树庄镇等3个乡镇高标准农田建设项目700万</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700.00</w:t>
            </w:r>
          </w:p>
        </w:tc>
        <w:tc>
          <w:tcPr>
            <w:tcW w:w="1327" w:type="dxa"/>
            <w:vAlign w:val="center"/>
          </w:tcPr>
          <w:p>
            <w:pPr>
              <w:pStyle w:val="14"/>
            </w:pPr>
            <w:r>
              <w:t>其中：财政    资金</w:t>
            </w:r>
          </w:p>
        </w:tc>
        <w:tc>
          <w:tcPr>
            <w:tcW w:w="1327" w:type="dxa"/>
            <w:vAlign w:val="center"/>
          </w:tcPr>
          <w:p>
            <w:pPr>
              <w:pStyle w:val="13"/>
            </w:pPr>
            <w:r>
              <w:t>700.00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补贴建设高标准农田</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1.高标准农田建设面积1.7万亩</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建设面积</w:t>
            </w:r>
          </w:p>
        </w:tc>
        <w:tc>
          <w:tcPr>
            <w:tcW w:w="1327" w:type="dxa"/>
            <w:vAlign w:val="center"/>
          </w:tcPr>
          <w:p>
            <w:pPr>
              <w:pStyle w:val="13"/>
            </w:pPr>
            <w:r>
              <w:t>高标准农田建设面积</w:t>
            </w:r>
          </w:p>
        </w:tc>
        <w:tc>
          <w:tcPr>
            <w:tcW w:w="1327" w:type="dxa"/>
            <w:vAlign w:val="center"/>
          </w:tcPr>
          <w:p/>
        </w:tc>
        <w:tc>
          <w:tcPr>
            <w:tcW w:w="1327" w:type="dxa"/>
            <w:vAlign w:val="center"/>
          </w:tcPr>
          <w:p>
            <w:pPr>
              <w:pStyle w:val="13"/>
            </w:pPr>
            <w:r>
              <w:t>≥1.7万亩</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农田灌溉排水保证率</w:t>
            </w:r>
          </w:p>
        </w:tc>
        <w:tc>
          <w:tcPr>
            <w:tcW w:w="1327" w:type="dxa"/>
            <w:vAlign w:val="center"/>
          </w:tcPr>
          <w:p>
            <w:pPr>
              <w:pStyle w:val="13"/>
            </w:pPr>
            <w:r>
              <w:t>农田灌溉排水保证率</w:t>
            </w:r>
          </w:p>
        </w:tc>
        <w:tc>
          <w:tcPr>
            <w:tcW w:w="1327" w:type="dxa"/>
            <w:vAlign w:val="center"/>
          </w:tcPr>
          <w:p/>
        </w:tc>
        <w:tc>
          <w:tcPr>
            <w:tcW w:w="1327" w:type="dxa"/>
            <w:vAlign w:val="center"/>
          </w:tcPr>
          <w:p>
            <w:pPr>
              <w:pStyle w:val="13"/>
            </w:pPr>
            <w:r>
              <w:t>≥75%</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任务完成及时率</w:t>
            </w:r>
          </w:p>
        </w:tc>
        <w:tc>
          <w:tcPr>
            <w:tcW w:w="1327" w:type="dxa"/>
            <w:vAlign w:val="center"/>
          </w:tcPr>
          <w:p>
            <w:pPr>
              <w:pStyle w:val="13"/>
            </w:pPr>
            <w:r>
              <w:t>任务完成及时率</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亩均补助标准</w:t>
            </w:r>
          </w:p>
        </w:tc>
        <w:tc>
          <w:tcPr>
            <w:tcW w:w="1327" w:type="dxa"/>
            <w:vAlign w:val="center"/>
          </w:tcPr>
          <w:p>
            <w:pPr>
              <w:pStyle w:val="13"/>
            </w:pPr>
            <w:r>
              <w:t>高标准农田建设项目亩均补助标准</w:t>
            </w:r>
          </w:p>
        </w:tc>
        <w:tc>
          <w:tcPr>
            <w:tcW w:w="1327" w:type="dxa"/>
            <w:vAlign w:val="center"/>
          </w:tcPr>
          <w:p/>
        </w:tc>
        <w:tc>
          <w:tcPr>
            <w:tcW w:w="1327" w:type="dxa"/>
            <w:vAlign w:val="center"/>
          </w:tcPr>
          <w:p>
            <w:pPr>
              <w:pStyle w:val="13"/>
            </w:pPr>
            <w:r>
              <w:t>≤1500元</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新增粮食和其他作物生产能力</w:t>
            </w:r>
          </w:p>
        </w:tc>
        <w:tc>
          <w:tcPr>
            <w:tcW w:w="1327" w:type="dxa"/>
            <w:vAlign w:val="center"/>
          </w:tcPr>
          <w:p>
            <w:pPr>
              <w:pStyle w:val="13"/>
            </w:pPr>
            <w:r>
              <w:t>新增粮食和其他作物生产能力</w:t>
            </w:r>
          </w:p>
        </w:tc>
        <w:tc>
          <w:tcPr>
            <w:tcW w:w="1327" w:type="dxa"/>
            <w:vAlign w:val="center"/>
          </w:tcPr>
          <w:p/>
        </w:tc>
        <w:tc>
          <w:tcPr>
            <w:tcW w:w="1327" w:type="dxa"/>
            <w:vAlign w:val="center"/>
          </w:tcPr>
          <w:p>
            <w:pPr>
              <w:pStyle w:val="13"/>
            </w:pPr>
            <w:r>
              <w:t>≥300万公斤</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粮食生产基础设施条件改善情况</w:t>
            </w:r>
          </w:p>
        </w:tc>
        <w:tc>
          <w:tcPr>
            <w:tcW w:w="1327" w:type="dxa"/>
            <w:vAlign w:val="center"/>
          </w:tcPr>
          <w:p>
            <w:pPr>
              <w:pStyle w:val="13"/>
            </w:pPr>
            <w:r>
              <w:t>生产基础设施条件改善情况</w:t>
            </w:r>
          </w:p>
        </w:tc>
        <w:tc>
          <w:tcPr>
            <w:tcW w:w="1327" w:type="dxa"/>
            <w:vAlign w:val="center"/>
          </w:tcPr>
          <w:p/>
        </w:tc>
        <w:tc>
          <w:tcPr>
            <w:tcW w:w="1327" w:type="dxa"/>
            <w:vAlign w:val="center"/>
          </w:tcPr>
          <w:p>
            <w:pPr>
              <w:pStyle w:val="13"/>
            </w:pPr>
            <w:r>
              <w:t>明显改善</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耕地质量</w:t>
            </w:r>
          </w:p>
        </w:tc>
        <w:tc>
          <w:tcPr>
            <w:tcW w:w="1327" w:type="dxa"/>
            <w:vAlign w:val="center"/>
          </w:tcPr>
          <w:p>
            <w:pPr>
              <w:pStyle w:val="13"/>
            </w:pPr>
            <w:r>
              <w:t>耕地质量</w:t>
            </w:r>
          </w:p>
        </w:tc>
        <w:tc>
          <w:tcPr>
            <w:tcW w:w="1327" w:type="dxa"/>
            <w:vAlign w:val="center"/>
          </w:tcPr>
          <w:p/>
        </w:tc>
        <w:tc>
          <w:tcPr>
            <w:tcW w:w="1327" w:type="dxa"/>
            <w:vAlign w:val="center"/>
          </w:tcPr>
          <w:p>
            <w:pPr>
              <w:pStyle w:val="13"/>
            </w:pPr>
            <w:r>
              <w:t>比上年提高</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工程质量寿命</w:t>
            </w:r>
          </w:p>
        </w:tc>
        <w:tc>
          <w:tcPr>
            <w:tcW w:w="1327" w:type="dxa"/>
            <w:vAlign w:val="center"/>
          </w:tcPr>
          <w:p>
            <w:pPr>
              <w:pStyle w:val="13"/>
            </w:pPr>
            <w:r>
              <w:t>工程质量寿命</w:t>
            </w:r>
          </w:p>
        </w:tc>
        <w:tc>
          <w:tcPr>
            <w:tcW w:w="1327" w:type="dxa"/>
            <w:vAlign w:val="center"/>
          </w:tcPr>
          <w:p/>
        </w:tc>
        <w:tc>
          <w:tcPr>
            <w:tcW w:w="1327" w:type="dxa"/>
            <w:vAlign w:val="center"/>
          </w:tcPr>
          <w:p>
            <w:pPr>
              <w:pStyle w:val="13"/>
            </w:pPr>
            <w:r>
              <w:t>≥2年</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1327" w:type="dxa"/>
            <w:vAlign w:val="center"/>
          </w:tcPr>
          <w:p>
            <w:pPr>
              <w:pStyle w:val="13"/>
            </w:pPr>
            <w:r>
              <w:t>受益群众满意度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7" w:name="_Toc_4_4_0000000058"/>
      <w:r>
        <w:rPr>
          <w:rFonts w:ascii="方正仿宋_GBK" w:hAnsi="方正仿宋_GBK" w:eastAsia="方正仿宋_GBK" w:cs="方正仿宋_GBK"/>
          <w:color w:val="000000"/>
          <w:sz w:val="28"/>
        </w:rPr>
        <w:t>55.扶贫办工作经费绩效目标表</w:t>
      </w:r>
      <w:bookmarkEnd w:id="5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13020822P00954310001P</w:t>
            </w:r>
          </w:p>
        </w:tc>
        <w:tc>
          <w:tcPr>
            <w:tcW w:w="1327" w:type="dxa"/>
          </w:tcPr>
          <w:p/>
        </w:tc>
        <w:tc>
          <w:tcPr>
            <w:tcW w:w="1327" w:type="dxa"/>
            <w:vAlign w:val="center"/>
          </w:tcPr>
          <w:p>
            <w:pPr>
              <w:pStyle w:val="14"/>
            </w:pPr>
            <w:r>
              <w:t>项目名称</w:t>
            </w:r>
          </w:p>
        </w:tc>
        <w:tc>
          <w:tcPr>
            <w:tcW w:w="1327" w:type="dxa"/>
            <w:vAlign w:val="center"/>
          </w:tcPr>
          <w:p>
            <w:pPr>
              <w:pStyle w:val="13"/>
            </w:pPr>
            <w:r>
              <w:t>扶贫办工作经费</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15.00</w:t>
            </w:r>
          </w:p>
        </w:tc>
        <w:tc>
          <w:tcPr>
            <w:tcW w:w="1327" w:type="dxa"/>
            <w:vAlign w:val="center"/>
          </w:tcPr>
          <w:p>
            <w:pPr>
              <w:pStyle w:val="14"/>
            </w:pPr>
            <w:r>
              <w:t>其中：财政    资金</w:t>
            </w:r>
          </w:p>
        </w:tc>
        <w:tc>
          <w:tcPr>
            <w:tcW w:w="1327" w:type="dxa"/>
            <w:vAlign w:val="center"/>
          </w:tcPr>
          <w:p>
            <w:pPr>
              <w:pStyle w:val="13"/>
            </w:pPr>
            <w:r>
              <w:t>15.00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扶贫办工作经费</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50%</w:t>
            </w:r>
          </w:p>
        </w:tc>
        <w:tc>
          <w:tcPr>
            <w:tcW w:w="1327" w:type="dxa"/>
            <w:vAlign w:val="center"/>
          </w:tcPr>
          <w:p>
            <w:pPr>
              <w:pStyle w:val="15"/>
            </w:pPr>
            <w:r>
              <w:t xml:space="preserve"> </w:t>
            </w:r>
          </w:p>
        </w:tc>
        <w:tc>
          <w:tcPr>
            <w:tcW w:w="1327" w:type="dxa"/>
            <w:vAlign w:val="center"/>
          </w:tcPr>
          <w:p>
            <w:pPr>
              <w:pStyle w:val="15"/>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1.保证巩固拓展办各项工作顺利开展</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培训次数</w:t>
            </w:r>
          </w:p>
        </w:tc>
        <w:tc>
          <w:tcPr>
            <w:tcW w:w="1327" w:type="dxa"/>
            <w:vAlign w:val="center"/>
          </w:tcPr>
          <w:p>
            <w:pPr>
              <w:pStyle w:val="13"/>
            </w:pPr>
            <w:r>
              <w:t>全年召开培训会议次数</w:t>
            </w:r>
          </w:p>
        </w:tc>
        <w:tc>
          <w:tcPr>
            <w:tcW w:w="1327" w:type="dxa"/>
            <w:vAlign w:val="center"/>
          </w:tcPr>
          <w:p/>
        </w:tc>
        <w:tc>
          <w:tcPr>
            <w:tcW w:w="1327" w:type="dxa"/>
            <w:vAlign w:val="center"/>
          </w:tcPr>
          <w:p>
            <w:pPr>
              <w:pStyle w:val="13"/>
            </w:pPr>
            <w:r>
              <w:t>≥4次</w:t>
            </w:r>
          </w:p>
        </w:tc>
        <w:tc>
          <w:tcPr>
            <w:tcW w:w="1327"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保持帮扶政策总体稳定，巩固、拓展脱贫攻坚成果</w:t>
            </w:r>
          </w:p>
        </w:tc>
        <w:tc>
          <w:tcPr>
            <w:tcW w:w="1327" w:type="dxa"/>
            <w:vAlign w:val="center"/>
          </w:tcPr>
          <w:p>
            <w:pPr>
              <w:pStyle w:val="13"/>
            </w:pPr>
            <w:r>
              <w:t>保持帮扶政策总体稳定，巩固、拓展脱贫攻坚成果</w:t>
            </w:r>
          </w:p>
        </w:tc>
        <w:tc>
          <w:tcPr>
            <w:tcW w:w="1327" w:type="dxa"/>
            <w:vAlign w:val="center"/>
          </w:tcPr>
          <w:p/>
        </w:tc>
        <w:tc>
          <w:tcPr>
            <w:tcW w:w="1327" w:type="dxa"/>
            <w:vAlign w:val="center"/>
          </w:tcPr>
          <w:p>
            <w:pPr>
              <w:pStyle w:val="13"/>
            </w:pPr>
            <w:r>
              <w:t>保持帮扶政策总体稳定，巩固、拓展脱贫攻坚成果</w:t>
            </w:r>
          </w:p>
        </w:tc>
        <w:tc>
          <w:tcPr>
            <w:tcW w:w="1327"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资金拨付到位时限</w:t>
            </w:r>
          </w:p>
        </w:tc>
        <w:tc>
          <w:tcPr>
            <w:tcW w:w="1327" w:type="dxa"/>
            <w:vAlign w:val="center"/>
          </w:tcPr>
          <w:p>
            <w:pPr>
              <w:pStyle w:val="13"/>
            </w:pPr>
            <w:r>
              <w:t>资金拨付到位时限</w:t>
            </w:r>
          </w:p>
        </w:tc>
        <w:tc>
          <w:tcPr>
            <w:tcW w:w="1327" w:type="dxa"/>
            <w:vAlign w:val="center"/>
          </w:tcPr>
          <w:p/>
        </w:tc>
        <w:tc>
          <w:tcPr>
            <w:tcW w:w="1327" w:type="dxa"/>
            <w:vAlign w:val="center"/>
          </w:tcPr>
          <w:p>
            <w:pPr>
              <w:pStyle w:val="13"/>
            </w:pPr>
            <w:r>
              <w:t>12月底前拨付到们</w:t>
            </w:r>
          </w:p>
        </w:tc>
        <w:tc>
          <w:tcPr>
            <w:tcW w:w="1327"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每次培训费用</w:t>
            </w:r>
          </w:p>
        </w:tc>
        <w:tc>
          <w:tcPr>
            <w:tcW w:w="1327" w:type="dxa"/>
            <w:vAlign w:val="center"/>
          </w:tcPr>
          <w:p>
            <w:pPr>
              <w:pStyle w:val="13"/>
            </w:pPr>
            <w:r>
              <w:t>每次召开培训会议发生的费用</w:t>
            </w:r>
          </w:p>
        </w:tc>
        <w:tc>
          <w:tcPr>
            <w:tcW w:w="1327" w:type="dxa"/>
            <w:vAlign w:val="center"/>
          </w:tcPr>
          <w:p/>
        </w:tc>
        <w:tc>
          <w:tcPr>
            <w:tcW w:w="1327" w:type="dxa"/>
            <w:vAlign w:val="center"/>
          </w:tcPr>
          <w:p>
            <w:pPr>
              <w:pStyle w:val="13"/>
            </w:pPr>
            <w:r>
              <w:t>≤1万元</w:t>
            </w:r>
          </w:p>
        </w:tc>
        <w:tc>
          <w:tcPr>
            <w:tcW w:w="1327"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保证巩固拓展脱贫</w:t>
            </w:r>
            <w:r>
              <w:rPr>
                <w:rFonts w:hint="eastAsia"/>
                <w:lang w:eastAsia="zh-CN"/>
              </w:rPr>
              <w:t>攻坚</w:t>
            </w:r>
            <w:r>
              <w:t>成果各项工作顺利开展</w:t>
            </w:r>
          </w:p>
        </w:tc>
        <w:tc>
          <w:tcPr>
            <w:tcW w:w="1327" w:type="dxa"/>
            <w:vAlign w:val="center"/>
          </w:tcPr>
          <w:p>
            <w:pPr>
              <w:pStyle w:val="13"/>
            </w:pPr>
            <w:r>
              <w:t>保证巩固拓展脱贫</w:t>
            </w:r>
            <w:r>
              <w:rPr>
                <w:rFonts w:hint="eastAsia"/>
                <w:lang w:eastAsia="zh-CN"/>
              </w:rPr>
              <w:t>攻坚</w:t>
            </w:r>
            <w:r>
              <w:t>成果各项工作顺利开展</w:t>
            </w:r>
          </w:p>
        </w:tc>
        <w:tc>
          <w:tcPr>
            <w:tcW w:w="1327" w:type="dxa"/>
            <w:vAlign w:val="center"/>
          </w:tcPr>
          <w:p/>
        </w:tc>
        <w:tc>
          <w:tcPr>
            <w:tcW w:w="1327" w:type="dxa"/>
            <w:vAlign w:val="center"/>
          </w:tcPr>
          <w:p>
            <w:pPr>
              <w:pStyle w:val="13"/>
            </w:pPr>
            <w:r>
              <w:t>保证巩固拓展脱贫</w:t>
            </w:r>
            <w:r>
              <w:rPr>
                <w:rFonts w:hint="eastAsia"/>
                <w:lang w:eastAsia="zh-CN"/>
              </w:rPr>
              <w:t>攻坚</w:t>
            </w:r>
            <w:r>
              <w:t>成果各项工作顺利开展</w:t>
            </w:r>
            <w:bookmarkStart w:id="112" w:name="_GoBack"/>
            <w:bookmarkEnd w:id="112"/>
          </w:p>
        </w:tc>
        <w:tc>
          <w:tcPr>
            <w:tcW w:w="1327"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对巩固拓展办工作服务满意度</w:t>
            </w:r>
          </w:p>
        </w:tc>
        <w:tc>
          <w:tcPr>
            <w:tcW w:w="1327" w:type="dxa"/>
            <w:vAlign w:val="center"/>
          </w:tcPr>
          <w:p>
            <w:pPr>
              <w:pStyle w:val="13"/>
            </w:pPr>
            <w:r>
              <w:t>对巩固拓展办工作服务满意度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8" w:name="_Toc_4_4_0000000059"/>
      <w:r>
        <w:rPr>
          <w:rFonts w:ascii="方正仿宋_GBK" w:hAnsi="方正仿宋_GBK" w:eastAsia="方正仿宋_GBK" w:cs="方正仿宋_GBK"/>
          <w:color w:val="000000"/>
          <w:sz w:val="28"/>
        </w:rPr>
        <w:t>56.改制单位专用人员费用绩效目标表</w:t>
      </w:r>
      <w:bookmarkEnd w:id="5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13020822P00953510001U</w:t>
            </w:r>
          </w:p>
        </w:tc>
        <w:tc>
          <w:tcPr>
            <w:tcW w:w="1327" w:type="dxa"/>
          </w:tcPr>
          <w:p/>
        </w:tc>
        <w:tc>
          <w:tcPr>
            <w:tcW w:w="1327" w:type="dxa"/>
            <w:vAlign w:val="center"/>
          </w:tcPr>
          <w:p>
            <w:pPr>
              <w:pStyle w:val="14"/>
            </w:pPr>
            <w:r>
              <w:t>项目名称</w:t>
            </w:r>
          </w:p>
        </w:tc>
        <w:tc>
          <w:tcPr>
            <w:tcW w:w="1327" w:type="dxa"/>
            <w:vAlign w:val="center"/>
          </w:tcPr>
          <w:p>
            <w:pPr>
              <w:pStyle w:val="13"/>
            </w:pPr>
            <w:r>
              <w:t>改制单位专用人员费用</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12.00</w:t>
            </w:r>
          </w:p>
        </w:tc>
        <w:tc>
          <w:tcPr>
            <w:tcW w:w="1327" w:type="dxa"/>
            <w:vAlign w:val="center"/>
          </w:tcPr>
          <w:p>
            <w:pPr>
              <w:pStyle w:val="14"/>
            </w:pPr>
            <w:r>
              <w:t>其中：财政    资金</w:t>
            </w:r>
          </w:p>
        </w:tc>
        <w:tc>
          <w:tcPr>
            <w:tcW w:w="1327" w:type="dxa"/>
            <w:vAlign w:val="center"/>
          </w:tcPr>
          <w:p>
            <w:pPr>
              <w:pStyle w:val="13"/>
            </w:pPr>
            <w:r>
              <w:t>12.00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改制人员工资保险</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25%</w:t>
            </w:r>
          </w:p>
        </w:tc>
        <w:tc>
          <w:tcPr>
            <w:tcW w:w="1327" w:type="dxa"/>
          </w:tcPr>
          <w:p/>
        </w:tc>
        <w:tc>
          <w:tcPr>
            <w:tcW w:w="1327" w:type="dxa"/>
            <w:vAlign w:val="center"/>
          </w:tcPr>
          <w:p>
            <w:pPr>
              <w:pStyle w:val="15"/>
            </w:pPr>
            <w:r>
              <w:t>50%</w:t>
            </w:r>
          </w:p>
        </w:tc>
        <w:tc>
          <w:tcPr>
            <w:tcW w:w="1327" w:type="dxa"/>
            <w:vAlign w:val="center"/>
          </w:tcPr>
          <w:p>
            <w:pPr>
              <w:pStyle w:val="15"/>
            </w:pPr>
            <w:r>
              <w:t>75%</w:t>
            </w:r>
          </w:p>
        </w:tc>
        <w:tc>
          <w:tcPr>
            <w:tcW w:w="1327" w:type="dxa"/>
            <w:vAlign w:val="center"/>
          </w:tcPr>
          <w:p>
            <w:pPr>
              <w:pStyle w:val="15"/>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1.按时发放农机服务站改制人员3人工资、保险。</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人员数量</w:t>
            </w:r>
          </w:p>
        </w:tc>
        <w:tc>
          <w:tcPr>
            <w:tcW w:w="1327" w:type="dxa"/>
            <w:vAlign w:val="center"/>
          </w:tcPr>
          <w:p>
            <w:pPr>
              <w:pStyle w:val="13"/>
            </w:pPr>
            <w:r>
              <w:t>改制单位人员数量</w:t>
            </w:r>
          </w:p>
        </w:tc>
        <w:tc>
          <w:tcPr>
            <w:tcW w:w="1327" w:type="dxa"/>
            <w:vAlign w:val="center"/>
          </w:tcPr>
          <w:p/>
        </w:tc>
        <w:tc>
          <w:tcPr>
            <w:tcW w:w="1327" w:type="dxa"/>
            <w:vAlign w:val="center"/>
          </w:tcPr>
          <w:p>
            <w:pPr>
              <w:pStyle w:val="13"/>
            </w:pPr>
            <w:r>
              <w:t>≥2人</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资金发放及时率</w:t>
            </w:r>
          </w:p>
        </w:tc>
        <w:tc>
          <w:tcPr>
            <w:tcW w:w="1327" w:type="dxa"/>
            <w:vAlign w:val="center"/>
          </w:tcPr>
          <w:p>
            <w:pPr>
              <w:pStyle w:val="13"/>
            </w:pPr>
            <w:r>
              <w:t>按月发放工资、缴纳保险及时率</w:t>
            </w:r>
          </w:p>
        </w:tc>
        <w:tc>
          <w:tcPr>
            <w:tcW w:w="1327" w:type="dxa"/>
            <w:vAlign w:val="center"/>
          </w:tcPr>
          <w:p/>
        </w:tc>
        <w:tc>
          <w:tcPr>
            <w:tcW w:w="1327" w:type="dxa"/>
            <w:vAlign w:val="center"/>
          </w:tcPr>
          <w:p>
            <w:pPr>
              <w:pStyle w:val="13"/>
            </w:pPr>
            <w:r>
              <w:t>≥99%</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资金发放时限</w:t>
            </w:r>
          </w:p>
        </w:tc>
        <w:tc>
          <w:tcPr>
            <w:tcW w:w="1327" w:type="dxa"/>
            <w:vAlign w:val="center"/>
          </w:tcPr>
          <w:p>
            <w:pPr>
              <w:pStyle w:val="13"/>
            </w:pPr>
            <w:r>
              <w:t>发放工资、缴纳保险时限</w:t>
            </w:r>
          </w:p>
        </w:tc>
        <w:tc>
          <w:tcPr>
            <w:tcW w:w="1327" w:type="dxa"/>
            <w:vAlign w:val="center"/>
          </w:tcPr>
          <w:p/>
        </w:tc>
        <w:tc>
          <w:tcPr>
            <w:tcW w:w="1327" w:type="dxa"/>
            <w:vAlign w:val="center"/>
          </w:tcPr>
          <w:p>
            <w:pPr>
              <w:pStyle w:val="13"/>
            </w:pPr>
            <w:r>
              <w:t>按月发放</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财政资金保险成本</w:t>
            </w:r>
          </w:p>
        </w:tc>
        <w:tc>
          <w:tcPr>
            <w:tcW w:w="1327" w:type="dxa"/>
            <w:vAlign w:val="center"/>
          </w:tcPr>
          <w:p>
            <w:pPr>
              <w:pStyle w:val="13"/>
            </w:pPr>
            <w:r>
              <w:t>人均工资、保险等成本</w:t>
            </w:r>
          </w:p>
        </w:tc>
        <w:tc>
          <w:tcPr>
            <w:tcW w:w="1327" w:type="dxa"/>
            <w:vAlign w:val="center"/>
          </w:tcPr>
          <w:p/>
        </w:tc>
        <w:tc>
          <w:tcPr>
            <w:tcW w:w="1327" w:type="dxa"/>
            <w:vAlign w:val="center"/>
          </w:tcPr>
          <w:p>
            <w:pPr>
              <w:pStyle w:val="13"/>
            </w:pPr>
            <w:r>
              <w:t>≤5万元</w:t>
            </w:r>
          </w:p>
        </w:tc>
        <w:tc>
          <w:tcPr>
            <w:tcW w:w="1327"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社会稳定保障率</w:t>
            </w:r>
          </w:p>
        </w:tc>
        <w:tc>
          <w:tcPr>
            <w:tcW w:w="1327" w:type="dxa"/>
            <w:vAlign w:val="center"/>
          </w:tcPr>
          <w:p>
            <w:pPr>
              <w:pStyle w:val="13"/>
            </w:pPr>
            <w:r>
              <w:t>按时发放工资、缴纳保险,维护社会稳定</w:t>
            </w:r>
          </w:p>
        </w:tc>
        <w:tc>
          <w:tcPr>
            <w:tcW w:w="1327" w:type="dxa"/>
            <w:vAlign w:val="center"/>
          </w:tcPr>
          <w:p/>
        </w:tc>
        <w:tc>
          <w:tcPr>
            <w:tcW w:w="1327" w:type="dxa"/>
            <w:vAlign w:val="center"/>
          </w:tcPr>
          <w:p>
            <w:pPr>
              <w:pStyle w:val="13"/>
            </w:pPr>
            <w:r>
              <w:t>≥98%</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改制人员满意度</w:t>
            </w:r>
          </w:p>
        </w:tc>
        <w:tc>
          <w:tcPr>
            <w:tcW w:w="1327" w:type="dxa"/>
            <w:vAlign w:val="center"/>
          </w:tcPr>
          <w:p>
            <w:pPr>
              <w:pStyle w:val="13"/>
            </w:pPr>
            <w:r>
              <w:t>改制人员基本满意度</w:t>
            </w:r>
          </w:p>
        </w:tc>
        <w:tc>
          <w:tcPr>
            <w:tcW w:w="1327" w:type="dxa"/>
            <w:vAlign w:val="center"/>
          </w:tcPr>
          <w:p/>
        </w:tc>
        <w:tc>
          <w:tcPr>
            <w:tcW w:w="1327" w:type="dxa"/>
            <w:vAlign w:val="center"/>
          </w:tcPr>
          <w:p>
            <w:pPr>
              <w:pStyle w:val="13"/>
            </w:pPr>
            <w:r>
              <w:t>≥98%</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9" w:name="_Toc_4_4_0000000060"/>
      <w:r>
        <w:rPr>
          <w:rFonts w:ascii="方正仿宋_GBK" w:hAnsi="方正仿宋_GBK" w:eastAsia="方正仿宋_GBK" w:cs="方正仿宋_GBK"/>
          <w:color w:val="000000"/>
          <w:sz w:val="28"/>
        </w:rPr>
        <w:t>57.河北省丰润区2019年任各庄镇等3个乡镇高标准农田建设项目445万绩效目标表</w:t>
      </w:r>
      <w:bookmarkEnd w:id="5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13020822P00957510001Q</w:t>
            </w:r>
          </w:p>
        </w:tc>
        <w:tc>
          <w:tcPr>
            <w:tcW w:w="1327" w:type="dxa"/>
          </w:tcPr>
          <w:p/>
        </w:tc>
        <w:tc>
          <w:tcPr>
            <w:tcW w:w="1327" w:type="dxa"/>
            <w:vAlign w:val="center"/>
          </w:tcPr>
          <w:p>
            <w:pPr>
              <w:pStyle w:val="14"/>
            </w:pPr>
            <w:r>
              <w:t>项目名称</w:t>
            </w:r>
          </w:p>
        </w:tc>
        <w:tc>
          <w:tcPr>
            <w:tcW w:w="1327" w:type="dxa"/>
            <w:vAlign w:val="center"/>
          </w:tcPr>
          <w:p>
            <w:pPr>
              <w:pStyle w:val="13"/>
            </w:pPr>
            <w:r>
              <w:t>河北省丰润区2019年任各庄镇等3个乡镇高标准农田建设项目445万</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445.00</w:t>
            </w:r>
          </w:p>
        </w:tc>
        <w:tc>
          <w:tcPr>
            <w:tcW w:w="1327" w:type="dxa"/>
            <w:vAlign w:val="center"/>
          </w:tcPr>
          <w:p>
            <w:pPr>
              <w:pStyle w:val="14"/>
            </w:pPr>
            <w:r>
              <w:t>其中：财政    资金</w:t>
            </w:r>
          </w:p>
        </w:tc>
        <w:tc>
          <w:tcPr>
            <w:tcW w:w="1327" w:type="dxa"/>
            <w:vAlign w:val="center"/>
          </w:tcPr>
          <w:p>
            <w:pPr>
              <w:pStyle w:val="13"/>
            </w:pPr>
            <w:r>
              <w:t>445.00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建设高标准农田2万亩</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1.高标准农田建设面积2万亩</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建设面积</w:t>
            </w:r>
          </w:p>
        </w:tc>
        <w:tc>
          <w:tcPr>
            <w:tcW w:w="1327" w:type="dxa"/>
            <w:vAlign w:val="center"/>
          </w:tcPr>
          <w:p>
            <w:pPr>
              <w:pStyle w:val="13"/>
            </w:pPr>
            <w:r>
              <w:t>高标准农田建设面积</w:t>
            </w:r>
          </w:p>
        </w:tc>
        <w:tc>
          <w:tcPr>
            <w:tcW w:w="1327" w:type="dxa"/>
            <w:vAlign w:val="center"/>
          </w:tcPr>
          <w:p/>
        </w:tc>
        <w:tc>
          <w:tcPr>
            <w:tcW w:w="1327" w:type="dxa"/>
            <w:vAlign w:val="center"/>
          </w:tcPr>
          <w:p>
            <w:pPr>
              <w:pStyle w:val="13"/>
            </w:pPr>
            <w:r>
              <w:t>≥2万亩</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农田灌溉排水保证率</w:t>
            </w:r>
          </w:p>
        </w:tc>
        <w:tc>
          <w:tcPr>
            <w:tcW w:w="1327" w:type="dxa"/>
            <w:vAlign w:val="center"/>
          </w:tcPr>
          <w:p>
            <w:pPr>
              <w:pStyle w:val="13"/>
            </w:pPr>
            <w:r>
              <w:t>农田灌溉排水保证率</w:t>
            </w:r>
          </w:p>
        </w:tc>
        <w:tc>
          <w:tcPr>
            <w:tcW w:w="1327" w:type="dxa"/>
            <w:vAlign w:val="center"/>
          </w:tcPr>
          <w:p/>
        </w:tc>
        <w:tc>
          <w:tcPr>
            <w:tcW w:w="1327" w:type="dxa"/>
            <w:vAlign w:val="center"/>
          </w:tcPr>
          <w:p>
            <w:pPr>
              <w:pStyle w:val="13"/>
            </w:pPr>
            <w:r>
              <w:t>≥75%</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任务完成及时率</w:t>
            </w:r>
          </w:p>
        </w:tc>
        <w:tc>
          <w:tcPr>
            <w:tcW w:w="1327" w:type="dxa"/>
            <w:vAlign w:val="center"/>
          </w:tcPr>
          <w:p>
            <w:pPr>
              <w:pStyle w:val="13"/>
            </w:pPr>
            <w:r>
              <w:t>任务完成及时率</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亩均补助标准</w:t>
            </w:r>
          </w:p>
        </w:tc>
        <w:tc>
          <w:tcPr>
            <w:tcW w:w="1327" w:type="dxa"/>
            <w:vAlign w:val="center"/>
          </w:tcPr>
          <w:p>
            <w:pPr>
              <w:pStyle w:val="13"/>
            </w:pPr>
            <w:r>
              <w:t>高标准农田建设项目亩均补助标准</w:t>
            </w:r>
          </w:p>
        </w:tc>
        <w:tc>
          <w:tcPr>
            <w:tcW w:w="1327" w:type="dxa"/>
            <w:vAlign w:val="center"/>
          </w:tcPr>
          <w:p/>
        </w:tc>
        <w:tc>
          <w:tcPr>
            <w:tcW w:w="1327" w:type="dxa"/>
            <w:vAlign w:val="center"/>
          </w:tcPr>
          <w:p>
            <w:pPr>
              <w:pStyle w:val="13"/>
            </w:pPr>
            <w:r>
              <w:t>≤1300元</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新增粮食和其他作物生产能力</w:t>
            </w:r>
          </w:p>
        </w:tc>
        <w:tc>
          <w:tcPr>
            <w:tcW w:w="1327" w:type="dxa"/>
            <w:vAlign w:val="center"/>
          </w:tcPr>
          <w:p>
            <w:pPr>
              <w:pStyle w:val="13"/>
            </w:pPr>
            <w:r>
              <w:t>新增粮食和其他作物生产能力</w:t>
            </w:r>
          </w:p>
        </w:tc>
        <w:tc>
          <w:tcPr>
            <w:tcW w:w="1327" w:type="dxa"/>
            <w:vAlign w:val="center"/>
          </w:tcPr>
          <w:p/>
        </w:tc>
        <w:tc>
          <w:tcPr>
            <w:tcW w:w="1327" w:type="dxa"/>
            <w:vAlign w:val="center"/>
          </w:tcPr>
          <w:p>
            <w:pPr>
              <w:pStyle w:val="13"/>
            </w:pPr>
            <w:r>
              <w:t>≥500万公斤</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粮食生产基础设施条件改善情况</w:t>
            </w:r>
          </w:p>
        </w:tc>
        <w:tc>
          <w:tcPr>
            <w:tcW w:w="1327" w:type="dxa"/>
            <w:vAlign w:val="center"/>
          </w:tcPr>
          <w:p>
            <w:pPr>
              <w:pStyle w:val="13"/>
            </w:pPr>
            <w:r>
              <w:t>生产基础设施条件改善情况</w:t>
            </w:r>
          </w:p>
        </w:tc>
        <w:tc>
          <w:tcPr>
            <w:tcW w:w="1327" w:type="dxa"/>
            <w:vAlign w:val="center"/>
          </w:tcPr>
          <w:p/>
        </w:tc>
        <w:tc>
          <w:tcPr>
            <w:tcW w:w="1327" w:type="dxa"/>
            <w:vAlign w:val="center"/>
          </w:tcPr>
          <w:p>
            <w:pPr>
              <w:pStyle w:val="13"/>
            </w:pPr>
            <w:r>
              <w:t>明显改善</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耕地质量</w:t>
            </w:r>
          </w:p>
        </w:tc>
        <w:tc>
          <w:tcPr>
            <w:tcW w:w="1327" w:type="dxa"/>
            <w:vAlign w:val="center"/>
          </w:tcPr>
          <w:p>
            <w:pPr>
              <w:pStyle w:val="13"/>
            </w:pPr>
            <w:r>
              <w:t>耕地质量</w:t>
            </w:r>
          </w:p>
        </w:tc>
        <w:tc>
          <w:tcPr>
            <w:tcW w:w="1327" w:type="dxa"/>
            <w:vAlign w:val="center"/>
          </w:tcPr>
          <w:p/>
        </w:tc>
        <w:tc>
          <w:tcPr>
            <w:tcW w:w="1327" w:type="dxa"/>
            <w:vAlign w:val="center"/>
          </w:tcPr>
          <w:p>
            <w:pPr>
              <w:pStyle w:val="13"/>
            </w:pPr>
            <w:r>
              <w:t>比上年提高</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工程质量寿命</w:t>
            </w:r>
          </w:p>
        </w:tc>
        <w:tc>
          <w:tcPr>
            <w:tcW w:w="1327" w:type="dxa"/>
            <w:vAlign w:val="center"/>
          </w:tcPr>
          <w:p>
            <w:pPr>
              <w:pStyle w:val="13"/>
            </w:pPr>
            <w:r>
              <w:t>工程质量寿命</w:t>
            </w:r>
          </w:p>
        </w:tc>
        <w:tc>
          <w:tcPr>
            <w:tcW w:w="1327" w:type="dxa"/>
            <w:vAlign w:val="center"/>
          </w:tcPr>
          <w:p/>
        </w:tc>
        <w:tc>
          <w:tcPr>
            <w:tcW w:w="1327" w:type="dxa"/>
            <w:vAlign w:val="center"/>
          </w:tcPr>
          <w:p>
            <w:pPr>
              <w:pStyle w:val="13"/>
            </w:pPr>
            <w:r>
              <w:t>≥2年</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1327" w:type="dxa"/>
            <w:vAlign w:val="center"/>
          </w:tcPr>
          <w:p>
            <w:pPr>
              <w:pStyle w:val="13"/>
            </w:pPr>
            <w:r>
              <w:t>受益群众满意度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0" w:name="_Toc_4_4_0000000061"/>
      <w:r>
        <w:rPr>
          <w:rFonts w:ascii="方正仿宋_GBK" w:hAnsi="方正仿宋_GBK" w:eastAsia="方正仿宋_GBK" w:cs="方正仿宋_GBK"/>
          <w:color w:val="000000"/>
          <w:sz w:val="28"/>
        </w:rPr>
        <w:t>58.检疫业务费绩效目标表</w:t>
      </w:r>
      <w:bookmarkEnd w:id="6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13020822P009537100017</w:t>
            </w:r>
          </w:p>
        </w:tc>
        <w:tc>
          <w:tcPr>
            <w:tcW w:w="1327" w:type="dxa"/>
          </w:tcPr>
          <w:p/>
        </w:tc>
        <w:tc>
          <w:tcPr>
            <w:tcW w:w="1327" w:type="dxa"/>
            <w:vAlign w:val="center"/>
          </w:tcPr>
          <w:p>
            <w:pPr>
              <w:pStyle w:val="14"/>
            </w:pPr>
            <w:r>
              <w:t>项目名称</w:t>
            </w:r>
          </w:p>
        </w:tc>
        <w:tc>
          <w:tcPr>
            <w:tcW w:w="1327" w:type="dxa"/>
            <w:vAlign w:val="center"/>
          </w:tcPr>
          <w:p>
            <w:pPr>
              <w:pStyle w:val="13"/>
            </w:pPr>
            <w:r>
              <w:t>检疫业务费</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w:t>
            </w:r>
          </w:p>
        </w:tc>
        <w:tc>
          <w:tcPr>
            <w:tcW w:w="1327" w:type="dxa"/>
            <w:vAlign w:val="center"/>
          </w:tcPr>
          <w:p>
            <w:pPr>
              <w:pStyle w:val="14"/>
            </w:pPr>
            <w:r>
              <w:t>其中：财政    资金</w:t>
            </w:r>
          </w:p>
        </w:tc>
        <w:tc>
          <w:tcPr>
            <w:tcW w:w="1327" w:type="dxa"/>
            <w:vAlign w:val="center"/>
          </w:tcPr>
          <w:p>
            <w:pPr>
              <w:pStyle w:val="13"/>
            </w:pPr>
            <w:r>
              <w:t>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购买印刷检疫票据</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1.确保基层站检疫票据使用</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票据使用数量</w:t>
            </w:r>
          </w:p>
        </w:tc>
        <w:tc>
          <w:tcPr>
            <w:tcW w:w="1327" w:type="dxa"/>
            <w:vAlign w:val="center"/>
          </w:tcPr>
          <w:p>
            <w:pPr>
              <w:pStyle w:val="13"/>
            </w:pPr>
            <w:r>
              <w:t>全区畜禽调入、调出进行检疫</w:t>
            </w:r>
          </w:p>
        </w:tc>
        <w:tc>
          <w:tcPr>
            <w:tcW w:w="1327" w:type="dxa"/>
            <w:vAlign w:val="center"/>
          </w:tcPr>
          <w:p/>
        </w:tc>
        <w:tc>
          <w:tcPr>
            <w:tcW w:w="1327" w:type="dxa"/>
            <w:vAlign w:val="center"/>
          </w:tcPr>
          <w:p>
            <w:pPr>
              <w:pStyle w:val="13"/>
            </w:pPr>
            <w:r>
              <w:t>≥100本</w:t>
            </w:r>
          </w:p>
        </w:tc>
        <w:tc>
          <w:tcPr>
            <w:tcW w:w="1327"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动物检疫覆盖率</w:t>
            </w:r>
          </w:p>
        </w:tc>
        <w:tc>
          <w:tcPr>
            <w:tcW w:w="1327" w:type="dxa"/>
            <w:vAlign w:val="center"/>
          </w:tcPr>
          <w:p>
            <w:pPr>
              <w:pStyle w:val="13"/>
            </w:pPr>
            <w:r>
              <w:t>出栏畜禽的建议率</w:t>
            </w:r>
          </w:p>
        </w:tc>
        <w:tc>
          <w:tcPr>
            <w:tcW w:w="1327" w:type="dxa"/>
            <w:vAlign w:val="center"/>
          </w:tcPr>
          <w:p/>
        </w:tc>
        <w:tc>
          <w:tcPr>
            <w:tcW w:w="1327" w:type="dxa"/>
            <w:vAlign w:val="center"/>
          </w:tcPr>
          <w:p>
            <w:pPr>
              <w:pStyle w:val="13"/>
            </w:pPr>
            <w:r>
              <w:t>≥95%</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票据发放及时率</w:t>
            </w:r>
          </w:p>
        </w:tc>
        <w:tc>
          <w:tcPr>
            <w:tcW w:w="1327" w:type="dxa"/>
            <w:vAlign w:val="center"/>
          </w:tcPr>
          <w:p>
            <w:pPr>
              <w:pStyle w:val="13"/>
            </w:pPr>
            <w:r>
              <w:t>及时为基层官方兽医发放票据</w:t>
            </w:r>
          </w:p>
        </w:tc>
        <w:tc>
          <w:tcPr>
            <w:tcW w:w="1327" w:type="dxa"/>
            <w:vAlign w:val="center"/>
          </w:tcPr>
          <w:p/>
        </w:tc>
        <w:tc>
          <w:tcPr>
            <w:tcW w:w="1327" w:type="dxa"/>
            <w:vAlign w:val="center"/>
          </w:tcPr>
          <w:p>
            <w:pPr>
              <w:pStyle w:val="13"/>
            </w:pPr>
            <w:r>
              <w:t>≥95%</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检疫票据</w:t>
            </w:r>
          </w:p>
        </w:tc>
        <w:tc>
          <w:tcPr>
            <w:tcW w:w="1327" w:type="dxa"/>
            <w:vAlign w:val="center"/>
          </w:tcPr>
          <w:p>
            <w:pPr>
              <w:pStyle w:val="13"/>
            </w:pPr>
            <w:r>
              <w:t>按照实际使用量</w:t>
            </w:r>
          </w:p>
        </w:tc>
        <w:tc>
          <w:tcPr>
            <w:tcW w:w="1327" w:type="dxa"/>
            <w:vAlign w:val="center"/>
          </w:tcPr>
          <w:p/>
        </w:tc>
        <w:tc>
          <w:tcPr>
            <w:tcW w:w="1327" w:type="dxa"/>
            <w:vAlign w:val="center"/>
          </w:tcPr>
          <w:p>
            <w:pPr>
              <w:pStyle w:val="13"/>
            </w:pPr>
            <w:r>
              <w:t>&lt;2.5万元</w:t>
            </w:r>
          </w:p>
        </w:tc>
        <w:tc>
          <w:tcPr>
            <w:tcW w:w="1327"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完成全区畜禽调入、调出的检疫</w:t>
            </w:r>
          </w:p>
        </w:tc>
        <w:tc>
          <w:tcPr>
            <w:tcW w:w="1327" w:type="dxa"/>
            <w:vAlign w:val="center"/>
          </w:tcPr>
          <w:p>
            <w:pPr>
              <w:pStyle w:val="13"/>
            </w:pPr>
            <w:r>
              <w:t>对全区畜禽的调入调出进行临栏检疫</w:t>
            </w:r>
          </w:p>
        </w:tc>
        <w:tc>
          <w:tcPr>
            <w:tcW w:w="1327" w:type="dxa"/>
            <w:vAlign w:val="center"/>
          </w:tcPr>
          <w:p/>
        </w:tc>
        <w:tc>
          <w:tcPr>
            <w:tcW w:w="1327" w:type="dxa"/>
            <w:vAlign w:val="center"/>
          </w:tcPr>
          <w:p>
            <w:pPr>
              <w:pStyle w:val="13"/>
            </w:pPr>
            <w:r>
              <w:t>≥95%</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养殖户满意度</w:t>
            </w:r>
          </w:p>
        </w:tc>
        <w:tc>
          <w:tcPr>
            <w:tcW w:w="1327" w:type="dxa"/>
            <w:vAlign w:val="center"/>
          </w:tcPr>
          <w:p>
            <w:pPr>
              <w:pStyle w:val="13"/>
            </w:pPr>
            <w:r>
              <w:t>养殖户满意度</w:t>
            </w:r>
          </w:p>
        </w:tc>
        <w:tc>
          <w:tcPr>
            <w:tcW w:w="1327" w:type="dxa"/>
            <w:vAlign w:val="center"/>
          </w:tcP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1" w:name="_Toc_4_4_0000000062"/>
      <w:r>
        <w:rPr>
          <w:rFonts w:ascii="方正仿宋_GBK" w:hAnsi="方正仿宋_GBK" w:eastAsia="方正仿宋_GBK" w:cs="方正仿宋_GBK"/>
          <w:color w:val="000000"/>
          <w:sz w:val="28"/>
        </w:rPr>
        <w:t>59.农产品、畜产品质量安全及执法等监测工作经费(农产品检测）绩效目标表</w:t>
      </w:r>
      <w:bookmarkEnd w:id="6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13020822P00953210001T</w:t>
            </w:r>
          </w:p>
        </w:tc>
        <w:tc>
          <w:tcPr>
            <w:tcW w:w="1327" w:type="dxa"/>
          </w:tcPr>
          <w:p/>
        </w:tc>
        <w:tc>
          <w:tcPr>
            <w:tcW w:w="1327" w:type="dxa"/>
            <w:vAlign w:val="center"/>
          </w:tcPr>
          <w:p>
            <w:pPr>
              <w:pStyle w:val="14"/>
            </w:pPr>
            <w:r>
              <w:t>项目名称</w:t>
            </w:r>
          </w:p>
        </w:tc>
        <w:tc>
          <w:tcPr>
            <w:tcW w:w="1327" w:type="dxa"/>
            <w:vAlign w:val="center"/>
          </w:tcPr>
          <w:p>
            <w:pPr>
              <w:pStyle w:val="13"/>
            </w:pPr>
            <w:r>
              <w:t>农产品、畜产品质量安全及执法等监测工作经费(农产品检测）</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50.00</w:t>
            </w:r>
          </w:p>
        </w:tc>
        <w:tc>
          <w:tcPr>
            <w:tcW w:w="1327" w:type="dxa"/>
            <w:vAlign w:val="center"/>
          </w:tcPr>
          <w:p>
            <w:pPr>
              <w:pStyle w:val="14"/>
            </w:pPr>
            <w:r>
              <w:t>其中：财政    资金</w:t>
            </w:r>
          </w:p>
        </w:tc>
        <w:tc>
          <w:tcPr>
            <w:tcW w:w="1327" w:type="dxa"/>
            <w:vAlign w:val="center"/>
          </w:tcPr>
          <w:p>
            <w:pPr>
              <w:pStyle w:val="13"/>
            </w:pPr>
            <w:r>
              <w:t>50.00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购买实验室检测试剂</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1.实验室定量检测1411批次，其中畜禽水产品1054批次，果蔬357批次；</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实验室定量数量</w:t>
            </w:r>
          </w:p>
        </w:tc>
        <w:tc>
          <w:tcPr>
            <w:tcW w:w="1327" w:type="dxa"/>
            <w:vAlign w:val="center"/>
          </w:tcPr>
          <w:p>
            <w:pPr>
              <w:pStyle w:val="13"/>
            </w:pPr>
            <w:r>
              <w:t>实验室定量数量</w:t>
            </w:r>
          </w:p>
        </w:tc>
        <w:tc>
          <w:tcPr>
            <w:tcW w:w="1327" w:type="dxa"/>
            <w:vAlign w:val="center"/>
          </w:tcPr>
          <w:p/>
        </w:tc>
        <w:tc>
          <w:tcPr>
            <w:tcW w:w="1327" w:type="dxa"/>
            <w:vAlign w:val="center"/>
          </w:tcPr>
          <w:p>
            <w:pPr>
              <w:pStyle w:val="13"/>
            </w:pPr>
            <w:r>
              <w:t>≥1054批次</w:t>
            </w:r>
          </w:p>
        </w:tc>
        <w:tc>
          <w:tcPr>
            <w:tcW w:w="1327" w:type="dxa"/>
            <w:vAlign w:val="center"/>
          </w:tcPr>
          <w:p>
            <w:pPr>
              <w:pStyle w:val="13"/>
            </w:pPr>
            <w:r>
              <w:t>市级计划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检测合格率</w:t>
            </w:r>
          </w:p>
        </w:tc>
        <w:tc>
          <w:tcPr>
            <w:tcW w:w="1327" w:type="dxa"/>
            <w:vAlign w:val="center"/>
          </w:tcPr>
          <w:p>
            <w:pPr>
              <w:pStyle w:val="13"/>
            </w:pPr>
            <w:r>
              <w:t>检测操作合格率</w:t>
            </w:r>
          </w:p>
        </w:tc>
        <w:tc>
          <w:tcPr>
            <w:tcW w:w="1327" w:type="dxa"/>
            <w:vAlign w:val="center"/>
          </w:tcPr>
          <w:p/>
        </w:tc>
        <w:tc>
          <w:tcPr>
            <w:tcW w:w="1327" w:type="dxa"/>
            <w:vAlign w:val="center"/>
          </w:tcPr>
          <w:p>
            <w:pPr>
              <w:pStyle w:val="13"/>
            </w:pPr>
            <w:r>
              <w:t>≥98%</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1327" w:type="dxa"/>
            <w:vAlign w:val="center"/>
          </w:tcPr>
          <w:p>
            <w:pPr>
              <w:pStyle w:val="13"/>
            </w:pPr>
            <w:r>
              <w:t>2022年12月底前完成</w:t>
            </w:r>
          </w:p>
        </w:tc>
        <w:tc>
          <w:tcPr>
            <w:tcW w:w="1327" w:type="dxa"/>
            <w:vAlign w:val="center"/>
          </w:tcPr>
          <w:p/>
        </w:tc>
        <w:tc>
          <w:tcPr>
            <w:tcW w:w="1327" w:type="dxa"/>
            <w:vAlign w:val="center"/>
          </w:tcPr>
          <w:p>
            <w:pPr>
              <w:pStyle w:val="13"/>
            </w:pPr>
            <w:r>
              <w:t>12月底前完成</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检测成本</w:t>
            </w:r>
          </w:p>
        </w:tc>
        <w:tc>
          <w:tcPr>
            <w:tcW w:w="1327" w:type="dxa"/>
            <w:vAlign w:val="center"/>
          </w:tcPr>
          <w:p>
            <w:pPr>
              <w:pStyle w:val="13"/>
            </w:pPr>
            <w:r>
              <w:t>综合检测成本</w:t>
            </w:r>
          </w:p>
        </w:tc>
        <w:tc>
          <w:tcPr>
            <w:tcW w:w="1327" w:type="dxa"/>
            <w:vAlign w:val="center"/>
          </w:tcPr>
          <w:p/>
        </w:tc>
        <w:tc>
          <w:tcPr>
            <w:tcW w:w="1327" w:type="dxa"/>
            <w:vAlign w:val="center"/>
          </w:tcPr>
          <w:p>
            <w:pPr>
              <w:pStyle w:val="13"/>
            </w:pPr>
            <w:r>
              <w:t>≤50元/样品</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保障农产品质量</w:t>
            </w:r>
          </w:p>
        </w:tc>
        <w:tc>
          <w:tcPr>
            <w:tcW w:w="1327" w:type="dxa"/>
            <w:vAlign w:val="center"/>
          </w:tcPr>
          <w:p>
            <w:pPr>
              <w:pStyle w:val="13"/>
            </w:pPr>
            <w:r>
              <w:t>提高城乡居民农产品质量安全水平</w:t>
            </w:r>
          </w:p>
        </w:tc>
        <w:tc>
          <w:tcPr>
            <w:tcW w:w="1327" w:type="dxa"/>
            <w:vAlign w:val="center"/>
          </w:tcPr>
          <w:p/>
        </w:tc>
        <w:tc>
          <w:tcPr>
            <w:tcW w:w="1327" w:type="dxa"/>
            <w:vAlign w:val="center"/>
          </w:tcPr>
          <w:p>
            <w:pPr>
              <w:pStyle w:val="13"/>
            </w:pPr>
            <w:r>
              <w:t>有效保障</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2" w:name="_Toc_4_4_0000000063"/>
      <w:r>
        <w:rPr>
          <w:rFonts w:ascii="方正仿宋_GBK" w:hAnsi="方正仿宋_GBK" w:eastAsia="方正仿宋_GBK" w:cs="方正仿宋_GBK"/>
          <w:color w:val="000000"/>
          <w:sz w:val="28"/>
        </w:rPr>
        <w:t>60.农产品、畜产品质量安全及执法等监测工作经费（抗体检测）绩效目标表</w:t>
      </w:r>
      <w:bookmarkEnd w:id="6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13020822P00953210002E</w:t>
            </w:r>
          </w:p>
        </w:tc>
        <w:tc>
          <w:tcPr>
            <w:tcW w:w="1327" w:type="dxa"/>
          </w:tcPr>
          <w:p/>
        </w:tc>
        <w:tc>
          <w:tcPr>
            <w:tcW w:w="1327" w:type="dxa"/>
            <w:vAlign w:val="center"/>
          </w:tcPr>
          <w:p>
            <w:pPr>
              <w:pStyle w:val="14"/>
            </w:pPr>
            <w:r>
              <w:t>项目名称</w:t>
            </w:r>
          </w:p>
        </w:tc>
        <w:tc>
          <w:tcPr>
            <w:tcW w:w="1327" w:type="dxa"/>
            <w:vAlign w:val="center"/>
          </w:tcPr>
          <w:p>
            <w:pPr>
              <w:pStyle w:val="13"/>
            </w:pPr>
            <w:r>
              <w:t>农产品、畜产品质量安全及执法等监测工作经费（抗体检测）</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w:t>
            </w:r>
          </w:p>
        </w:tc>
        <w:tc>
          <w:tcPr>
            <w:tcW w:w="1327" w:type="dxa"/>
            <w:vAlign w:val="center"/>
          </w:tcPr>
          <w:p>
            <w:pPr>
              <w:pStyle w:val="14"/>
            </w:pPr>
            <w:r>
              <w:t>其中：财政    资金</w:t>
            </w:r>
          </w:p>
        </w:tc>
        <w:tc>
          <w:tcPr>
            <w:tcW w:w="1327" w:type="dxa"/>
            <w:vAlign w:val="center"/>
          </w:tcPr>
          <w:p>
            <w:pPr>
              <w:pStyle w:val="13"/>
            </w:pPr>
            <w:r>
              <w:t>10.00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购买抗体检测试剂</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1.实验室抗体检测</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实验室定量数量</w:t>
            </w:r>
          </w:p>
        </w:tc>
        <w:tc>
          <w:tcPr>
            <w:tcW w:w="1327" w:type="dxa"/>
            <w:vAlign w:val="center"/>
          </w:tcPr>
          <w:p>
            <w:pPr>
              <w:pStyle w:val="13"/>
            </w:pPr>
            <w:r>
              <w:t>实验室定量数量</w:t>
            </w:r>
          </w:p>
        </w:tc>
        <w:tc>
          <w:tcPr>
            <w:tcW w:w="1327" w:type="dxa"/>
            <w:vAlign w:val="center"/>
          </w:tcPr>
          <w:p/>
        </w:tc>
        <w:tc>
          <w:tcPr>
            <w:tcW w:w="1327" w:type="dxa"/>
            <w:vAlign w:val="center"/>
          </w:tcPr>
          <w:p>
            <w:pPr>
              <w:pStyle w:val="13"/>
            </w:pPr>
            <w:r>
              <w:t>≥200批次</w:t>
            </w:r>
          </w:p>
        </w:tc>
        <w:tc>
          <w:tcPr>
            <w:tcW w:w="1327" w:type="dxa"/>
            <w:vAlign w:val="center"/>
          </w:tcPr>
          <w:p>
            <w:pPr>
              <w:pStyle w:val="13"/>
            </w:pPr>
            <w:r>
              <w:t>市级计划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检测合格率</w:t>
            </w:r>
          </w:p>
        </w:tc>
        <w:tc>
          <w:tcPr>
            <w:tcW w:w="1327" w:type="dxa"/>
            <w:vAlign w:val="center"/>
          </w:tcPr>
          <w:p>
            <w:pPr>
              <w:pStyle w:val="13"/>
            </w:pPr>
            <w:r>
              <w:t>检测操作合格率</w:t>
            </w:r>
          </w:p>
        </w:tc>
        <w:tc>
          <w:tcPr>
            <w:tcW w:w="1327" w:type="dxa"/>
            <w:vAlign w:val="center"/>
          </w:tcPr>
          <w:p/>
        </w:tc>
        <w:tc>
          <w:tcPr>
            <w:tcW w:w="1327" w:type="dxa"/>
            <w:vAlign w:val="center"/>
          </w:tcPr>
          <w:p>
            <w:pPr>
              <w:pStyle w:val="13"/>
            </w:pPr>
            <w:r>
              <w:t>≥98%</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1327" w:type="dxa"/>
            <w:vAlign w:val="center"/>
          </w:tcPr>
          <w:p>
            <w:pPr>
              <w:pStyle w:val="13"/>
            </w:pPr>
            <w:r>
              <w:t>2022年12月底前完成</w:t>
            </w:r>
          </w:p>
        </w:tc>
        <w:tc>
          <w:tcPr>
            <w:tcW w:w="1327" w:type="dxa"/>
            <w:vAlign w:val="center"/>
          </w:tcPr>
          <w:p/>
        </w:tc>
        <w:tc>
          <w:tcPr>
            <w:tcW w:w="1327" w:type="dxa"/>
            <w:vAlign w:val="center"/>
          </w:tcPr>
          <w:p>
            <w:pPr>
              <w:pStyle w:val="13"/>
            </w:pPr>
            <w:r>
              <w:t>12月底前完成</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检测成本</w:t>
            </w:r>
          </w:p>
        </w:tc>
        <w:tc>
          <w:tcPr>
            <w:tcW w:w="1327" w:type="dxa"/>
            <w:vAlign w:val="center"/>
          </w:tcPr>
          <w:p>
            <w:pPr>
              <w:pStyle w:val="13"/>
            </w:pPr>
            <w:r>
              <w:t>综合检测成本</w:t>
            </w:r>
          </w:p>
        </w:tc>
        <w:tc>
          <w:tcPr>
            <w:tcW w:w="1327" w:type="dxa"/>
            <w:vAlign w:val="center"/>
          </w:tcPr>
          <w:p/>
        </w:tc>
        <w:tc>
          <w:tcPr>
            <w:tcW w:w="1327" w:type="dxa"/>
            <w:vAlign w:val="center"/>
          </w:tcPr>
          <w:p>
            <w:pPr>
              <w:pStyle w:val="13"/>
            </w:pPr>
            <w:r>
              <w:t>≤50元/样品</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保障农产品质量</w:t>
            </w:r>
          </w:p>
        </w:tc>
        <w:tc>
          <w:tcPr>
            <w:tcW w:w="1327" w:type="dxa"/>
            <w:vAlign w:val="center"/>
          </w:tcPr>
          <w:p>
            <w:pPr>
              <w:pStyle w:val="13"/>
            </w:pPr>
            <w:r>
              <w:t>提高城乡居民农产品质量安全水平</w:t>
            </w:r>
          </w:p>
        </w:tc>
        <w:tc>
          <w:tcPr>
            <w:tcW w:w="1327" w:type="dxa"/>
            <w:vAlign w:val="center"/>
          </w:tcPr>
          <w:p/>
        </w:tc>
        <w:tc>
          <w:tcPr>
            <w:tcW w:w="1327" w:type="dxa"/>
            <w:vAlign w:val="center"/>
          </w:tcPr>
          <w:p>
            <w:pPr>
              <w:pStyle w:val="13"/>
            </w:pPr>
            <w:r>
              <w:t>有效保障</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3" w:name="_Toc_4_4_0000000064"/>
      <w:r>
        <w:rPr>
          <w:rFonts w:ascii="方正仿宋_GBK" w:hAnsi="方正仿宋_GBK" w:eastAsia="方正仿宋_GBK" w:cs="方正仿宋_GBK"/>
          <w:color w:val="000000"/>
          <w:sz w:val="28"/>
        </w:rPr>
        <w:t>61.农村集体产权制度改革成果档案数字化加工整理绩效目标表</w:t>
      </w:r>
      <w:bookmarkEnd w:id="6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13020822P009534100016</w:t>
            </w:r>
          </w:p>
        </w:tc>
        <w:tc>
          <w:tcPr>
            <w:tcW w:w="1327" w:type="dxa"/>
          </w:tcPr>
          <w:p/>
        </w:tc>
        <w:tc>
          <w:tcPr>
            <w:tcW w:w="1327" w:type="dxa"/>
            <w:vAlign w:val="center"/>
          </w:tcPr>
          <w:p>
            <w:pPr>
              <w:pStyle w:val="14"/>
            </w:pPr>
            <w:r>
              <w:t>项目名称</w:t>
            </w:r>
          </w:p>
        </w:tc>
        <w:tc>
          <w:tcPr>
            <w:tcW w:w="1327" w:type="dxa"/>
            <w:vAlign w:val="center"/>
          </w:tcPr>
          <w:p>
            <w:pPr>
              <w:pStyle w:val="13"/>
            </w:pPr>
            <w:r>
              <w:t>农村集体产权制度改革成果档案数字化加工整理</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20.00</w:t>
            </w:r>
          </w:p>
        </w:tc>
        <w:tc>
          <w:tcPr>
            <w:tcW w:w="1327" w:type="dxa"/>
            <w:vAlign w:val="center"/>
          </w:tcPr>
          <w:p>
            <w:pPr>
              <w:pStyle w:val="14"/>
            </w:pPr>
            <w:r>
              <w:t>其中：财政    资金</w:t>
            </w:r>
          </w:p>
        </w:tc>
        <w:tc>
          <w:tcPr>
            <w:tcW w:w="1327" w:type="dxa"/>
            <w:vAlign w:val="center"/>
          </w:tcPr>
          <w:p>
            <w:pPr>
              <w:pStyle w:val="13"/>
            </w:pPr>
            <w:r>
              <w:t>20.00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委托整理上报农村集体产权制度改革成果档案</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1.对区级、乡镇级、村级农村集体产权制度改革档案资料进行整理，整理页码、目录，完善封皮和封底相关信息</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数字档案数</w:t>
            </w:r>
          </w:p>
        </w:tc>
        <w:tc>
          <w:tcPr>
            <w:tcW w:w="1327" w:type="dxa"/>
            <w:vAlign w:val="center"/>
          </w:tcPr>
          <w:p>
            <w:pPr>
              <w:pStyle w:val="13"/>
            </w:pPr>
            <w:r>
              <w:t>完成约39.78万页的数字化扫描</w:t>
            </w:r>
          </w:p>
        </w:tc>
        <w:tc>
          <w:tcPr>
            <w:tcW w:w="1327" w:type="dxa"/>
            <w:vAlign w:val="center"/>
          </w:tcPr>
          <w:p/>
        </w:tc>
        <w:tc>
          <w:tcPr>
            <w:tcW w:w="1327" w:type="dxa"/>
            <w:vAlign w:val="center"/>
          </w:tcPr>
          <w:p>
            <w:pPr>
              <w:pStyle w:val="13"/>
            </w:pPr>
            <w:r>
              <w:t>≥39.78万页</w:t>
            </w:r>
          </w:p>
        </w:tc>
        <w:tc>
          <w:tcPr>
            <w:tcW w:w="1327" w:type="dxa"/>
            <w:vAlign w:val="center"/>
          </w:tcPr>
          <w:p>
            <w:pPr>
              <w:pStyle w:val="13"/>
            </w:pPr>
            <w:r>
              <w:t>档案数的统计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质量合格</w:t>
            </w:r>
          </w:p>
        </w:tc>
        <w:tc>
          <w:tcPr>
            <w:tcW w:w="1327" w:type="dxa"/>
            <w:vAlign w:val="center"/>
          </w:tcPr>
          <w:p>
            <w:pPr>
              <w:pStyle w:val="13"/>
            </w:pPr>
            <w:r>
              <w:t>采购项目符合上级文件要求，能够与农经系统平台挂接</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1327" w:type="dxa"/>
            <w:vAlign w:val="center"/>
          </w:tcPr>
          <w:p>
            <w:pPr>
              <w:pStyle w:val="13"/>
            </w:pPr>
            <w:r>
              <w:t>完成时间在6个月以内</w:t>
            </w:r>
          </w:p>
        </w:tc>
        <w:tc>
          <w:tcPr>
            <w:tcW w:w="1327" w:type="dxa"/>
            <w:vAlign w:val="center"/>
          </w:tcPr>
          <w:p/>
        </w:tc>
        <w:tc>
          <w:tcPr>
            <w:tcW w:w="1327" w:type="dxa"/>
            <w:vAlign w:val="center"/>
          </w:tcPr>
          <w:p>
            <w:pPr>
              <w:pStyle w:val="13"/>
            </w:pPr>
            <w:r>
              <w:t>&lt;6个月</w:t>
            </w:r>
          </w:p>
        </w:tc>
        <w:tc>
          <w:tcPr>
            <w:tcW w:w="1327" w:type="dxa"/>
            <w:vAlign w:val="center"/>
          </w:tcPr>
          <w:p>
            <w:pPr>
              <w:pStyle w:val="13"/>
            </w:pPr>
            <w:r>
              <w:t>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严格限价</w:t>
            </w:r>
          </w:p>
        </w:tc>
        <w:tc>
          <w:tcPr>
            <w:tcW w:w="1327" w:type="dxa"/>
            <w:vAlign w:val="center"/>
          </w:tcPr>
          <w:p>
            <w:pPr>
              <w:pStyle w:val="13"/>
            </w:pPr>
            <w:r>
              <w:t>控制每页价格在0.4元以内</w:t>
            </w:r>
          </w:p>
        </w:tc>
        <w:tc>
          <w:tcPr>
            <w:tcW w:w="1327" w:type="dxa"/>
            <w:vAlign w:val="center"/>
          </w:tcPr>
          <w:p/>
        </w:tc>
        <w:tc>
          <w:tcPr>
            <w:tcW w:w="1327" w:type="dxa"/>
            <w:vAlign w:val="center"/>
          </w:tcPr>
          <w:p>
            <w:pPr>
              <w:pStyle w:val="13"/>
            </w:pPr>
            <w:r>
              <w:t>≤0.4元</w:t>
            </w:r>
          </w:p>
        </w:tc>
        <w:tc>
          <w:tcPr>
            <w:tcW w:w="1327" w:type="dxa"/>
            <w:vAlign w:val="center"/>
          </w:tcPr>
          <w:p>
            <w:pPr>
              <w:pStyle w:val="13"/>
            </w:pPr>
            <w:r>
              <w:t>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满足查询需求</w:t>
            </w:r>
          </w:p>
        </w:tc>
        <w:tc>
          <w:tcPr>
            <w:tcW w:w="1327" w:type="dxa"/>
            <w:vAlign w:val="center"/>
          </w:tcPr>
          <w:p>
            <w:pPr>
              <w:pStyle w:val="13"/>
            </w:pPr>
            <w:r>
              <w:t>方便档案查询，年服务人数达到1000人以上</w:t>
            </w:r>
          </w:p>
        </w:tc>
        <w:tc>
          <w:tcPr>
            <w:tcW w:w="1327" w:type="dxa"/>
            <w:vAlign w:val="center"/>
          </w:tcPr>
          <w:p/>
        </w:tc>
        <w:tc>
          <w:tcPr>
            <w:tcW w:w="1327" w:type="dxa"/>
            <w:vAlign w:val="center"/>
          </w:tcPr>
          <w:p>
            <w:pPr>
              <w:pStyle w:val="13"/>
            </w:pPr>
            <w:r>
              <w:t>≥1000人</w:t>
            </w:r>
          </w:p>
        </w:tc>
        <w:tc>
          <w:tcPr>
            <w:tcW w:w="1327" w:type="dxa"/>
            <w:vAlign w:val="center"/>
          </w:tcPr>
          <w:p>
            <w:pPr>
              <w:pStyle w:val="13"/>
            </w:pPr>
            <w:r>
              <w:t>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系统使用对象满意度</w:t>
            </w:r>
          </w:p>
        </w:tc>
        <w:tc>
          <w:tcPr>
            <w:tcW w:w="1327" w:type="dxa"/>
            <w:vAlign w:val="center"/>
          </w:tcPr>
          <w:p>
            <w:pPr>
              <w:pStyle w:val="13"/>
            </w:pPr>
            <w:r>
              <w:t>档案系统的使用对象满意度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4" w:name="_Toc_4_4_0000000065"/>
      <w:r>
        <w:rPr>
          <w:rFonts w:ascii="方正仿宋_GBK" w:hAnsi="方正仿宋_GBK" w:eastAsia="方正仿宋_GBK" w:cs="方正仿宋_GBK"/>
          <w:color w:val="000000"/>
          <w:sz w:val="28"/>
        </w:rPr>
        <w:t>62.农业综合行政执法制式服装和标志经费绩效目标表</w:t>
      </w:r>
      <w:bookmarkEnd w:id="6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13020822P00954710001E</w:t>
            </w:r>
          </w:p>
        </w:tc>
        <w:tc>
          <w:tcPr>
            <w:tcW w:w="1327" w:type="dxa"/>
          </w:tcPr>
          <w:p/>
        </w:tc>
        <w:tc>
          <w:tcPr>
            <w:tcW w:w="1327" w:type="dxa"/>
            <w:vAlign w:val="center"/>
          </w:tcPr>
          <w:p>
            <w:pPr>
              <w:pStyle w:val="14"/>
            </w:pPr>
            <w:r>
              <w:t>项目名称</w:t>
            </w:r>
          </w:p>
        </w:tc>
        <w:tc>
          <w:tcPr>
            <w:tcW w:w="1327" w:type="dxa"/>
            <w:vAlign w:val="center"/>
          </w:tcPr>
          <w:p>
            <w:pPr>
              <w:pStyle w:val="13"/>
            </w:pPr>
            <w:r>
              <w:t>农业综合行政执法制式服装和标志经费</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12.10</w:t>
            </w:r>
          </w:p>
        </w:tc>
        <w:tc>
          <w:tcPr>
            <w:tcW w:w="1327" w:type="dxa"/>
            <w:vAlign w:val="center"/>
          </w:tcPr>
          <w:p>
            <w:pPr>
              <w:pStyle w:val="14"/>
            </w:pPr>
            <w:r>
              <w:t>其中：财政    资金</w:t>
            </w:r>
          </w:p>
        </w:tc>
        <w:tc>
          <w:tcPr>
            <w:tcW w:w="1327" w:type="dxa"/>
            <w:vAlign w:val="center"/>
          </w:tcPr>
          <w:p>
            <w:pPr>
              <w:pStyle w:val="13"/>
            </w:pPr>
            <w:r>
              <w:t>12.10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配发执法服装</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100%</w:t>
            </w: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1.加强队伍建设、推进规范文明执法</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配发人数</w:t>
            </w:r>
          </w:p>
        </w:tc>
        <w:tc>
          <w:tcPr>
            <w:tcW w:w="1327" w:type="dxa"/>
            <w:vAlign w:val="center"/>
          </w:tcPr>
          <w:p>
            <w:pPr>
              <w:pStyle w:val="13"/>
            </w:pPr>
            <w:r>
              <w:t>配发制式执法服装人数</w:t>
            </w:r>
          </w:p>
        </w:tc>
        <w:tc>
          <w:tcPr>
            <w:tcW w:w="1327" w:type="dxa"/>
            <w:vAlign w:val="center"/>
          </w:tcPr>
          <w:p/>
        </w:tc>
        <w:tc>
          <w:tcPr>
            <w:tcW w:w="1327" w:type="dxa"/>
            <w:vAlign w:val="center"/>
          </w:tcPr>
          <w:p>
            <w:pPr>
              <w:pStyle w:val="13"/>
            </w:pPr>
            <w:r>
              <w:t>≥50人</w:t>
            </w:r>
          </w:p>
        </w:tc>
        <w:tc>
          <w:tcPr>
            <w:tcW w:w="1327" w:type="dxa"/>
            <w:vAlign w:val="center"/>
          </w:tcPr>
          <w:p>
            <w:pPr>
              <w:pStyle w:val="13"/>
            </w:pPr>
            <w:r>
              <w:t>实际执法人员数量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服装配发率</w:t>
            </w:r>
          </w:p>
        </w:tc>
        <w:tc>
          <w:tcPr>
            <w:tcW w:w="1327" w:type="dxa"/>
            <w:vAlign w:val="center"/>
          </w:tcPr>
          <w:p>
            <w:pPr>
              <w:pStyle w:val="13"/>
            </w:pPr>
            <w:r>
              <w:t>实际配发制式执法服装人数比例</w:t>
            </w:r>
          </w:p>
        </w:tc>
        <w:tc>
          <w:tcPr>
            <w:tcW w:w="1327" w:type="dxa"/>
            <w:vAlign w:val="center"/>
          </w:tcPr>
          <w:p/>
        </w:tc>
        <w:tc>
          <w:tcPr>
            <w:tcW w:w="1327" w:type="dxa"/>
            <w:vAlign w:val="center"/>
          </w:tcPr>
          <w:p>
            <w:pPr>
              <w:pStyle w:val="13"/>
            </w:pPr>
            <w:r>
              <w:t>≥99%</w:t>
            </w:r>
          </w:p>
        </w:tc>
        <w:tc>
          <w:tcPr>
            <w:tcW w:w="1327" w:type="dxa"/>
            <w:vAlign w:val="center"/>
          </w:tcPr>
          <w:p>
            <w:pPr>
              <w:pStyle w:val="13"/>
            </w:pPr>
            <w:r>
              <w:t>方案要求</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发放时限</w:t>
            </w:r>
          </w:p>
        </w:tc>
        <w:tc>
          <w:tcPr>
            <w:tcW w:w="1327" w:type="dxa"/>
            <w:vAlign w:val="center"/>
          </w:tcPr>
          <w:p>
            <w:pPr>
              <w:pStyle w:val="13"/>
            </w:pPr>
            <w:r>
              <w:t>配发制式执法服装完成的时限</w:t>
            </w:r>
          </w:p>
        </w:tc>
        <w:tc>
          <w:tcPr>
            <w:tcW w:w="1327" w:type="dxa"/>
            <w:vAlign w:val="center"/>
          </w:tcPr>
          <w:p/>
        </w:tc>
        <w:tc>
          <w:tcPr>
            <w:tcW w:w="1327" w:type="dxa"/>
            <w:vAlign w:val="center"/>
          </w:tcPr>
          <w:p>
            <w:pPr>
              <w:pStyle w:val="13"/>
            </w:pPr>
            <w:r>
              <w:t>12月底前完成</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人均服装成本</w:t>
            </w:r>
          </w:p>
        </w:tc>
        <w:tc>
          <w:tcPr>
            <w:tcW w:w="1327" w:type="dxa"/>
            <w:vAlign w:val="center"/>
          </w:tcPr>
          <w:p>
            <w:pPr>
              <w:pStyle w:val="13"/>
            </w:pPr>
            <w:r>
              <w:t>人均服装成本</w:t>
            </w:r>
          </w:p>
        </w:tc>
        <w:tc>
          <w:tcPr>
            <w:tcW w:w="1327" w:type="dxa"/>
            <w:vAlign w:val="center"/>
          </w:tcPr>
          <w:p/>
        </w:tc>
        <w:tc>
          <w:tcPr>
            <w:tcW w:w="1327" w:type="dxa"/>
            <w:vAlign w:val="center"/>
          </w:tcPr>
          <w:p>
            <w:pPr>
              <w:pStyle w:val="13"/>
            </w:pPr>
            <w:r>
              <w:t>≤5000元</w:t>
            </w:r>
          </w:p>
        </w:tc>
        <w:tc>
          <w:tcPr>
            <w:tcW w:w="1327" w:type="dxa"/>
            <w:vAlign w:val="center"/>
          </w:tcPr>
          <w:p>
            <w:pPr>
              <w:pStyle w:val="13"/>
            </w:pPr>
            <w:r>
              <w:t>方案要求</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规范文明执法</w:t>
            </w:r>
          </w:p>
        </w:tc>
        <w:tc>
          <w:tcPr>
            <w:tcW w:w="1327" w:type="dxa"/>
            <w:vAlign w:val="center"/>
          </w:tcPr>
          <w:p>
            <w:pPr>
              <w:pStyle w:val="13"/>
            </w:pPr>
            <w:r>
              <w:t>加强队伍建设、推进规范文明执法</w:t>
            </w:r>
          </w:p>
        </w:tc>
        <w:tc>
          <w:tcPr>
            <w:tcW w:w="1327" w:type="dxa"/>
            <w:vAlign w:val="center"/>
          </w:tcPr>
          <w:p/>
        </w:tc>
        <w:tc>
          <w:tcPr>
            <w:tcW w:w="1327" w:type="dxa"/>
            <w:vAlign w:val="center"/>
          </w:tcPr>
          <w:p>
            <w:pPr>
              <w:pStyle w:val="13"/>
            </w:pPr>
            <w:r>
              <w:t>≥90%</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5" w:name="_Toc_4_4_0000000066"/>
      <w:r>
        <w:rPr>
          <w:rFonts w:ascii="方正仿宋_GBK" w:hAnsi="方正仿宋_GBK" w:eastAsia="方正仿宋_GBK" w:cs="方正仿宋_GBK"/>
          <w:color w:val="000000"/>
          <w:sz w:val="28"/>
        </w:rPr>
        <w:t>63.强制免疫疫苗储运经费绩效目标表</w:t>
      </w:r>
      <w:bookmarkEnd w:id="6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13020822P009531100015</w:t>
            </w:r>
          </w:p>
        </w:tc>
        <w:tc>
          <w:tcPr>
            <w:tcW w:w="1327" w:type="dxa"/>
          </w:tcPr>
          <w:p/>
        </w:tc>
        <w:tc>
          <w:tcPr>
            <w:tcW w:w="1327" w:type="dxa"/>
            <w:vAlign w:val="center"/>
          </w:tcPr>
          <w:p>
            <w:pPr>
              <w:pStyle w:val="14"/>
            </w:pPr>
            <w:r>
              <w:t>项目名称</w:t>
            </w:r>
          </w:p>
        </w:tc>
        <w:tc>
          <w:tcPr>
            <w:tcW w:w="1327" w:type="dxa"/>
            <w:vAlign w:val="center"/>
          </w:tcPr>
          <w:p>
            <w:pPr>
              <w:pStyle w:val="13"/>
            </w:pPr>
            <w:r>
              <w:t>强制免疫疫苗储运经费</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w:t>
            </w:r>
          </w:p>
        </w:tc>
        <w:tc>
          <w:tcPr>
            <w:tcW w:w="1327" w:type="dxa"/>
            <w:vAlign w:val="center"/>
          </w:tcPr>
          <w:p>
            <w:pPr>
              <w:pStyle w:val="14"/>
            </w:pPr>
            <w:r>
              <w:t>其中：财政    资金</w:t>
            </w:r>
          </w:p>
        </w:tc>
        <w:tc>
          <w:tcPr>
            <w:tcW w:w="1327" w:type="dxa"/>
            <w:vAlign w:val="center"/>
          </w:tcPr>
          <w:p>
            <w:pPr>
              <w:pStyle w:val="13"/>
            </w:pPr>
            <w:r>
              <w:t>3.00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委托运输动物防疫疫苗</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1.保证全区重大动物疫病用苗</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冷运到达地点个数</w:t>
            </w:r>
          </w:p>
        </w:tc>
        <w:tc>
          <w:tcPr>
            <w:tcW w:w="1327" w:type="dxa"/>
            <w:vAlign w:val="center"/>
          </w:tcPr>
          <w:p>
            <w:pPr>
              <w:pStyle w:val="13"/>
            </w:pPr>
            <w:r>
              <w:t>防疫用苗到达基层兽医站</w:t>
            </w:r>
          </w:p>
        </w:tc>
        <w:tc>
          <w:tcPr>
            <w:tcW w:w="1327" w:type="dxa"/>
            <w:vAlign w:val="center"/>
          </w:tcPr>
          <w:p/>
        </w:tc>
        <w:tc>
          <w:tcPr>
            <w:tcW w:w="1327" w:type="dxa"/>
            <w:vAlign w:val="center"/>
          </w:tcPr>
          <w:p>
            <w:pPr>
              <w:pStyle w:val="13"/>
            </w:pPr>
            <w:r>
              <w:t>≥11个</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疫苗质量</w:t>
            </w:r>
          </w:p>
        </w:tc>
        <w:tc>
          <w:tcPr>
            <w:tcW w:w="1327" w:type="dxa"/>
            <w:vAlign w:val="center"/>
          </w:tcPr>
          <w:p>
            <w:pPr>
              <w:pStyle w:val="13"/>
            </w:pPr>
            <w:r>
              <w:t>冷链运输保障率</w:t>
            </w:r>
          </w:p>
        </w:tc>
        <w:tc>
          <w:tcPr>
            <w:tcW w:w="1327" w:type="dxa"/>
            <w:vAlign w:val="center"/>
          </w:tcPr>
          <w:p/>
        </w:tc>
        <w:tc>
          <w:tcPr>
            <w:tcW w:w="1327" w:type="dxa"/>
            <w:vAlign w:val="center"/>
          </w:tcPr>
          <w:p>
            <w:pPr>
              <w:pStyle w:val="13"/>
            </w:pPr>
            <w:r>
              <w:t>≥99%</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运输时限</w:t>
            </w:r>
          </w:p>
        </w:tc>
        <w:tc>
          <w:tcPr>
            <w:tcW w:w="1327" w:type="dxa"/>
            <w:vAlign w:val="center"/>
          </w:tcPr>
          <w:p>
            <w:pPr>
              <w:pStyle w:val="13"/>
            </w:pPr>
            <w:r>
              <w:t>全区重大动物疫病疫苗运输时限</w:t>
            </w:r>
          </w:p>
        </w:tc>
        <w:tc>
          <w:tcPr>
            <w:tcW w:w="1327" w:type="dxa"/>
            <w:vAlign w:val="center"/>
          </w:tcPr>
          <w:p/>
        </w:tc>
        <w:tc>
          <w:tcPr>
            <w:tcW w:w="1327" w:type="dxa"/>
            <w:vAlign w:val="center"/>
          </w:tcPr>
          <w:p>
            <w:pPr>
              <w:pStyle w:val="13"/>
            </w:pPr>
            <w:r>
              <w:t>12月底前完成</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冷链运输成本</w:t>
            </w:r>
          </w:p>
        </w:tc>
        <w:tc>
          <w:tcPr>
            <w:tcW w:w="1327" w:type="dxa"/>
            <w:vAlign w:val="center"/>
          </w:tcPr>
          <w:p>
            <w:pPr>
              <w:pStyle w:val="13"/>
            </w:pPr>
            <w:r>
              <w:t>疫苗储存及冷链运输成本</w:t>
            </w:r>
          </w:p>
        </w:tc>
        <w:tc>
          <w:tcPr>
            <w:tcW w:w="1327" w:type="dxa"/>
            <w:vAlign w:val="center"/>
          </w:tcPr>
          <w:p/>
        </w:tc>
        <w:tc>
          <w:tcPr>
            <w:tcW w:w="1327" w:type="dxa"/>
            <w:vAlign w:val="center"/>
          </w:tcPr>
          <w:p>
            <w:pPr>
              <w:pStyle w:val="13"/>
            </w:pPr>
            <w:r>
              <w:t>&lt;4万元</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疫病发生率</w:t>
            </w:r>
          </w:p>
        </w:tc>
        <w:tc>
          <w:tcPr>
            <w:tcW w:w="1327" w:type="dxa"/>
            <w:vAlign w:val="center"/>
          </w:tcPr>
          <w:p>
            <w:pPr>
              <w:pStyle w:val="13"/>
            </w:pPr>
            <w:r>
              <w:t>重大动物疫病发生率</w:t>
            </w:r>
          </w:p>
        </w:tc>
        <w:tc>
          <w:tcPr>
            <w:tcW w:w="1327" w:type="dxa"/>
            <w:vAlign w:val="center"/>
          </w:tcPr>
          <w:p/>
        </w:tc>
        <w:tc>
          <w:tcPr>
            <w:tcW w:w="1327" w:type="dxa"/>
            <w:vAlign w:val="center"/>
          </w:tcPr>
          <w:p>
            <w:pPr>
              <w:pStyle w:val="13"/>
            </w:pPr>
            <w:r>
              <w:t>&lt;1%</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养殖户满意度</w:t>
            </w:r>
          </w:p>
        </w:tc>
        <w:tc>
          <w:tcPr>
            <w:tcW w:w="1327" w:type="dxa"/>
            <w:vAlign w:val="center"/>
          </w:tcPr>
          <w:p>
            <w:pPr>
              <w:pStyle w:val="13"/>
            </w:pPr>
            <w:r>
              <w:t>保证全区养殖户无重大动物疫病发生，养殖户满意度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6" w:name="_Toc_4_4_0000000067"/>
      <w:r>
        <w:rPr>
          <w:rFonts w:ascii="方正仿宋_GBK" w:hAnsi="方正仿宋_GBK" w:eastAsia="方正仿宋_GBK" w:cs="方正仿宋_GBK"/>
          <w:color w:val="000000"/>
          <w:sz w:val="28"/>
        </w:rPr>
        <w:t>64.实验室检测样品及废弃物无害化处理经费绩效目标表</w:t>
      </w:r>
      <w:bookmarkEnd w:id="6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13020822P00952910001B</w:t>
            </w:r>
          </w:p>
        </w:tc>
        <w:tc>
          <w:tcPr>
            <w:tcW w:w="1327" w:type="dxa"/>
          </w:tcPr>
          <w:p/>
        </w:tc>
        <w:tc>
          <w:tcPr>
            <w:tcW w:w="1327" w:type="dxa"/>
            <w:vAlign w:val="center"/>
          </w:tcPr>
          <w:p>
            <w:pPr>
              <w:pStyle w:val="14"/>
            </w:pPr>
            <w:r>
              <w:t>项目名称</w:t>
            </w:r>
          </w:p>
        </w:tc>
        <w:tc>
          <w:tcPr>
            <w:tcW w:w="1327" w:type="dxa"/>
            <w:vAlign w:val="center"/>
          </w:tcPr>
          <w:p>
            <w:pPr>
              <w:pStyle w:val="13"/>
            </w:pPr>
            <w:r>
              <w:t>实验室检测样品及废弃物无害化处理经费</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w:t>
            </w:r>
          </w:p>
        </w:tc>
        <w:tc>
          <w:tcPr>
            <w:tcW w:w="1327" w:type="dxa"/>
            <w:vAlign w:val="center"/>
          </w:tcPr>
          <w:p>
            <w:pPr>
              <w:pStyle w:val="14"/>
            </w:pPr>
            <w:r>
              <w:t>其中：财政    资金</w:t>
            </w:r>
          </w:p>
        </w:tc>
        <w:tc>
          <w:tcPr>
            <w:tcW w:w="1327" w:type="dxa"/>
            <w:vAlign w:val="center"/>
          </w:tcPr>
          <w:p>
            <w:pPr>
              <w:pStyle w:val="13"/>
            </w:pPr>
            <w:r>
              <w:t>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委托无害化处理实验室检测样品及废弃物</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1.避免重大动物疫病发生</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实验室处理废物数量</w:t>
            </w:r>
          </w:p>
        </w:tc>
        <w:tc>
          <w:tcPr>
            <w:tcW w:w="1327" w:type="dxa"/>
            <w:vAlign w:val="center"/>
          </w:tcPr>
          <w:p>
            <w:pPr>
              <w:pStyle w:val="13"/>
            </w:pPr>
            <w:r>
              <w:t>处理实验室废弃物数量</w:t>
            </w:r>
          </w:p>
        </w:tc>
        <w:tc>
          <w:tcPr>
            <w:tcW w:w="1327" w:type="dxa"/>
            <w:vAlign w:val="center"/>
          </w:tcPr>
          <w:p/>
        </w:tc>
        <w:tc>
          <w:tcPr>
            <w:tcW w:w="1327" w:type="dxa"/>
            <w:vAlign w:val="center"/>
          </w:tcPr>
          <w:p>
            <w:pPr>
              <w:pStyle w:val="13"/>
            </w:pPr>
            <w:r>
              <w:t>≥500公斤</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废弃物处理率</w:t>
            </w:r>
          </w:p>
        </w:tc>
        <w:tc>
          <w:tcPr>
            <w:tcW w:w="1327" w:type="dxa"/>
            <w:vAlign w:val="center"/>
          </w:tcPr>
          <w:p>
            <w:pPr>
              <w:pStyle w:val="13"/>
            </w:pPr>
            <w:r>
              <w:t>实验室废弃物处理率</w:t>
            </w:r>
          </w:p>
        </w:tc>
        <w:tc>
          <w:tcPr>
            <w:tcW w:w="1327" w:type="dxa"/>
            <w:vAlign w:val="center"/>
          </w:tcPr>
          <w:p/>
        </w:tc>
        <w:tc>
          <w:tcPr>
            <w:tcW w:w="1327" w:type="dxa"/>
            <w:vAlign w:val="center"/>
          </w:tcPr>
          <w:p>
            <w:pPr>
              <w:pStyle w:val="13"/>
            </w:pPr>
            <w:r>
              <w:t>≥99%</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处理时限</w:t>
            </w:r>
          </w:p>
        </w:tc>
        <w:tc>
          <w:tcPr>
            <w:tcW w:w="1327" w:type="dxa"/>
            <w:vAlign w:val="center"/>
          </w:tcPr>
          <w:p>
            <w:pPr>
              <w:pStyle w:val="13"/>
            </w:pPr>
            <w:r>
              <w:t>实验室废弃物处理时限</w:t>
            </w:r>
          </w:p>
        </w:tc>
        <w:tc>
          <w:tcPr>
            <w:tcW w:w="1327" w:type="dxa"/>
            <w:vAlign w:val="center"/>
          </w:tcPr>
          <w:p/>
        </w:tc>
        <w:tc>
          <w:tcPr>
            <w:tcW w:w="1327" w:type="dxa"/>
            <w:vAlign w:val="center"/>
          </w:tcPr>
          <w:p>
            <w:pPr>
              <w:pStyle w:val="13"/>
            </w:pPr>
            <w:r>
              <w:t>12底前完成</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处理成本</w:t>
            </w:r>
          </w:p>
        </w:tc>
        <w:tc>
          <w:tcPr>
            <w:tcW w:w="1327" w:type="dxa"/>
            <w:vAlign w:val="center"/>
          </w:tcPr>
          <w:p>
            <w:pPr>
              <w:pStyle w:val="13"/>
            </w:pPr>
            <w:r>
              <w:t>实验室废弃物无害化处理成本</w:t>
            </w:r>
          </w:p>
        </w:tc>
        <w:tc>
          <w:tcPr>
            <w:tcW w:w="1327" w:type="dxa"/>
            <w:vAlign w:val="center"/>
          </w:tcPr>
          <w:p/>
        </w:tc>
        <w:tc>
          <w:tcPr>
            <w:tcW w:w="1327" w:type="dxa"/>
            <w:vAlign w:val="center"/>
          </w:tcPr>
          <w:p>
            <w:pPr>
              <w:pStyle w:val="13"/>
            </w:pPr>
            <w:r>
              <w:t>&lt;3万元</w:t>
            </w:r>
          </w:p>
        </w:tc>
        <w:tc>
          <w:tcPr>
            <w:tcW w:w="1327"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生物安全</w:t>
            </w:r>
          </w:p>
        </w:tc>
        <w:tc>
          <w:tcPr>
            <w:tcW w:w="1327" w:type="dxa"/>
            <w:vAlign w:val="center"/>
          </w:tcPr>
          <w:p>
            <w:pPr>
              <w:pStyle w:val="13"/>
            </w:pPr>
            <w:r>
              <w:t>保证实验室废弃物无外泄</w:t>
            </w:r>
          </w:p>
        </w:tc>
        <w:tc>
          <w:tcPr>
            <w:tcW w:w="1327" w:type="dxa"/>
            <w:vAlign w:val="center"/>
          </w:tcPr>
          <w:p/>
        </w:tc>
        <w:tc>
          <w:tcPr>
            <w:tcW w:w="1327" w:type="dxa"/>
            <w:vAlign w:val="center"/>
          </w:tcPr>
          <w:p>
            <w:pPr>
              <w:pStyle w:val="13"/>
            </w:pPr>
            <w:r>
              <w:t>≥99%</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居民满意度</w:t>
            </w:r>
          </w:p>
        </w:tc>
        <w:tc>
          <w:tcPr>
            <w:tcW w:w="1327" w:type="dxa"/>
            <w:vAlign w:val="center"/>
          </w:tcPr>
          <w:p>
            <w:pPr>
              <w:pStyle w:val="13"/>
            </w:pPr>
            <w:r>
              <w:t>保证实验室废弃物无外泄，居民满意度</w:t>
            </w:r>
          </w:p>
        </w:tc>
        <w:tc>
          <w:tcPr>
            <w:tcW w:w="1327" w:type="dxa"/>
            <w:vAlign w:val="center"/>
          </w:tcP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7" w:name="_Toc_4_4_0000000068"/>
      <w:r>
        <w:rPr>
          <w:rFonts w:ascii="方正仿宋_GBK" w:hAnsi="方正仿宋_GBK" w:eastAsia="方正仿宋_GBK" w:cs="方正仿宋_GBK"/>
          <w:color w:val="000000"/>
          <w:sz w:val="28"/>
        </w:rPr>
        <w:t>65.瘦肉精常态化监测卡经费绩效目标表</w:t>
      </w:r>
      <w:bookmarkEnd w:id="6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13020822P00952610001A</w:t>
            </w:r>
          </w:p>
        </w:tc>
        <w:tc>
          <w:tcPr>
            <w:tcW w:w="1327" w:type="dxa"/>
          </w:tcPr>
          <w:p/>
        </w:tc>
        <w:tc>
          <w:tcPr>
            <w:tcW w:w="1327" w:type="dxa"/>
            <w:vAlign w:val="center"/>
          </w:tcPr>
          <w:p>
            <w:pPr>
              <w:pStyle w:val="14"/>
            </w:pPr>
            <w:r>
              <w:t>项目名称</w:t>
            </w:r>
          </w:p>
        </w:tc>
        <w:tc>
          <w:tcPr>
            <w:tcW w:w="1327" w:type="dxa"/>
            <w:vAlign w:val="center"/>
          </w:tcPr>
          <w:p>
            <w:pPr>
              <w:pStyle w:val="13"/>
            </w:pPr>
            <w:r>
              <w:t>瘦肉精常态化监测卡经费</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18.00</w:t>
            </w:r>
          </w:p>
        </w:tc>
        <w:tc>
          <w:tcPr>
            <w:tcW w:w="1327" w:type="dxa"/>
            <w:vAlign w:val="center"/>
          </w:tcPr>
          <w:p>
            <w:pPr>
              <w:pStyle w:val="14"/>
            </w:pPr>
            <w:r>
              <w:t>其中：财政    资金</w:t>
            </w:r>
          </w:p>
        </w:tc>
        <w:tc>
          <w:tcPr>
            <w:tcW w:w="1327" w:type="dxa"/>
            <w:vAlign w:val="center"/>
          </w:tcPr>
          <w:p>
            <w:pPr>
              <w:pStyle w:val="13"/>
            </w:pPr>
            <w:r>
              <w:t>18.00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用于购买瘦肉精检测卡</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50%</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1.保证养殖场户瘦肉精检测正常开展</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检测次数</w:t>
            </w:r>
          </w:p>
        </w:tc>
        <w:tc>
          <w:tcPr>
            <w:tcW w:w="1327" w:type="dxa"/>
            <w:vAlign w:val="center"/>
          </w:tcPr>
          <w:p>
            <w:pPr>
              <w:pStyle w:val="13"/>
            </w:pPr>
            <w:r>
              <w:t>按照全区养殖量3%检测</w:t>
            </w:r>
          </w:p>
        </w:tc>
        <w:tc>
          <w:tcPr>
            <w:tcW w:w="1327" w:type="dxa"/>
            <w:vAlign w:val="center"/>
          </w:tcPr>
          <w:p/>
        </w:tc>
        <w:tc>
          <w:tcPr>
            <w:tcW w:w="1327" w:type="dxa"/>
            <w:vAlign w:val="center"/>
          </w:tcPr>
          <w:p>
            <w:pPr>
              <w:pStyle w:val="13"/>
            </w:pPr>
            <w:r>
              <w:t>≥22.3万次</w:t>
            </w:r>
          </w:p>
        </w:tc>
        <w:tc>
          <w:tcPr>
            <w:tcW w:w="1327"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业务工作完成率（%）</w:t>
            </w:r>
          </w:p>
        </w:tc>
        <w:tc>
          <w:tcPr>
            <w:tcW w:w="1327" w:type="dxa"/>
            <w:vAlign w:val="center"/>
          </w:tcPr>
          <w:p>
            <w:pPr>
              <w:pStyle w:val="13"/>
            </w:pPr>
            <w:r>
              <w:t>检测任务完成率</w:t>
            </w:r>
          </w:p>
        </w:tc>
        <w:tc>
          <w:tcPr>
            <w:tcW w:w="1327" w:type="dxa"/>
            <w:vAlign w:val="center"/>
          </w:tcPr>
          <w:p/>
        </w:tc>
        <w:tc>
          <w:tcPr>
            <w:tcW w:w="1327" w:type="dxa"/>
            <w:vAlign w:val="center"/>
          </w:tcPr>
          <w:p>
            <w:pPr>
              <w:pStyle w:val="13"/>
            </w:pPr>
            <w:r>
              <w:t>≥99%</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资金拨付到位时限</w:t>
            </w:r>
          </w:p>
        </w:tc>
        <w:tc>
          <w:tcPr>
            <w:tcW w:w="1327" w:type="dxa"/>
            <w:vAlign w:val="center"/>
          </w:tcPr>
          <w:p>
            <w:pPr>
              <w:pStyle w:val="13"/>
            </w:pPr>
            <w:r>
              <w:t>资金拨付到位时限</w:t>
            </w:r>
          </w:p>
        </w:tc>
        <w:tc>
          <w:tcPr>
            <w:tcW w:w="1327" w:type="dxa"/>
            <w:vAlign w:val="center"/>
          </w:tcPr>
          <w:p/>
        </w:tc>
        <w:tc>
          <w:tcPr>
            <w:tcW w:w="1327" w:type="dxa"/>
            <w:vAlign w:val="center"/>
          </w:tcPr>
          <w:p>
            <w:pPr>
              <w:pStyle w:val="13"/>
            </w:pPr>
            <w:r>
              <w:t>12月底前完成</w:t>
            </w:r>
          </w:p>
        </w:tc>
        <w:tc>
          <w:tcPr>
            <w:tcW w:w="1327"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检测成本</w:t>
            </w:r>
          </w:p>
        </w:tc>
        <w:tc>
          <w:tcPr>
            <w:tcW w:w="1327" w:type="dxa"/>
            <w:vAlign w:val="center"/>
          </w:tcPr>
          <w:p>
            <w:pPr>
              <w:pStyle w:val="13"/>
            </w:pPr>
            <w:r>
              <w:t>按照实际养殖量3%比例抽取样本</w:t>
            </w:r>
          </w:p>
        </w:tc>
        <w:tc>
          <w:tcPr>
            <w:tcW w:w="1327" w:type="dxa"/>
            <w:vAlign w:val="center"/>
          </w:tcPr>
          <w:p/>
        </w:tc>
        <w:tc>
          <w:tcPr>
            <w:tcW w:w="1327" w:type="dxa"/>
            <w:vAlign w:val="center"/>
          </w:tcPr>
          <w:p>
            <w:pPr>
              <w:pStyle w:val="13"/>
            </w:pPr>
            <w:r>
              <w:t>&lt;19万元</w:t>
            </w:r>
          </w:p>
        </w:tc>
        <w:tc>
          <w:tcPr>
            <w:tcW w:w="1327"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确保畜禽养殖健康发展</w:t>
            </w:r>
          </w:p>
        </w:tc>
        <w:tc>
          <w:tcPr>
            <w:tcW w:w="1327" w:type="dxa"/>
            <w:vAlign w:val="center"/>
          </w:tcPr>
          <w:p>
            <w:pPr>
              <w:pStyle w:val="13"/>
            </w:pPr>
            <w:r>
              <w:t>确保我区养殖业健康稳步发展</w:t>
            </w:r>
          </w:p>
        </w:tc>
        <w:tc>
          <w:tcPr>
            <w:tcW w:w="1327" w:type="dxa"/>
            <w:vAlign w:val="center"/>
          </w:tcPr>
          <w:p/>
        </w:tc>
        <w:tc>
          <w:tcPr>
            <w:tcW w:w="1327" w:type="dxa"/>
            <w:vAlign w:val="center"/>
          </w:tcPr>
          <w:p>
            <w:pPr>
              <w:pStyle w:val="13"/>
            </w:pPr>
            <w:r>
              <w:t>保证检测工作顺利开展</w:t>
            </w:r>
          </w:p>
        </w:tc>
        <w:tc>
          <w:tcPr>
            <w:tcW w:w="1327"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1327" w:type="dxa"/>
            <w:vAlign w:val="center"/>
          </w:tcPr>
          <w:p>
            <w:pPr>
              <w:pStyle w:val="13"/>
            </w:pPr>
            <w:r>
              <w:t>服务对象满意度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8" w:name="_Toc_4_4_0000000069"/>
      <w:r>
        <w:rPr>
          <w:rFonts w:ascii="方正仿宋_GBK" w:hAnsi="方正仿宋_GBK" w:eastAsia="方正仿宋_GBK" w:cs="方正仿宋_GBK"/>
          <w:color w:val="000000"/>
          <w:sz w:val="28"/>
        </w:rPr>
        <w:t>66.唐财建【2021】87号2022年生猪调出大县奖励资金绩效目标表</w:t>
      </w:r>
      <w:bookmarkEnd w:id="6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13020822P00956410001U</w:t>
            </w:r>
          </w:p>
        </w:tc>
        <w:tc>
          <w:tcPr>
            <w:tcW w:w="1327" w:type="dxa"/>
          </w:tcPr>
          <w:p/>
        </w:tc>
        <w:tc>
          <w:tcPr>
            <w:tcW w:w="1327" w:type="dxa"/>
            <w:vAlign w:val="center"/>
          </w:tcPr>
          <w:p>
            <w:pPr>
              <w:pStyle w:val="14"/>
            </w:pPr>
            <w:r>
              <w:t>项目名称</w:t>
            </w:r>
          </w:p>
        </w:tc>
        <w:tc>
          <w:tcPr>
            <w:tcW w:w="1327" w:type="dxa"/>
            <w:vAlign w:val="center"/>
          </w:tcPr>
          <w:p>
            <w:pPr>
              <w:pStyle w:val="13"/>
            </w:pPr>
            <w:r>
              <w:t>唐财建【2021】87号2022年生猪调出大县奖励资金</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402.00</w:t>
            </w:r>
          </w:p>
        </w:tc>
        <w:tc>
          <w:tcPr>
            <w:tcW w:w="1327" w:type="dxa"/>
            <w:vAlign w:val="center"/>
          </w:tcPr>
          <w:p>
            <w:pPr>
              <w:pStyle w:val="14"/>
            </w:pPr>
            <w:r>
              <w:t>其中：财政    资金</w:t>
            </w:r>
          </w:p>
        </w:tc>
        <w:tc>
          <w:tcPr>
            <w:tcW w:w="1327" w:type="dxa"/>
            <w:vAlign w:val="center"/>
          </w:tcPr>
          <w:p>
            <w:pPr>
              <w:pStyle w:val="13"/>
            </w:pPr>
            <w:r>
              <w:t>402.00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生猪养殖补贴</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1.鼓励生猪养殖，增加养殖户收入</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补贴养殖场数量</w:t>
            </w:r>
          </w:p>
        </w:tc>
        <w:tc>
          <w:tcPr>
            <w:tcW w:w="1327" w:type="dxa"/>
            <w:vAlign w:val="center"/>
          </w:tcPr>
          <w:p>
            <w:pPr>
              <w:pStyle w:val="13"/>
            </w:pPr>
            <w:r>
              <w:t>补贴养殖场数量</w:t>
            </w:r>
          </w:p>
        </w:tc>
        <w:tc>
          <w:tcPr>
            <w:tcW w:w="1327" w:type="dxa"/>
            <w:vAlign w:val="center"/>
          </w:tcPr>
          <w:p/>
        </w:tc>
        <w:tc>
          <w:tcPr>
            <w:tcW w:w="1327" w:type="dxa"/>
            <w:vAlign w:val="center"/>
          </w:tcPr>
          <w:p>
            <w:pPr>
              <w:pStyle w:val="13"/>
            </w:pPr>
            <w:r>
              <w:t>≥10个</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补助资金发放完成率（%）</w:t>
            </w:r>
          </w:p>
        </w:tc>
        <w:tc>
          <w:tcPr>
            <w:tcW w:w="1327" w:type="dxa"/>
            <w:vAlign w:val="center"/>
          </w:tcPr>
          <w:p>
            <w:pPr>
              <w:pStyle w:val="13"/>
            </w:pPr>
            <w:r>
              <w:t>补助资金发放完成率（%）</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补助资金下达时限</w:t>
            </w:r>
          </w:p>
        </w:tc>
        <w:tc>
          <w:tcPr>
            <w:tcW w:w="1327" w:type="dxa"/>
            <w:vAlign w:val="center"/>
          </w:tcPr>
          <w:p>
            <w:pPr>
              <w:pStyle w:val="13"/>
            </w:pPr>
            <w:r>
              <w:t>补助资金下达时限</w:t>
            </w:r>
          </w:p>
        </w:tc>
        <w:tc>
          <w:tcPr>
            <w:tcW w:w="1327" w:type="dxa"/>
            <w:vAlign w:val="center"/>
          </w:tcPr>
          <w:p/>
        </w:tc>
        <w:tc>
          <w:tcPr>
            <w:tcW w:w="1327" w:type="dxa"/>
            <w:vAlign w:val="center"/>
          </w:tcPr>
          <w:p>
            <w:pPr>
              <w:pStyle w:val="13"/>
            </w:pPr>
            <w:r>
              <w:t>2022年12月31日</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补助成本</w:t>
            </w:r>
          </w:p>
        </w:tc>
        <w:tc>
          <w:tcPr>
            <w:tcW w:w="1327" w:type="dxa"/>
            <w:vAlign w:val="center"/>
          </w:tcPr>
          <w:p>
            <w:pPr>
              <w:pStyle w:val="13"/>
            </w:pPr>
            <w:r>
              <w:t>补助成本</w:t>
            </w:r>
          </w:p>
        </w:tc>
        <w:tc>
          <w:tcPr>
            <w:tcW w:w="1327" w:type="dxa"/>
            <w:vAlign w:val="center"/>
          </w:tcPr>
          <w:p/>
        </w:tc>
        <w:tc>
          <w:tcPr>
            <w:tcW w:w="1327" w:type="dxa"/>
            <w:vAlign w:val="center"/>
          </w:tcPr>
          <w:p>
            <w:pPr>
              <w:pStyle w:val="13"/>
            </w:pPr>
            <w:r>
              <w:t>≥10元/头</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增加养殖户收入</w:t>
            </w:r>
          </w:p>
        </w:tc>
        <w:tc>
          <w:tcPr>
            <w:tcW w:w="1327" w:type="dxa"/>
            <w:vAlign w:val="center"/>
          </w:tcPr>
          <w:p>
            <w:pPr>
              <w:pStyle w:val="13"/>
            </w:pPr>
            <w:r>
              <w:t>增加养殖户收入</w:t>
            </w:r>
          </w:p>
        </w:tc>
        <w:tc>
          <w:tcPr>
            <w:tcW w:w="1327" w:type="dxa"/>
            <w:vAlign w:val="center"/>
          </w:tcPr>
          <w:p/>
        </w:tc>
        <w:tc>
          <w:tcPr>
            <w:tcW w:w="1327" w:type="dxa"/>
            <w:vAlign w:val="center"/>
          </w:tcPr>
          <w:p>
            <w:pPr>
              <w:pStyle w:val="13"/>
            </w:pPr>
            <w:r>
              <w:t>≥5万元/户</w:t>
            </w:r>
          </w:p>
        </w:tc>
        <w:tc>
          <w:tcPr>
            <w:tcW w:w="1327"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补助对象满意度</w:t>
            </w:r>
          </w:p>
        </w:tc>
        <w:tc>
          <w:tcPr>
            <w:tcW w:w="1327" w:type="dxa"/>
            <w:vAlign w:val="center"/>
          </w:tcPr>
          <w:p>
            <w:pPr>
              <w:pStyle w:val="13"/>
            </w:pPr>
            <w:r>
              <w:t>补助对象满意度</w:t>
            </w:r>
          </w:p>
        </w:tc>
        <w:tc>
          <w:tcPr>
            <w:tcW w:w="1327" w:type="dxa"/>
            <w:vAlign w:val="center"/>
          </w:tcP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9" w:name="_Toc_4_4_0000000070"/>
      <w:r>
        <w:rPr>
          <w:rFonts w:ascii="方正仿宋_GBK" w:hAnsi="方正仿宋_GBK" w:eastAsia="方正仿宋_GBK" w:cs="方正仿宋_GBK"/>
          <w:color w:val="000000"/>
          <w:sz w:val="28"/>
        </w:rPr>
        <w:t>67.唐财农[2021]102号关于提前下达2022年中央农业生产发展资金的通知绩效目标表</w:t>
      </w:r>
      <w:bookmarkEnd w:id="6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13020822P00870410001D</w:t>
            </w:r>
          </w:p>
        </w:tc>
        <w:tc>
          <w:tcPr>
            <w:tcW w:w="1327" w:type="dxa"/>
          </w:tcPr>
          <w:p/>
        </w:tc>
        <w:tc>
          <w:tcPr>
            <w:tcW w:w="1327" w:type="dxa"/>
            <w:vAlign w:val="center"/>
          </w:tcPr>
          <w:p>
            <w:pPr>
              <w:pStyle w:val="14"/>
            </w:pPr>
            <w:r>
              <w:t>项目名称</w:t>
            </w:r>
          </w:p>
        </w:tc>
        <w:tc>
          <w:tcPr>
            <w:tcW w:w="1327" w:type="dxa"/>
            <w:vAlign w:val="center"/>
          </w:tcPr>
          <w:p>
            <w:pPr>
              <w:pStyle w:val="13"/>
            </w:pPr>
            <w:r>
              <w:t>唐财农[2021]102号关于提前下达2022年中央农业生产发展资金的通知</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800.00</w:t>
            </w:r>
          </w:p>
        </w:tc>
        <w:tc>
          <w:tcPr>
            <w:tcW w:w="1327" w:type="dxa"/>
            <w:vAlign w:val="center"/>
          </w:tcPr>
          <w:p>
            <w:pPr>
              <w:pStyle w:val="14"/>
            </w:pPr>
            <w:r>
              <w:t>其中：财政    资金</w:t>
            </w:r>
          </w:p>
        </w:tc>
        <w:tc>
          <w:tcPr>
            <w:tcW w:w="1327" w:type="dxa"/>
            <w:vAlign w:val="center"/>
          </w:tcPr>
          <w:p>
            <w:pPr>
              <w:pStyle w:val="13"/>
            </w:pPr>
            <w:r>
              <w:t>800.00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对农户购置机械给予补贴</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1.对农户购置机械给予补贴</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补贴机具数量</w:t>
            </w:r>
          </w:p>
        </w:tc>
        <w:tc>
          <w:tcPr>
            <w:tcW w:w="1327" w:type="dxa"/>
            <w:vAlign w:val="center"/>
          </w:tcPr>
          <w:p>
            <w:pPr>
              <w:pStyle w:val="13"/>
            </w:pPr>
            <w:r>
              <w:t>补贴机具数量</w:t>
            </w:r>
          </w:p>
        </w:tc>
        <w:tc>
          <w:tcPr>
            <w:tcW w:w="1327" w:type="dxa"/>
            <w:vAlign w:val="center"/>
          </w:tcPr>
          <w:p/>
        </w:tc>
        <w:tc>
          <w:tcPr>
            <w:tcW w:w="1327" w:type="dxa"/>
            <w:vAlign w:val="center"/>
          </w:tcPr>
          <w:p>
            <w:pPr>
              <w:pStyle w:val="13"/>
            </w:pPr>
            <w:r>
              <w:t>≥300台</w:t>
            </w:r>
          </w:p>
        </w:tc>
        <w:tc>
          <w:tcPr>
            <w:tcW w:w="1327" w:type="dxa"/>
            <w:vAlign w:val="center"/>
          </w:tcPr>
          <w:p>
            <w:pPr>
              <w:pStyle w:val="13"/>
            </w:pPr>
            <w:r>
              <w:t>2022年发展资金目标表</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农机补贴登记率</w:t>
            </w:r>
          </w:p>
        </w:tc>
        <w:tc>
          <w:tcPr>
            <w:tcW w:w="1327" w:type="dxa"/>
            <w:vAlign w:val="center"/>
          </w:tcPr>
          <w:p>
            <w:pPr>
              <w:pStyle w:val="13"/>
            </w:pPr>
            <w:r>
              <w:t>农机补贴登记率</w:t>
            </w:r>
          </w:p>
        </w:tc>
        <w:tc>
          <w:tcPr>
            <w:tcW w:w="1327" w:type="dxa"/>
            <w:vAlign w:val="center"/>
          </w:tcPr>
          <w:p/>
        </w:tc>
        <w:tc>
          <w:tcPr>
            <w:tcW w:w="1327" w:type="dxa"/>
            <w:vAlign w:val="center"/>
          </w:tcPr>
          <w:p>
            <w:pPr>
              <w:pStyle w:val="13"/>
            </w:pPr>
            <w:r>
              <w:t>≥95%</w:t>
            </w:r>
          </w:p>
        </w:tc>
        <w:tc>
          <w:tcPr>
            <w:tcW w:w="1327" w:type="dxa"/>
            <w:vAlign w:val="center"/>
          </w:tcPr>
          <w:p>
            <w:pPr>
              <w:pStyle w:val="13"/>
            </w:pPr>
            <w:r>
              <w:t>2022年发展资金目标表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任务完成时限</w:t>
            </w:r>
          </w:p>
        </w:tc>
        <w:tc>
          <w:tcPr>
            <w:tcW w:w="1327" w:type="dxa"/>
            <w:vAlign w:val="center"/>
          </w:tcPr>
          <w:p>
            <w:pPr>
              <w:pStyle w:val="13"/>
            </w:pPr>
            <w:r>
              <w:t>任务完成时限</w:t>
            </w:r>
          </w:p>
        </w:tc>
        <w:tc>
          <w:tcPr>
            <w:tcW w:w="1327" w:type="dxa"/>
            <w:vAlign w:val="center"/>
          </w:tcPr>
          <w:p/>
        </w:tc>
        <w:tc>
          <w:tcPr>
            <w:tcW w:w="1327" w:type="dxa"/>
            <w:vAlign w:val="center"/>
          </w:tcPr>
          <w:p>
            <w:pPr>
              <w:pStyle w:val="13"/>
            </w:pPr>
            <w:r>
              <w:t>2022年12月31日</w:t>
            </w:r>
          </w:p>
        </w:tc>
        <w:tc>
          <w:tcPr>
            <w:tcW w:w="1327" w:type="dxa"/>
            <w:vAlign w:val="center"/>
          </w:tcPr>
          <w:p>
            <w:pPr>
              <w:pStyle w:val="13"/>
            </w:pPr>
            <w:r>
              <w:t>实施方案</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补贴成本</w:t>
            </w:r>
          </w:p>
        </w:tc>
        <w:tc>
          <w:tcPr>
            <w:tcW w:w="1327" w:type="dxa"/>
            <w:vAlign w:val="center"/>
          </w:tcPr>
          <w:p>
            <w:pPr>
              <w:pStyle w:val="13"/>
            </w:pPr>
            <w:r>
              <w:t>补贴成本</w:t>
            </w:r>
          </w:p>
        </w:tc>
        <w:tc>
          <w:tcPr>
            <w:tcW w:w="1327" w:type="dxa"/>
            <w:vAlign w:val="center"/>
          </w:tcPr>
          <w:p/>
        </w:tc>
        <w:tc>
          <w:tcPr>
            <w:tcW w:w="1327" w:type="dxa"/>
            <w:vAlign w:val="center"/>
          </w:tcPr>
          <w:p>
            <w:pPr>
              <w:pStyle w:val="13"/>
            </w:pPr>
            <w:r>
              <w:t>≤12万元/台</w:t>
            </w:r>
          </w:p>
        </w:tc>
        <w:tc>
          <w:tcPr>
            <w:tcW w:w="1327" w:type="dxa"/>
            <w:vAlign w:val="center"/>
          </w:tcPr>
          <w:p>
            <w:pPr>
              <w:pStyle w:val="13"/>
            </w:pPr>
            <w:r>
              <w:t>省农机购置补贴额度一览表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受益农户</w:t>
            </w:r>
          </w:p>
        </w:tc>
        <w:tc>
          <w:tcPr>
            <w:tcW w:w="1327" w:type="dxa"/>
            <w:vAlign w:val="center"/>
          </w:tcPr>
          <w:p>
            <w:pPr>
              <w:pStyle w:val="13"/>
            </w:pPr>
            <w:r>
              <w:t>受益农户280户以上</w:t>
            </w:r>
          </w:p>
        </w:tc>
        <w:tc>
          <w:tcPr>
            <w:tcW w:w="1327" w:type="dxa"/>
            <w:vAlign w:val="center"/>
          </w:tcPr>
          <w:p/>
        </w:tc>
        <w:tc>
          <w:tcPr>
            <w:tcW w:w="1327" w:type="dxa"/>
            <w:vAlign w:val="center"/>
          </w:tcPr>
          <w:p>
            <w:pPr>
              <w:pStyle w:val="13"/>
            </w:pPr>
            <w:r>
              <w:t>≥280户</w:t>
            </w:r>
          </w:p>
        </w:tc>
        <w:tc>
          <w:tcPr>
            <w:tcW w:w="1327" w:type="dxa"/>
            <w:vAlign w:val="center"/>
          </w:tcPr>
          <w:p>
            <w:pPr>
              <w:pStyle w:val="13"/>
            </w:pPr>
            <w:r>
              <w:t>2022年发展资金目标表</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1327" w:type="dxa"/>
            <w:vAlign w:val="center"/>
          </w:tcPr>
          <w:p>
            <w:pPr>
              <w:pStyle w:val="13"/>
            </w:pPr>
            <w:r>
              <w:t>服务对象满意度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0" w:name="_Toc_4_4_0000000071"/>
      <w:r>
        <w:rPr>
          <w:rFonts w:ascii="方正仿宋_GBK" w:hAnsi="方正仿宋_GBK" w:eastAsia="方正仿宋_GBK" w:cs="方正仿宋_GBK"/>
          <w:color w:val="000000"/>
          <w:sz w:val="28"/>
        </w:rPr>
        <w:t>68.唐财农[2021]103号关于提前下达2022年中央动物防疫补助经费预算指标的通知(强制免疫）绩效目标表</w:t>
      </w:r>
      <w:bookmarkEnd w:id="7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13020822P00870610001Q</w:t>
            </w:r>
          </w:p>
        </w:tc>
        <w:tc>
          <w:tcPr>
            <w:tcW w:w="1327" w:type="dxa"/>
          </w:tcPr>
          <w:p/>
        </w:tc>
        <w:tc>
          <w:tcPr>
            <w:tcW w:w="1327" w:type="dxa"/>
            <w:vAlign w:val="center"/>
          </w:tcPr>
          <w:p>
            <w:pPr>
              <w:pStyle w:val="14"/>
            </w:pPr>
            <w:r>
              <w:t>项目名称</w:t>
            </w:r>
          </w:p>
        </w:tc>
        <w:tc>
          <w:tcPr>
            <w:tcW w:w="1327" w:type="dxa"/>
            <w:vAlign w:val="center"/>
          </w:tcPr>
          <w:p>
            <w:pPr>
              <w:pStyle w:val="13"/>
            </w:pPr>
            <w:r>
              <w:t>唐财农[2021]103号关于提前下达2022年中央动物防疫补助经费预算指标的通知(强制免疫）</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51.86</w:t>
            </w:r>
          </w:p>
        </w:tc>
        <w:tc>
          <w:tcPr>
            <w:tcW w:w="1327" w:type="dxa"/>
            <w:vAlign w:val="center"/>
          </w:tcPr>
          <w:p>
            <w:pPr>
              <w:pStyle w:val="14"/>
            </w:pPr>
            <w:r>
              <w:t>其中：财政    资金</w:t>
            </w:r>
          </w:p>
        </w:tc>
        <w:tc>
          <w:tcPr>
            <w:tcW w:w="1327" w:type="dxa"/>
            <w:vAlign w:val="center"/>
          </w:tcPr>
          <w:p>
            <w:pPr>
              <w:pStyle w:val="13"/>
            </w:pPr>
            <w:r>
              <w:t>51.86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用于村级动物防疫员补助</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1.避免重大动物疫病发生</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防疫村数量</w:t>
            </w:r>
          </w:p>
        </w:tc>
        <w:tc>
          <w:tcPr>
            <w:tcW w:w="1327" w:type="dxa"/>
            <w:vAlign w:val="center"/>
          </w:tcPr>
          <w:p>
            <w:pPr>
              <w:pStyle w:val="13"/>
            </w:pPr>
            <w:r>
              <w:t>防疫村数量</w:t>
            </w:r>
          </w:p>
        </w:tc>
        <w:tc>
          <w:tcPr>
            <w:tcW w:w="1327" w:type="dxa"/>
            <w:vAlign w:val="center"/>
          </w:tcPr>
          <w:p/>
        </w:tc>
        <w:tc>
          <w:tcPr>
            <w:tcW w:w="1327" w:type="dxa"/>
            <w:vAlign w:val="center"/>
          </w:tcPr>
          <w:p>
            <w:pPr>
              <w:pStyle w:val="13"/>
            </w:pPr>
            <w:r>
              <w:t>≥482个</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防疫免疫密度合格率</w:t>
            </w:r>
          </w:p>
        </w:tc>
        <w:tc>
          <w:tcPr>
            <w:tcW w:w="1327" w:type="dxa"/>
            <w:vAlign w:val="center"/>
          </w:tcPr>
          <w:p>
            <w:pPr>
              <w:pStyle w:val="13"/>
            </w:pPr>
            <w:r>
              <w:t>防疫免疫密度合格率</w:t>
            </w:r>
          </w:p>
        </w:tc>
        <w:tc>
          <w:tcPr>
            <w:tcW w:w="1327" w:type="dxa"/>
            <w:vAlign w:val="center"/>
          </w:tcPr>
          <w:p/>
        </w:tc>
        <w:tc>
          <w:tcPr>
            <w:tcW w:w="1327" w:type="dxa"/>
            <w:vAlign w:val="center"/>
          </w:tcPr>
          <w:p>
            <w:pPr>
              <w:pStyle w:val="13"/>
            </w:pPr>
            <w:r>
              <w:t>≥99%</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防疫时限</w:t>
            </w:r>
          </w:p>
        </w:tc>
        <w:tc>
          <w:tcPr>
            <w:tcW w:w="1327" w:type="dxa"/>
            <w:vAlign w:val="center"/>
          </w:tcPr>
          <w:p>
            <w:pPr>
              <w:pStyle w:val="13"/>
            </w:pPr>
            <w:r>
              <w:t>春秋两季集中防疫</w:t>
            </w:r>
          </w:p>
        </w:tc>
        <w:tc>
          <w:tcPr>
            <w:tcW w:w="1327" w:type="dxa"/>
            <w:vAlign w:val="center"/>
          </w:tcPr>
          <w:p/>
        </w:tc>
        <w:tc>
          <w:tcPr>
            <w:tcW w:w="1327" w:type="dxa"/>
            <w:vAlign w:val="center"/>
          </w:tcPr>
          <w:p>
            <w:pPr>
              <w:pStyle w:val="13"/>
            </w:pPr>
            <w:r>
              <w:t>2022年年底完成</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协防员误工补助</w:t>
            </w:r>
          </w:p>
        </w:tc>
        <w:tc>
          <w:tcPr>
            <w:tcW w:w="1327" w:type="dxa"/>
            <w:vAlign w:val="center"/>
          </w:tcPr>
          <w:p>
            <w:pPr>
              <w:pStyle w:val="13"/>
            </w:pPr>
            <w:r>
              <w:t>春秋两季防疫误工补助资金</w:t>
            </w:r>
          </w:p>
        </w:tc>
        <w:tc>
          <w:tcPr>
            <w:tcW w:w="1327" w:type="dxa"/>
            <w:vAlign w:val="center"/>
          </w:tcPr>
          <w:p/>
        </w:tc>
        <w:tc>
          <w:tcPr>
            <w:tcW w:w="1327" w:type="dxa"/>
            <w:vAlign w:val="center"/>
          </w:tcPr>
          <w:p>
            <w:pPr>
              <w:pStyle w:val="13"/>
            </w:pPr>
            <w:r>
              <w:t>≤600元/人</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无重大疫病发生</w:t>
            </w:r>
          </w:p>
        </w:tc>
        <w:tc>
          <w:tcPr>
            <w:tcW w:w="1327" w:type="dxa"/>
            <w:vAlign w:val="center"/>
          </w:tcPr>
          <w:p>
            <w:pPr>
              <w:pStyle w:val="13"/>
            </w:pPr>
            <w:r>
              <w:t>无重大疫病发生</w:t>
            </w:r>
          </w:p>
        </w:tc>
        <w:tc>
          <w:tcPr>
            <w:tcW w:w="1327" w:type="dxa"/>
            <w:vAlign w:val="center"/>
          </w:tcPr>
          <w:p/>
        </w:tc>
        <w:tc>
          <w:tcPr>
            <w:tcW w:w="1327" w:type="dxa"/>
            <w:vAlign w:val="center"/>
          </w:tcPr>
          <w:p>
            <w:pPr>
              <w:pStyle w:val="13"/>
            </w:pPr>
            <w:r>
              <w:t>≤1%</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协防员满意度</w:t>
            </w:r>
          </w:p>
        </w:tc>
        <w:tc>
          <w:tcPr>
            <w:tcW w:w="1327" w:type="dxa"/>
            <w:vAlign w:val="center"/>
          </w:tcPr>
          <w:p>
            <w:pPr>
              <w:pStyle w:val="13"/>
            </w:pPr>
            <w:r>
              <w:t>协防员满意度</w:t>
            </w:r>
          </w:p>
        </w:tc>
        <w:tc>
          <w:tcPr>
            <w:tcW w:w="1327" w:type="dxa"/>
            <w:vAlign w:val="center"/>
          </w:tcPr>
          <w:p/>
        </w:tc>
        <w:tc>
          <w:tcPr>
            <w:tcW w:w="1327" w:type="dxa"/>
            <w:vAlign w:val="center"/>
          </w:tcPr>
          <w:p>
            <w:pPr>
              <w:pStyle w:val="13"/>
            </w:pPr>
            <w:r>
              <w:t>≥99%</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1" w:name="_Toc_4_4_0000000072"/>
      <w:r>
        <w:rPr>
          <w:rFonts w:ascii="方正仿宋_GBK" w:hAnsi="方正仿宋_GBK" w:eastAsia="方正仿宋_GBK" w:cs="方正仿宋_GBK"/>
          <w:color w:val="000000"/>
          <w:sz w:val="28"/>
        </w:rPr>
        <w:t>69.唐财农[2021]103号关于提前下达2022年中央动物防疫补助经费预算指标的通知（养殖环节无害化处理）绩效目标表</w:t>
      </w:r>
      <w:bookmarkEnd w:id="7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13020822P00870610002C</w:t>
            </w:r>
          </w:p>
        </w:tc>
        <w:tc>
          <w:tcPr>
            <w:tcW w:w="1327" w:type="dxa"/>
          </w:tcPr>
          <w:p/>
        </w:tc>
        <w:tc>
          <w:tcPr>
            <w:tcW w:w="1327" w:type="dxa"/>
            <w:vAlign w:val="center"/>
          </w:tcPr>
          <w:p>
            <w:pPr>
              <w:pStyle w:val="14"/>
            </w:pPr>
            <w:r>
              <w:t>项目名称</w:t>
            </w:r>
          </w:p>
        </w:tc>
        <w:tc>
          <w:tcPr>
            <w:tcW w:w="1327" w:type="dxa"/>
            <w:vAlign w:val="center"/>
          </w:tcPr>
          <w:p>
            <w:pPr>
              <w:pStyle w:val="13"/>
            </w:pPr>
            <w:r>
              <w:t>唐财农[2021]103号关于提前下达2022年中央动物防疫补助经费预算指标的通知（养殖环节无害化处理）</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105.32</w:t>
            </w:r>
          </w:p>
        </w:tc>
        <w:tc>
          <w:tcPr>
            <w:tcW w:w="1327" w:type="dxa"/>
            <w:vAlign w:val="center"/>
          </w:tcPr>
          <w:p>
            <w:pPr>
              <w:pStyle w:val="14"/>
            </w:pPr>
            <w:r>
              <w:t>其中：财政    资金</w:t>
            </w:r>
          </w:p>
        </w:tc>
        <w:tc>
          <w:tcPr>
            <w:tcW w:w="1327" w:type="dxa"/>
            <w:vAlign w:val="center"/>
          </w:tcPr>
          <w:p>
            <w:pPr>
              <w:pStyle w:val="13"/>
            </w:pPr>
            <w:r>
              <w:t>105.32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对无害化处理病死猪的养殖场进行补助</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1.补贴养殖场户25%、无害化处理场50%、运输收集环节25%</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 xml:space="preserve"> 无害化处理率</w:t>
            </w:r>
          </w:p>
        </w:tc>
        <w:tc>
          <w:tcPr>
            <w:tcW w:w="1327" w:type="dxa"/>
            <w:vAlign w:val="center"/>
          </w:tcPr>
          <w:p>
            <w:pPr>
              <w:pStyle w:val="13"/>
            </w:pPr>
            <w:r>
              <w:t>实际无害化处理数量占应无害化处理数量的比例</w:t>
            </w:r>
          </w:p>
        </w:tc>
        <w:tc>
          <w:tcPr>
            <w:tcW w:w="1327" w:type="dxa"/>
            <w:vAlign w:val="center"/>
          </w:tcPr>
          <w:p/>
        </w:tc>
        <w:tc>
          <w:tcPr>
            <w:tcW w:w="1327" w:type="dxa"/>
            <w:vAlign w:val="center"/>
          </w:tcPr>
          <w:p>
            <w:pPr>
              <w:pStyle w:val="13"/>
            </w:pPr>
            <w:r>
              <w:t>≥99%</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资金发放率</w:t>
            </w:r>
          </w:p>
        </w:tc>
        <w:tc>
          <w:tcPr>
            <w:tcW w:w="1327" w:type="dxa"/>
            <w:vAlign w:val="center"/>
          </w:tcPr>
          <w:p>
            <w:pPr>
              <w:pStyle w:val="13"/>
            </w:pPr>
            <w:r>
              <w:t>使用资金占安排资金比例</w:t>
            </w:r>
          </w:p>
        </w:tc>
        <w:tc>
          <w:tcPr>
            <w:tcW w:w="1327" w:type="dxa"/>
            <w:vAlign w:val="center"/>
          </w:tcPr>
          <w:p/>
        </w:tc>
        <w:tc>
          <w:tcPr>
            <w:tcW w:w="1327" w:type="dxa"/>
            <w:vAlign w:val="center"/>
          </w:tcPr>
          <w:p>
            <w:pPr>
              <w:pStyle w:val="13"/>
            </w:pPr>
            <w:r>
              <w:t>≥99%</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发放时限</w:t>
            </w:r>
          </w:p>
        </w:tc>
        <w:tc>
          <w:tcPr>
            <w:tcW w:w="1327" w:type="dxa"/>
            <w:vAlign w:val="center"/>
          </w:tcPr>
          <w:p>
            <w:pPr>
              <w:pStyle w:val="13"/>
            </w:pPr>
            <w:r>
              <w:t>中央、省级、市级、区级财政补贴资金到位五天内发放到户</w:t>
            </w:r>
          </w:p>
        </w:tc>
        <w:tc>
          <w:tcPr>
            <w:tcW w:w="1327" w:type="dxa"/>
            <w:vAlign w:val="center"/>
          </w:tcPr>
          <w:p/>
        </w:tc>
        <w:tc>
          <w:tcPr>
            <w:tcW w:w="1327" w:type="dxa"/>
            <w:vAlign w:val="center"/>
          </w:tcPr>
          <w:p>
            <w:pPr>
              <w:pStyle w:val="13"/>
            </w:pPr>
            <w:r>
              <w:t>≤5天</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无害处理成本</w:t>
            </w:r>
          </w:p>
        </w:tc>
        <w:tc>
          <w:tcPr>
            <w:tcW w:w="1327" w:type="dxa"/>
            <w:vAlign w:val="center"/>
          </w:tcPr>
          <w:p>
            <w:pPr>
              <w:pStyle w:val="13"/>
            </w:pPr>
            <w:r>
              <w:t>体长100厘米以上无害化处理成本</w:t>
            </w:r>
          </w:p>
        </w:tc>
        <w:tc>
          <w:tcPr>
            <w:tcW w:w="1327" w:type="dxa"/>
            <w:vAlign w:val="center"/>
          </w:tcPr>
          <w:p/>
        </w:tc>
        <w:tc>
          <w:tcPr>
            <w:tcW w:w="1327" w:type="dxa"/>
            <w:vAlign w:val="center"/>
          </w:tcPr>
          <w:p>
            <w:pPr>
              <w:pStyle w:val="13"/>
            </w:pPr>
            <w:r>
              <w:t>≤160元/头</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减少疫病污染</w:t>
            </w:r>
          </w:p>
        </w:tc>
        <w:tc>
          <w:tcPr>
            <w:tcW w:w="1327" w:type="dxa"/>
            <w:vAlign w:val="center"/>
          </w:tcPr>
          <w:p>
            <w:pPr>
              <w:pStyle w:val="13"/>
            </w:pPr>
            <w:r>
              <w:t>减少疫病污染率</w:t>
            </w:r>
          </w:p>
        </w:tc>
        <w:tc>
          <w:tcPr>
            <w:tcW w:w="1327" w:type="dxa"/>
            <w:vAlign w:val="center"/>
          </w:tcPr>
          <w:p/>
        </w:tc>
        <w:tc>
          <w:tcPr>
            <w:tcW w:w="1327" w:type="dxa"/>
            <w:vAlign w:val="center"/>
          </w:tcPr>
          <w:p>
            <w:pPr>
              <w:pStyle w:val="13"/>
            </w:pPr>
            <w:r>
              <w:t>≤1%</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1327" w:type="dxa"/>
            <w:vAlign w:val="center"/>
          </w:tcPr>
          <w:p>
            <w:pPr>
              <w:pStyle w:val="13"/>
            </w:pPr>
            <w:r>
              <w:t>受益群众满意度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2" w:name="_Toc_4_4_0000000073"/>
      <w:r>
        <w:rPr>
          <w:rFonts w:ascii="方正仿宋_GBK" w:hAnsi="方正仿宋_GBK" w:eastAsia="方正仿宋_GBK" w:cs="方正仿宋_GBK"/>
          <w:color w:val="000000"/>
          <w:sz w:val="28"/>
        </w:rPr>
        <w:t>70.唐财农[2021]104号2021年市本级农业生产发展资金[现代农业产业发展贴息]的通知绩效目标表</w:t>
      </w:r>
      <w:bookmarkEnd w:id="7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13020822P009490100013</w:t>
            </w:r>
          </w:p>
        </w:tc>
        <w:tc>
          <w:tcPr>
            <w:tcW w:w="1327" w:type="dxa"/>
          </w:tcPr>
          <w:p/>
        </w:tc>
        <w:tc>
          <w:tcPr>
            <w:tcW w:w="1327" w:type="dxa"/>
            <w:vAlign w:val="center"/>
          </w:tcPr>
          <w:p>
            <w:pPr>
              <w:pStyle w:val="14"/>
            </w:pPr>
            <w:r>
              <w:t>项目名称</w:t>
            </w:r>
          </w:p>
        </w:tc>
        <w:tc>
          <w:tcPr>
            <w:tcW w:w="1327" w:type="dxa"/>
            <w:vAlign w:val="center"/>
          </w:tcPr>
          <w:p>
            <w:pPr>
              <w:pStyle w:val="13"/>
            </w:pPr>
            <w:r>
              <w:t>唐财农[2021]104号2021年市本级农业生产发展资金[现代农业产业发展贴息]的通知</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4.85</w:t>
            </w:r>
          </w:p>
        </w:tc>
        <w:tc>
          <w:tcPr>
            <w:tcW w:w="1327" w:type="dxa"/>
            <w:vAlign w:val="center"/>
          </w:tcPr>
          <w:p>
            <w:pPr>
              <w:pStyle w:val="14"/>
            </w:pPr>
            <w:r>
              <w:t>其中：财政    资金</w:t>
            </w:r>
          </w:p>
        </w:tc>
        <w:tc>
          <w:tcPr>
            <w:tcW w:w="1327" w:type="dxa"/>
            <w:vAlign w:val="center"/>
          </w:tcPr>
          <w:p>
            <w:pPr>
              <w:pStyle w:val="13"/>
            </w:pPr>
            <w:r>
              <w:t>4.85</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对企业贷款贴息补贴</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100%</w:t>
            </w: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1.企业取得的银行贷款用于农业支出大于100万元</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支持企业数量</w:t>
            </w:r>
          </w:p>
        </w:tc>
        <w:tc>
          <w:tcPr>
            <w:tcW w:w="1327" w:type="dxa"/>
            <w:vAlign w:val="center"/>
          </w:tcPr>
          <w:p>
            <w:pPr>
              <w:pStyle w:val="13"/>
            </w:pPr>
            <w:r>
              <w:t>支持企业数量</w:t>
            </w:r>
          </w:p>
        </w:tc>
        <w:tc>
          <w:tcPr>
            <w:tcW w:w="1327" w:type="dxa"/>
            <w:vAlign w:val="center"/>
          </w:tcPr>
          <w:p/>
        </w:tc>
        <w:tc>
          <w:tcPr>
            <w:tcW w:w="1327" w:type="dxa"/>
            <w:vAlign w:val="center"/>
          </w:tcPr>
          <w:p>
            <w:pPr>
              <w:pStyle w:val="13"/>
            </w:pPr>
            <w:r>
              <w:t>≥1个</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补助资金发放完成率（%）</w:t>
            </w:r>
          </w:p>
        </w:tc>
        <w:tc>
          <w:tcPr>
            <w:tcW w:w="1327" w:type="dxa"/>
            <w:vAlign w:val="center"/>
          </w:tcPr>
          <w:p>
            <w:pPr>
              <w:pStyle w:val="13"/>
            </w:pPr>
            <w:r>
              <w:t>补助资金发放完成率（%）</w:t>
            </w:r>
          </w:p>
        </w:tc>
        <w:tc>
          <w:tcPr>
            <w:tcW w:w="1327" w:type="dxa"/>
            <w:vAlign w:val="center"/>
          </w:tcPr>
          <w:p/>
        </w:tc>
        <w:tc>
          <w:tcPr>
            <w:tcW w:w="1327" w:type="dxa"/>
            <w:vAlign w:val="center"/>
          </w:tcPr>
          <w:p>
            <w:pPr>
              <w:pStyle w:val="13"/>
            </w:pPr>
            <w:r>
              <w:t>≥99%</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1327" w:type="dxa"/>
            <w:vAlign w:val="center"/>
          </w:tcPr>
          <w:p>
            <w:pPr>
              <w:pStyle w:val="13"/>
            </w:pPr>
            <w:r>
              <w:t>完成时限</w:t>
            </w:r>
          </w:p>
        </w:tc>
        <w:tc>
          <w:tcPr>
            <w:tcW w:w="1327" w:type="dxa"/>
            <w:vAlign w:val="center"/>
          </w:tcPr>
          <w:p/>
        </w:tc>
        <w:tc>
          <w:tcPr>
            <w:tcW w:w="1327" w:type="dxa"/>
            <w:vAlign w:val="center"/>
          </w:tcPr>
          <w:p>
            <w:pPr>
              <w:pStyle w:val="13"/>
            </w:pPr>
            <w:r>
              <w:t>2021年年底完成</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投入成本降低比%</w:t>
            </w:r>
          </w:p>
        </w:tc>
        <w:tc>
          <w:tcPr>
            <w:tcW w:w="1327" w:type="dxa"/>
            <w:vAlign w:val="center"/>
          </w:tcPr>
          <w:p>
            <w:pPr>
              <w:pStyle w:val="13"/>
            </w:pPr>
            <w:r>
              <w:t>投入成本降低比%</w:t>
            </w:r>
          </w:p>
        </w:tc>
        <w:tc>
          <w:tcPr>
            <w:tcW w:w="1327" w:type="dxa"/>
            <w:vAlign w:val="center"/>
          </w:tcPr>
          <w:p/>
        </w:tc>
        <w:tc>
          <w:tcPr>
            <w:tcW w:w="1327" w:type="dxa"/>
            <w:vAlign w:val="center"/>
          </w:tcPr>
          <w:p>
            <w:pPr>
              <w:pStyle w:val="13"/>
            </w:pPr>
            <w:r>
              <w:t>≥10%</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农业投入产出比</w:t>
            </w:r>
          </w:p>
        </w:tc>
        <w:tc>
          <w:tcPr>
            <w:tcW w:w="1327" w:type="dxa"/>
            <w:vAlign w:val="center"/>
          </w:tcPr>
          <w:p>
            <w:pPr>
              <w:pStyle w:val="13"/>
            </w:pPr>
            <w:r>
              <w:t>农业投入产出比提高</w:t>
            </w:r>
          </w:p>
        </w:tc>
        <w:tc>
          <w:tcPr>
            <w:tcW w:w="1327" w:type="dxa"/>
            <w:vAlign w:val="center"/>
          </w:tcPr>
          <w:p/>
        </w:tc>
        <w:tc>
          <w:tcPr>
            <w:tcW w:w="1327" w:type="dxa"/>
            <w:vAlign w:val="center"/>
          </w:tcPr>
          <w:p>
            <w:pPr>
              <w:pStyle w:val="13"/>
            </w:pPr>
            <w:r>
              <w:t>≥10%</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企业满意度</w:t>
            </w:r>
          </w:p>
        </w:tc>
        <w:tc>
          <w:tcPr>
            <w:tcW w:w="1327" w:type="dxa"/>
            <w:vAlign w:val="center"/>
          </w:tcPr>
          <w:p>
            <w:pPr>
              <w:pStyle w:val="13"/>
            </w:pPr>
            <w:r>
              <w:t>企业满意度</w:t>
            </w:r>
          </w:p>
        </w:tc>
        <w:tc>
          <w:tcPr>
            <w:tcW w:w="1327" w:type="dxa"/>
            <w:vAlign w:val="center"/>
          </w:tcPr>
          <w:p/>
        </w:tc>
        <w:tc>
          <w:tcPr>
            <w:tcW w:w="1327" w:type="dxa"/>
            <w:vAlign w:val="center"/>
          </w:tcPr>
          <w:p>
            <w:pPr>
              <w:pStyle w:val="13"/>
            </w:pPr>
            <w:r>
              <w:t>≥95%</w:t>
            </w:r>
          </w:p>
        </w:tc>
        <w:tc>
          <w:tcPr>
            <w:tcW w:w="1327" w:type="dxa"/>
            <w:vAlign w:val="center"/>
          </w:tcPr>
          <w:p>
            <w:pPr>
              <w:pStyle w:val="13"/>
            </w:pPr>
            <w:r>
              <w:t>年底验收报告</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3" w:name="_Toc_4_4_0000000074"/>
      <w:r>
        <w:rPr>
          <w:rFonts w:ascii="方正仿宋_GBK" w:hAnsi="方正仿宋_GBK" w:eastAsia="方正仿宋_GBK" w:cs="方正仿宋_GBK"/>
          <w:color w:val="000000"/>
          <w:sz w:val="28"/>
        </w:rPr>
        <w:t>71.唐财农[2021]108号关于提前下达2022年市级农业转移支付指标的通知（高效节水灌溉105万）绩效目标表</w:t>
      </w:r>
      <w:bookmarkEnd w:id="7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13020822P008822100018</w:t>
            </w:r>
          </w:p>
        </w:tc>
        <w:tc>
          <w:tcPr>
            <w:tcW w:w="1327" w:type="dxa"/>
          </w:tcPr>
          <w:p/>
        </w:tc>
        <w:tc>
          <w:tcPr>
            <w:tcW w:w="1327" w:type="dxa"/>
            <w:vAlign w:val="center"/>
          </w:tcPr>
          <w:p>
            <w:pPr>
              <w:pStyle w:val="14"/>
            </w:pPr>
            <w:r>
              <w:t>项目名称</w:t>
            </w:r>
          </w:p>
        </w:tc>
        <w:tc>
          <w:tcPr>
            <w:tcW w:w="1327" w:type="dxa"/>
            <w:vAlign w:val="center"/>
          </w:tcPr>
          <w:p>
            <w:pPr>
              <w:pStyle w:val="13"/>
            </w:pPr>
            <w:r>
              <w:t>唐财农[2021]108号关于提前下达2022年市级农业转移支付指标的通知（高效节水灌溉105万）</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105.00</w:t>
            </w:r>
          </w:p>
        </w:tc>
        <w:tc>
          <w:tcPr>
            <w:tcW w:w="1327" w:type="dxa"/>
            <w:vAlign w:val="center"/>
          </w:tcPr>
          <w:p>
            <w:pPr>
              <w:pStyle w:val="14"/>
            </w:pPr>
            <w:r>
              <w:t>其中：财政    资金</w:t>
            </w:r>
          </w:p>
        </w:tc>
        <w:tc>
          <w:tcPr>
            <w:tcW w:w="1327" w:type="dxa"/>
            <w:vAlign w:val="center"/>
          </w:tcPr>
          <w:p>
            <w:pPr>
              <w:pStyle w:val="13"/>
            </w:pPr>
            <w:r>
              <w:t>105.00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补贴建设高标准农田建设</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1.实施高效节水灌溉1.75万亩</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补贴面积</w:t>
            </w:r>
          </w:p>
        </w:tc>
        <w:tc>
          <w:tcPr>
            <w:tcW w:w="1327" w:type="dxa"/>
            <w:vAlign w:val="center"/>
          </w:tcPr>
          <w:p>
            <w:pPr>
              <w:pStyle w:val="13"/>
            </w:pPr>
            <w:r>
              <w:t>补贴节水灌溉面积</w:t>
            </w:r>
          </w:p>
        </w:tc>
        <w:tc>
          <w:tcPr>
            <w:tcW w:w="1327" w:type="dxa"/>
            <w:vAlign w:val="center"/>
          </w:tcPr>
          <w:p/>
        </w:tc>
        <w:tc>
          <w:tcPr>
            <w:tcW w:w="1327" w:type="dxa"/>
            <w:vAlign w:val="center"/>
          </w:tcPr>
          <w:p>
            <w:pPr>
              <w:pStyle w:val="13"/>
            </w:pPr>
            <w:r>
              <w:t>≥5250亩</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项目验收通过率（%）</w:t>
            </w:r>
          </w:p>
        </w:tc>
        <w:tc>
          <w:tcPr>
            <w:tcW w:w="1327" w:type="dxa"/>
            <w:vAlign w:val="center"/>
          </w:tcPr>
          <w:p>
            <w:pPr>
              <w:pStyle w:val="13"/>
            </w:pPr>
            <w:r>
              <w:t>项目验收通过率（%）</w:t>
            </w:r>
          </w:p>
        </w:tc>
        <w:tc>
          <w:tcPr>
            <w:tcW w:w="1327" w:type="dxa"/>
            <w:vAlign w:val="center"/>
          </w:tcPr>
          <w:p/>
        </w:tc>
        <w:tc>
          <w:tcPr>
            <w:tcW w:w="1327" w:type="dxa"/>
            <w:vAlign w:val="center"/>
          </w:tcPr>
          <w:p>
            <w:pPr>
              <w:pStyle w:val="13"/>
            </w:pPr>
            <w:r>
              <w:t>≥99%</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完工及时率</w:t>
            </w:r>
          </w:p>
        </w:tc>
        <w:tc>
          <w:tcPr>
            <w:tcW w:w="1327" w:type="dxa"/>
            <w:vAlign w:val="center"/>
          </w:tcPr>
          <w:p>
            <w:pPr>
              <w:pStyle w:val="13"/>
            </w:pPr>
            <w:r>
              <w:t>完工及时率</w:t>
            </w:r>
          </w:p>
        </w:tc>
        <w:tc>
          <w:tcPr>
            <w:tcW w:w="1327" w:type="dxa"/>
            <w:vAlign w:val="center"/>
          </w:tcPr>
          <w:p/>
        </w:tc>
        <w:tc>
          <w:tcPr>
            <w:tcW w:w="1327" w:type="dxa"/>
            <w:vAlign w:val="center"/>
          </w:tcPr>
          <w:p>
            <w:pPr>
              <w:pStyle w:val="13"/>
            </w:pPr>
            <w:r>
              <w:t>≥99%</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补贴成本</w:t>
            </w:r>
          </w:p>
        </w:tc>
        <w:tc>
          <w:tcPr>
            <w:tcW w:w="1327" w:type="dxa"/>
            <w:vAlign w:val="center"/>
          </w:tcPr>
          <w:p>
            <w:pPr>
              <w:pStyle w:val="13"/>
            </w:pPr>
            <w:r>
              <w:t>每亩补贴成本</w:t>
            </w:r>
          </w:p>
        </w:tc>
        <w:tc>
          <w:tcPr>
            <w:tcW w:w="1327" w:type="dxa"/>
            <w:vAlign w:val="center"/>
          </w:tcPr>
          <w:p/>
        </w:tc>
        <w:tc>
          <w:tcPr>
            <w:tcW w:w="1327" w:type="dxa"/>
            <w:vAlign w:val="center"/>
          </w:tcPr>
          <w:p>
            <w:pPr>
              <w:pStyle w:val="13"/>
            </w:pPr>
            <w:r>
              <w:t>≤200元</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节约水资源</w:t>
            </w:r>
          </w:p>
        </w:tc>
        <w:tc>
          <w:tcPr>
            <w:tcW w:w="1327" w:type="dxa"/>
            <w:vAlign w:val="center"/>
          </w:tcPr>
          <w:p>
            <w:pPr>
              <w:pStyle w:val="13"/>
            </w:pPr>
            <w:r>
              <w:t>每亩节约60立方米用水</w:t>
            </w:r>
          </w:p>
        </w:tc>
        <w:tc>
          <w:tcPr>
            <w:tcW w:w="1327" w:type="dxa"/>
            <w:vAlign w:val="center"/>
          </w:tcPr>
          <w:p/>
        </w:tc>
        <w:tc>
          <w:tcPr>
            <w:tcW w:w="1327" w:type="dxa"/>
            <w:vAlign w:val="center"/>
          </w:tcPr>
          <w:p>
            <w:pPr>
              <w:pStyle w:val="13"/>
            </w:pPr>
            <w:r>
              <w:t>≥60立方米/亩</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≥99%</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4" w:name="_Toc_4_4_0000000075"/>
      <w:r>
        <w:rPr>
          <w:rFonts w:ascii="方正仿宋_GBK" w:hAnsi="方正仿宋_GBK" w:eastAsia="方正仿宋_GBK" w:cs="方正仿宋_GBK"/>
          <w:color w:val="000000"/>
          <w:sz w:val="28"/>
        </w:rPr>
        <w:t>72.唐财农[2021]108号关于提前下达2022年市级农业转移支付指标的通知（协防员补助）绩效目标表</w:t>
      </w:r>
      <w:bookmarkEnd w:id="7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13020822P00882210002U</w:t>
            </w:r>
          </w:p>
        </w:tc>
        <w:tc>
          <w:tcPr>
            <w:tcW w:w="1327" w:type="dxa"/>
          </w:tcPr>
          <w:p/>
        </w:tc>
        <w:tc>
          <w:tcPr>
            <w:tcW w:w="1327" w:type="dxa"/>
            <w:vAlign w:val="center"/>
          </w:tcPr>
          <w:p>
            <w:pPr>
              <w:pStyle w:val="14"/>
            </w:pPr>
            <w:r>
              <w:t>项目名称</w:t>
            </w:r>
          </w:p>
        </w:tc>
        <w:tc>
          <w:tcPr>
            <w:tcW w:w="1327" w:type="dxa"/>
            <w:vAlign w:val="center"/>
          </w:tcPr>
          <w:p>
            <w:pPr>
              <w:pStyle w:val="13"/>
            </w:pPr>
            <w:r>
              <w:t>唐财农[2021]108号关于提前下达2022年市级农业转移支付指标的通知（协防员补助）</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28.80</w:t>
            </w:r>
          </w:p>
        </w:tc>
        <w:tc>
          <w:tcPr>
            <w:tcW w:w="1327" w:type="dxa"/>
            <w:vAlign w:val="center"/>
          </w:tcPr>
          <w:p>
            <w:pPr>
              <w:pStyle w:val="14"/>
            </w:pPr>
            <w:r>
              <w:t>其中：财政    资金</w:t>
            </w:r>
          </w:p>
        </w:tc>
        <w:tc>
          <w:tcPr>
            <w:tcW w:w="1327" w:type="dxa"/>
            <w:vAlign w:val="center"/>
          </w:tcPr>
          <w:p>
            <w:pPr>
              <w:pStyle w:val="13"/>
            </w:pPr>
            <w:r>
              <w:t>28.80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村级动物防疫员补助</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1.避免重大动物疫病发生</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防疫村数量</w:t>
            </w:r>
          </w:p>
        </w:tc>
        <w:tc>
          <w:tcPr>
            <w:tcW w:w="1327" w:type="dxa"/>
            <w:vAlign w:val="center"/>
          </w:tcPr>
          <w:p>
            <w:pPr>
              <w:pStyle w:val="13"/>
            </w:pPr>
            <w:r>
              <w:t>防疫村数量</w:t>
            </w:r>
          </w:p>
        </w:tc>
        <w:tc>
          <w:tcPr>
            <w:tcW w:w="1327" w:type="dxa"/>
            <w:vAlign w:val="center"/>
          </w:tcPr>
          <w:p/>
        </w:tc>
        <w:tc>
          <w:tcPr>
            <w:tcW w:w="1327" w:type="dxa"/>
            <w:vAlign w:val="center"/>
          </w:tcPr>
          <w:p>
            <w:pPr>
              <w:pStyle w:val="13"/>
            </w:pPr>
            <w:r>
              <w:t>≥480个</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防疫免疫密度合格率</w:t>
            </w:r>
          </w:p>
        </w:tc>
        <w:tc>
          <w:tcPr>
            <w:tcW w:w="1327" w:type="dxa"/>
            <w:vAlign w:val="center"/>
          </w:tcPr>
          <w:p>
            <w:pPr>
              <w:pStyle w:val="13"/>
            </w:pPr>
            <w:r>
              <w:t>防疫检查免疫密度合格率</w:t>
            </w:r>
          </w:p>
        </w:tc>
        <w:tc>
          <w:tcPr>
            <w:tcW w:w="1327" w:type="dxa"/>
            <w:vAlign w:val="center"/>
          </w:tcPr>
          <w:p/>
        </w:tc>
        <w:tc>
          <w:tcPr>
            <w:tcW w:w="1327" w:type="dxa"/>
            <w:vAlign w:val="center"/>
          </w:tcPr>
          <w:p>
            <w:pPr>
              <w:pStyle w:val="13"/>
            </w:pPr>
            <w:r>
              <w:t>≥99%</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防疫时限</w:t>
            </w:r>
          </w:p>
        </w:tc>
        <w:tc>
          <w:tcPr>
            <w:tcW w:w="1327" w:type="dxa"/>
            <w:vAlign w:val="center"/>
          </w:tcPr>
          <w:p>
            <w:pPr>
              <w:pStyle w:val="13"/>
            </w:pPr>
            <w:r>
              <w:t>春秋两季集中防疫</w:t>
            </w:r>
          </w:p>
        </w:tc>
        <w:tc>
          <w:tcPr>
            <w:tcW w:w="1327" w:type="dxa"/>
            <w:vAlign w:val="center"/>
          </w:tcPr>
          <w:p/>
        </w:tc>
        <w:tc>
          <w:tcPr>
            <w:tcW w:w="1327" w:type="dxa"/>
            <w:vAlign w:val="center"/>
          </w:tcPr>
          <w:p>
            <w:pPr>
              <w:pStyle w:val="13"/>
            </w:pPr>
            <w:r>
              <w:t>2022年底完成</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防疫员补助成本</w:t>
            </w:r>
          </w:p>
        </w:tc>
        <w:tc>
          <w:tcPr>
            <w:tcW w:w="1327" w:type="dxa"/>
            <w:vAlign w:val="center"/>
          </w:tcPr>
          <w:p>
            <w:pPr>
              <w:pStyle w:val="13"/>
            </w:pPr>
            <w:r>
              <w:t>防疫员补助成本</w:t>
            </w:r>
          </w:p>
        </w:tc>
        <w:tc>
          <w:tcPr>
            <w:tcW w:w="1327" w:type="dxa"/>
            <w:vAlign w:val="center"/>
          </w:tcPr>
          <w:p/>
        </w:tc>
        <w:tc>
          <w:tcPr>
            <w:tcW w:w="1327" w:type="dxa"/>
            <w:vAlign w:val="center"/>
          </w:tcPr>
          <w:p>
            <w:pPr>
              <w:pStyle w:val="13"/>
            </w:pPr>
            <w:r>
              <w:t>≤600元/人</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重大动物疫病发生率</w:t>
            </w:r>
          </w:p>
        </w:tc>
        <w:tc>
          <w:tcPr>
            <w:tcW w:w="1327" w:type="dxa"/>
            <w:vAlign w:val="center"/>
          </w:tcPr>
          <w:p>
            <w:pPr>
              <w:pStyle w:val="13"/>
            </w:pPr>
            <w:r>
              <w:t>全区重大动物疫病发生率</w:t>
            </w:r>
          </w:p>
        </w:tc>
        <w:tc>
          <w:tcPr>
            <w:tcW w:w="1327" w:type="dxa"/>
            <w:vAlign w:val="center"/>
          </w:tcPr>
          <w:p/>
        </w:tc>
        <w:tc>
          <w:tcPr>
            <w:tcW w:w="1327" w:type="dxa"/>
            <w:vAlign w:val="center"/>
          </w:tcPr>
          <w:p>
            <w:pPr>
              <w:pStyle w:val="13"/>
            </w:pPr>
            <w:r>
              <w:t>≤1%</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补助对象满意度</w:t>
            </w:r>
          </w:p>
        </w:tc>
        <w:tc>
          <w:tcPr>
            <w:tcW w:w="1327" w:type="dxa"/>
            <w:vAlign w:val="center"/>
          </w:tcPr>
          <w:p>
            <w:pPr>
              <w:pStyle w:val="13"/>
            </w:pPr>
            <w:r>
              <w:t>补助对象满意度</w:t>
            </w:r>
          </w:p>
        </w:tc>
        <w:tc>
          <w:tcPr>
            <w:tcW w:w="1327" w:type="dxa"/>
            <w:vAlign w:val="center"/>
          </w:tcP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5" w:name="_Toc_4_4_0000000076"/>
      <w:r>
        <w:rPr>
          <w:rFonts w:ascii="方正仿宋_GBK" w:hAnsi="方正仿宋_GBK" w:eastAsia="方正仿宋_GBK" w:cs="方正仿宋_GBK"/>
          <w:color w:val="000000"/>
          <w:sz w:val="28"/>
        </w:rPr>
        <w:t>73.唐财农[2021]109号关于提前下达2022年市级财政衔接推进乡村振兴补助资金（产业发展）的通知绩效目标表</w:t>
      </w:r>
      <w:bookmarkEnd w:id="7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13020822P00949210001E</w:t>
            </w:r>
          </w:p>
        </w:tc>
        <w:tc>
          <w:tcPr>
            <w:tcW w:w="1327" w:type="dxa"/>
          </w:tcPr>
          <w:p/>
        </w:tc>
        <w:tc>
          <w:tcPr>
            <w:tcW w:w="1327" w:type="dxa"/>
            <w:vAlign w:val="center"/>
          </w:tcPr>
          <w:p>
            <w:pPr>
              <w:pStyle w:val="14"/>
            </w:pPr>
            <w:r>
              <w:t>项目名称</w:t>
            </w:r>
          </w:p>
        </w:tc>
        <w:tc>
          <w:tcPr>
            <w:tcW w:w="1327" w:type="dxa"/>
            <w:vAlign w:val="center"/>
          </w:tcPr>
          <w:p>
            <w:pPr>
              <w:pStyle w:val="13"/>
            </w:pPr>
            <w:r>
              <w:t>唐财农[2021]109号关于提前下达2022年市级财政衔接推进乡村振兴补助资金（产业发展）的通知</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175.43</w:t>
            </w:r>
          </w:p>
        </w:tc>
        <w:tc>
          <w:tcPr>
            <w:tcW w:w="1327" w:type="dxa"/>
            <w:vAlign w:val="center"/>
          </w:tcPr>
          <w:p>
            <w:pPr>
              <w:pStyle w:val="14"/>
            </w:pPr>
            <w:r>
              <w:t>其中：财政    资金</w:t>
            </w:r>
          </w:p>
        </w:tc>
        <w:tc>
          <w:tcPr>
            <w:tcW w:w="1327" w:type="dxa"/>
            <w:vAlign w:val="center"/>
          </w:tcPr>
          <w:p>
            <w:pPr>
              <w:pStyle w:val="13"/>
            </w:pPr>
            <w:r>
              <w:t>175.43</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用于产业扶贫</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100%</w:t>
            </w: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1.完成年度产业委托帮扶任务与脱贫户收益金发放</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参与产业帮扶人数</w:t>
            </w:r>
          </w:p>
        </w:tc>
        <w:tc>
          <w:tcPr>
            <w:tcW w:w="1327" w:type="dxa"/>
            <w:vAlign w:val="center"/>
          </w:tcPr>
          <w:p>
            <w:pPr>
              <w:pStyle w:val="13"/>
            </w:pPr>
            <w:r>
              <w:t>参与产业帮扶人数</w:t>
            </w:r>
          </w:p>
        </w:tc>
        <w:tc>
          <w:tcPr>
            <w:tcW w:w="1327" w:type="dxa"/>
            <w:vAlign w:val="center"/>
          </w:tcPr>
          <w:p/>
        </w:tc>
        <w:tc>
          <w:tcPr>
            <w:tcW w:w="1327" w:type="dxa"/>
            <w:vAlign w:val="center"/>
          </w:tcPr>
          <w:p>
            <w:pPr>
              <w:pStyle w:val="13"/>
            </w:pPr>
            <w:r>
              <w:t>≥730人</w:t>
            </w:r>
          </w:p>
        </w:tc>
        <w:tc>
          <w:tcPr>
            <w:tcW w:w="1327" w:type="dxa"/>
            <w:vAlign w:val="center"/>
          </w:tcPr>
          <w:p>
            <w:pPr>
              <w:pStyle w:val="13"/>
            </w:pPr>
            <w:r>
              <w:t>国扶系统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新增贫困发生率</w:t>
            </w:r>
          </w:p>
        </w:tc>
        <w:tc>
          <w:tcPr>
            <w:tcW w:w="1327" w:type="dxa"/>
            <w:vAlign w:val="center"/>
          </w:tcPr>
          <w:p>
            <w:pPr>
              <w:pStyle w:val="13"/>
            </w:pPr>
            <w:r>
              <w:t>新增贫困发生率</w:t>
            </w:r>
          </w:p>
        </w:tc>
        <w:tc>
          <w:tcPr>
            <w:tcW w:w="1327" w:type="dxa"/>
            <w:vAlign w:val="center"/>
          </w:tcPr>
          <w:p/>
        </w:tc>
        <w:tc>
          <w:tcPr>
            <w:tcW w:w="1327" w:type="dxa"/>
            <w:vAlign w:val="center"/>
          </w:tcPr>
          <w:p>
            <w:pPr>
              <w:pStyle w:val="13"/>
            </w:pPr>
            <w:r>
              <w:t>≤5人</w:t>
            </w:r>
          </w:p>
        </w:tc>
        <w:tc>
          <w:tcPr>
            <w:tcW w:w="1327" w:type="dxa"/>
            <w:vAlign w:val="center"/>
          </w:tcPr>
          <w:p>
            <w:pPr>
              <w:pStyle w:val="13"/>
            </w:pPr>
            <w:r>
              <w:t>国扶系统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资金发放准时率</w:t>
            </w:r>
          </w:p>
        </w:tc>
        <w:tc>
          <w:tcPr>
            <w:tcW w:w="1327" w:type="dxa"/>
            <w:vAlign w:val="center"/>
          </w:tcPr>
          <w:p>
            <w:pPr>
              <w:pStyle w:val="13"/>
            </w:pPr>
            <w:r>
              <w:t>资金发放准时率</w:t>
            </w:r>
          </w:p>
        </w:tc>
        <w:tc>
          <w:tcPr>
            <w:tcW w:w="1327" w:type="dxa"/>
            <w:vAlign w:val="center"/>
          </w:tcPr>
          <w:p/>
        </w:tc>
        <w:tc>
          <w:tcPr>
            <w:tcW w:w="1327" w:type="dxa"/>
            <w:vAlign w:val="center"/>
          </w:tcPr>
          <w:p>
            <w:pPr>
              <w:pStyle w:val="13"/>
            </w:pPr>
            <w:r>
              <w:t>≥90%</w:t>
            </w:r>
          </w:p>
        </w:tc>
        <w:tc>
          <w:tcPr>
            <w:tcW w:w="1327" w:type="dxa"/>
            <w:vAlign w:val="center"/>
          </w:tcPr>
          <w:p>
            <w:pPr>
              <w:pStyle w:val="13"/>
            </w:pPr>
            <w:r>
              <w:t>平时考核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脱贫户人均本金</w:t>
            </w:r>
          </w:p>
        </w:tc>
        <w:tc>
          <w:tcPr>
            <w:tcW w:w="1327" w:type="dxa"/>
            <w:vAlign w:val="center"/>
          </w:tcPr>
          <w:p>
            <w:pPr>
              <w:pStyle w:val="13"/>
            </w:pPr>
            <w:r>
              <w:t>脱贫户人均本金</w:t>
            </w:r>
          </w:p>
        </w:tc>
        <w:tc>
          <w:tcPr>
            <w:tcW w:w="1327" w:type="dxa"/>
            <w:vAlign w:val="center"/>
          </w:tcPr>
          <w:p/>
        </w:tc>
        <w:tc>
          <w:tcPr>
            <w:tcW w:w="1327" w:type="dxa"/>
            <w:vAlign w:val="center"/>
          </w:tcPr>
          <w:p>
            <w:pPr>
              <w:pStyle w:val="13"/>
            </w:pPr>
            <w:r>
              <w:t>≥2000元</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委托帮扶项目收益率</w:t>
            </w:r>
          </w:p>
        </w:tc>
        <w:tc>
          <w:tcPr>
            <w:tcW w:w="1327" w:type="dxa"/>
            <w:vAlign w:val="center"/>
          </w:tcPr>
          <w:p>
            <w:pPr>
              <w:pStyle w:val="13"/>
            </w:pPr>
            <w:r>
              <w:t>委托帮扶项目收益率</w:t>
            </w:r>
          </w:p>
        </w:tc>
        <w:tc>
          <w:tcPr>
            <w:tcW w:w="1327" w:type="dxa"/>
            <w:vAlign w:val="center"/>
          </w:tcPr>
          <w:p/>
        </w:tc>
        <w:tc>
          <w:tcPr>
            <w:tcW w:w="1327" w:type="dxa"/>
            <w:vAlign w:val="center"/>
          </w:tcPr>
          <w:p>
            <w:pPr>
              <w:pStyle w:val="13"/>
            </w:pPr>
            <w:r>
              <w:t>≥7%</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带动脱贫户年收入</w:t>
            </w:r>
          </w:p>
        </w:tc>
        <w:tc>
          <w:tcPr>
            <w:tcW w:w="1327" w:type="dxa"/>
            <w:vAlign w:val="center"/>
          </w:tcPr>
          <w:p>
            <w:pPr>
              <w:pStyle w:val="13"/>
            </w:pPr>
            <w:r>
              <w:t>带动脱贫户年收入</w:t>
            </w:r>
          </w:p>
        </w:tc>
        <w:tc>
          <w:tcPr>
            <w:tcW w:w="1327" w:type="dxa"/>
            <w:vAlign w:val="center"/>
          </w:tcPr>
          <w:p/>
        </w:tc>
        <w:tc>
          <w:tcPr>
            <w:tcW w:w="1327" w:type="dxa"/>
            <w:vAlign w:val="center"/>
          </w:tcPr>
          <w:p>
            <w:pPr>
              <w:pStyle w:val="13"/>
            </w:pPr>
            <w:r>
              <w:t>≥12万元</w:t>
            </w:r>
          </w:p>
        </w:tc>
        <w:tc>
          <w:tcPr>
            <w:tcW w:w="1327" w:type="dxa"/>
            <w:vAlign w:val="center"/>
          </w:tcPr>
          <w:p>
            <w:pPr>
              <w:pStyle w:val="13"/>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受益脱贫户</w:t>
            </w:r>
          </w:p>
        </w:tc>
        <w:tc>
          <w:tcPr>
            <w:tcW w:w="1327" w:type="dxa"/>
            <w:vAlign w:val="center"/>
          </w:tcPr>
          <w:p>
            <w:pPr>
              <w:pStyle w:val="13"/>
            </w:pPr>
            <w:r>
              <w:t>受益脱贫户</w:t>
            </w:r>
          </w:p>
        </w:tc>
        <w:tc>
          <w:tcPr>
            <w:tcW w:w="1327" w:type="dxa"/>
            <w:vAlign w:val="center"/>
          </w:tcPr>
          <w:p/>
        </w:tc>
        <w:tc>
          <w:tcPr>
            <w:tcW w:w="1327" w:type="dxa"/>
            <w:vAlign w:val="center"/>
          </w:tcPr>
          <w:p>
            <w:pPr>
              <w:pStyle w:val="13"/>
            </w:pPr>
            <w:r>
              <w:t>≥730人</w:t>
            </w:r>
          </w:p>
        </w:tc>
        <w:tc>
          <w:tcPr>
            <w:tcW w:w="1327" w:type="dxa"/>
            <w:vAlign w:val="center"/>
          </w:tcPr>
          <w:p>
            <w:pPr>
              <w:pStyle w:val="13"/>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脱贫户满意度</w:t>
            </w:r>
          </w:p>
        </w:tc>
        <w:tc>
          <w:tcPr>
            <w:tcW w:w="1327" w:type="dxa"/>
            <w:vAlign w:val="center"/>
          </w:tcPr>
          <w:p>
            <w:pPr>
              <w:pStyle w:val="13"/>
            </w:pPr>
            <w:r>
              <w:t>脱贫户满意度</w:t>
            </w:r>
          </w:p>
        </w:tc>
        <w:tc>
          <w:tcPr>
            <w:tcW w:w="1327" w:type="dxa"/>
            <w:vAlign w:val="center"/>
          </w:tcPr>
          <w:p/>
        </w:tc>
        <w:tc>
          <w:tcPr>
            <w:tcW w:w="1327" w:type="dxa"/>
            <w:vAlign w:val="center"/>
          </w:tcPr>
          <w:p>
            <w:pPr>
              <w:pStyle w:val="13"/>
            </w:pPr>
            <w:r>
              <w:t>≥95%</w:t>
            </w:r>
          </w:p>
        </w:tc>
        <w:tc>
          <w:tcPr>
            <w:tcW w:w="1327" w:type="dxa"/>
            <w:vAlign w:val="center"/>
          </w:tcPr>
          <w:p>
            <w:pPr>
              <w:pStyle w:val="13"/>
            </w:pPr>
            <w:r>
              <w:t>年终考核</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6" w:name="_Toc_4_4_0000000077"/>
      <w:r>
        <w:rPr>
          <w:rFonts w:ascii="方正仿宋_GBK" w:hAnsi="方正仿宋_GBK" w:eastAsia="方正仿宋_GBK" w:cs="方正仿宋_GBK"/>
          <w:color w:val="000000"/>
          <w:sz w:val="28"/>
        </w:rPr>
        <w:t>74.唐财农[2021]117号关于提前下达2022年地下水超采综合治理试点省级补助资金预算指标的通知绩效目标表</w:t>
      </w:r>
      <w:bookmarkEnd w:id="7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13020822P00930010001A</w:t>
            </w:r>
          </w:p>
        </w:tc>
        <w:tc>
          <w:tcPr>
            <w:tcW w:w="1327" w:type="dxa"/>
          </w:tcPr>
          <w:p/>
        </w:tc>
        <w:tc>
          <w:tcPr>
            <w:tcW w:w="1327" w:type="dxa"/>
            <w:vAlign w:val="center"/>
          </w:tcPr>
          <w:p>
            <w:pPr>
              <w:pStyle w:val="14"/>
            </w:pPr>
            <w:r>
              <w:t>项目名称</w:t>
            </w:r>
          </w:p>
        </w:tc>
        <w:tc>
          <w:tcPr>
            <w:tcW w:w="1327" w:type="dxa"/>
            <w:vAlign w:val="center"/>
          </w:tcPr>
          <w:p>
            <w:pPr>
              <w:pStyle w:val="13"/>
            </w:pPr>
            <w:r>
              <w:t>唐财农[2021]117号关于提前下达2022年地下水超采综合治理试点省级补助资金预算指标的通知</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110.00</w:t>
            </w:r>
          </w:p>
        </w:tc>
        <w:tc>
          <w:tcPr>
            <w:tcW w:w="1327" w:type="dxa"/>
            <w:vAlign w:val="center"/>
          </w:tcPr>
          <w:p>
            <w:pPr>
              <w:pStyle w:val="14"/>
            </w:pPr>
            <w:r>
              <w:t>其中：财政    资金</w:t>
            </w:r>
          </w:p>
        </w:tc>
        <w:tc>
          <w:tcPr>
            <w:tcW w:w="1327" w:type="dxa"/>
            <w:vAlign w:val="center"/>
          </w:tcPr>
          <w:p>
            <w:pPr>
              <w:pStyle w:val="13"/>
            </w:pPr>
            <w:r>
              <w:t>110.00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补贴节水灌溉</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1.实施节水技术</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补贴面积</w:t>
            </w:r>
          </w:p>
        </w:tc>
        <w:tc>
          <w:tcPr>
            <w:tcW w:w="1327" w:type="dxa"/>
            <w:vAlign w:val="center"/>
          </w:tcPr>
          <w:p>
            <w:pPr>
              <w:pStyle w:val="13"/>
            </w:pPr>
            <w:r>
              <w:t>补贴节水灌溉面积</w:t>
            </w:r>
          </w:p>
        </w:tc>
        <w:tc>
          <w:tcPr>
            <w:tcW w:w="1327" w:type="dxa"/>
            <w:vAlign w:val="center"/>
          </w:tcPr>
          <w:p/>
        </w:tc>
        <w:tc>
          <w:tcPr>
            <w:tcW w:w="1327" w:type="dxa"/>
            <w:vAlign w:val="center"/>
          </w:tcPr>
          <w:p>
            <w:pPr>
              <w:pStyle w:val="13"/>
            </w:pPr>
            <w:r>
              <w:t>≥5050亩</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项目验收通过率（%）</w:t>
            </w:r>
          </w:p>
        </w:tc>
        <w:tc>
          <w:tcPr>
            <w:tcW w:w="1327" w:type="dxa"/>
            <w:vAlign w:val="center"/>
          </w:tcPr>
          <w:p>
            <w:pPr>
              <w:pStyle w:val="13"/>
            </w:pPr>
            <w:r>
              <w:t>项目验收通过率（%）</w:t>
            </w:r>
          </w:p>
        </w:tc>
        <w:tc>
          <w:tcPr>
            <w:tcW w:w="1327" w:type="dxa"/>
            <w:vAlign w:val="center"/>
          </w:tcPr>
          <w:p/>
        </w:tc>
        <w:tc>
          <w:tcPr>
            <w:tcW w:w="1327" w:type="dxa"/>
            <w:vAlign w:val="center"/>
          </w:tcPr>
          <w:p>
            <w:pPr>
              <w:pStyle w:val="13"/>
            </w:pPr>
            <w:r>
              <w:t>≥99%</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完工及时率</w:t>
            </w:r>
          </w:p>
        </w:tc>
        <w:tc>
          <w:tcPr>
            <w:tcW w:w="1327" w:type="dxa"/>
            <w:vAlign w:val="center"/>
          </w:tcPr>
          <w:p>
            <w:pPr>
              <w:pStyle w:val="13"/>
            </w:pPr>
            <w:r>
              <w:t>完工及时率</w:t>
            </w:r>
          </w:p>
        </w:tc>
        <w:tc>
          <w:tcPr>
            <w:tcW w:w="1327" w:type="dxa"/>
            <w:vAlign w:val="center"/>
          </w:tcPr>
          <w:p/>
        </w:tc>
        <w:tc>
          <w:tcPr>
            <w:tcW w:w="1327" w:type="dxa"/>
            <w:vAlign w:val="center"/>
          </w:tcPr>
          <w:p>
            <w:pPr>
              <w:pStyle w:val="13"/>
            </w:pPr>
            <w:r>
              <w:t>≥99%</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补贴成本</w:t>
            </w:r>
          </w:p>
        </w:tc>
        <w:tc>
          <w:tcPr>
            <w:tcW w:w="1327" w:type="dxa"/>
            <w:vAlign w:val="center"/>
          </w:tcPr>
          <w:p>
            <w:pPr>
              <w:pStyle w:val="13"/>
            </w:pPr>
            <w:r>
              <w:t>每亩补贴成本</w:t>
            </w:r>
          </w:p>
        </w:tc>
        <w:tc>
          <w:tcPr>
            <w:tcW w:w="1327" w:type="dxa"/>
            <w:vAlign w:val="center"/>
          </w:tcPr>
          <w:p/>
        </w:tc>
        <w:tc>
          <w:tcPr>
            <w:tcW w:w="1327" w:type="dxa"/>
            <w:vAlign w:val="center"/>
          </w:tcPr>
          <w:p>
            <w:pPr>
              <w:pStyle w:val="13"/>
            </w:pPr>
            <w:r>
              <w:t>≤200元</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节约水资源</w:t>
            </w:r>
          </w:p>
        </w:tc>
        <w:tc>
          <w:tcPr>
            <w:tcW w:w="1327" w:type="dxa"/>
            <w:vAlign w:val="center"/>
          </w:tcPr>
          <w:p>
            <w:pPr>
              <w:pStyle w:val="13"/>
            </w:pPr>
            <w:r>
              <w:t>每亩节约60立方米用水</w:t>
            </w:r>
          </w:p>
        </w:tc>
        <w:tc>
          <w:tcPr>
            <w:tcW w:w="1327" w:type="dxa"/>
            <w:vAlign w:val="center"/>
          </w:tcPr>
          <w:p/>
        </w:tc>
        <w:tc>
          <w:tcPr>
            <w:tcW w:w="1327" w:type="dxa"/>
            <w:vAlign w:val="center"/>
          </w:tcPr>
          <w:p>
            <w:pPr>
              <w:pStyle w:val="13"/>
            </w:pPr>
            <w:r>
              <w:t>≥60立方米/亩</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≥99%</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7" w:name="_Toc_4_4_0000000078"/>
      <w:r>
        <w:rPr>
          <w:rFonts w:ascii="方正仿宋_GBK" w:hAnsi="方正仿宋_GBK" w:eastAsia="方正仿宋_GBK" w:cs="方正仿宋_GBK"/>
          <w:color w:val="000000"/>
          <w:sz w:val="28"/>
        </w:rPr>
        <w:t>75.唐财农[2021]120号关于提前下达2022年中央成品油价格调整对渔业补助资金的通知绩效目标表</w:t>
      </w:r>
      <w:bookmarkEnd w:id="7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13020822P00882410001K</w:t>
            </w:r>
          </w:p>
        </w:tc>
        <w:tc>
          <w:tcPr>
            <w:tcW w:w="1327" w:type="dxa"/>
          </w:tcPr>
          <w:p/>
        </w:tc>
        <w:tc>
          <w:tcPr>
            <w:tcW w:w="1327" w:type="dxa"/>
            <w:vAlign w:val="center"/>
          </w:tcPr>
          <w:p>
            <w:pPr>
              <w:pStyle w:val="14"/>
            </w:pPr>
            <w:r>
              <w:t>项目名称</w:t>
            </w:r>
          </w:p>
        </w:tc>
        <w:tc>
          <w:tcPr>
            <w:tcW w:w="1327" w:type="dxa"/>
            <w:vAlign w:val="center"/>
          </w:tcPr>
          <w:p>
            <w:pPr>
              <w:pStyle w:val="13"/>
            </w:pPr>
            <w:r>
              <w:t>唐财农[2021]120号关于提前下达2022年中央成品油价格调整对渔业补助资金的通知</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280.00</w:t>
            </w:r>
          </w:p>
        </w:tc>
        <w:tc>
          <w:tcPr>
            <w:tcW w:w="1327" w:type="dxa"/>
            <w:vAlign w:val="center"/>
          </w:tcPr>
          <w:p>
            <w:pPr>
              <w:pStyle w:val="14"/>
            </w:pPr>
            <w:r>
              <w:t>其中：财政    资金</w:t>
            </w:r>
          </w:p>
        </w:tc>
        <w:tc>
          <w:tcPr>
            <w:tcW w:w="1327" w:type="dxa"/>
            <w:vAlign w:val="center"/>
          </w:tcPr>
          <w:p>
            <w:pPr>
              <w:pStyle w:val="13"/>
            </w:pPr>
            <w:r>
              <w:t>280.00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补贴建设水产品加工流通项目1个，建设大水面生态渔业基地1个，建设休闲渔业基地1个。</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1.建设水产品加工流通项目1个，建设大水面生态渔业基地1个，建设休闲渔业基地1个。</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建设面积</w:t>
            </w:r>
          </w:p>
        </w:tc>
        <w:tc>
          <w:tcPr>
            <w:tcW w:w="1327" w:type="dxa"/>
            <w:vAlign w:val="center"/>
          </w:tcPr>
          <w:p>
            <w:pPr>
              <w:pStyle w:val="13"/>
            </w:pPr>
            <w:r>
              <w:t>建设大水面生态渔业示范面积</w:t>
            </w:r>
          </w:p>
        </w:tc>
        <w:tc>
          <w:tcPr>
            <w:tcW w:w="1327" w:type="dxa"/>
            <w:vAlign w:val="center"/>
          </w:tcPr>
          <w:p/>
        </w:tc>
        <w:tc>
          <w:tcPr>
            <w:tcW w:w="1327" w:type="dxa"/>
            <w:vAlign w:val="center"/>
          </w:tcPr>
          <w:p>
            <w:pPr>
              <w:pStyle w:val="13"/>
            </w:pPr>
            <w:r>
              <w:t>≥2000亩</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提高生产率</w:t>
            </w:r>
          </w:p>
        </w:tc>
        <w:tc>
          <w:tcPr>
            <w:tcW w:w="1327" w:type="dxa"/>
            <w:vAlign w:val="center"/>
          </w:tcPr>
          <w:p>
            <w:pPr>
              <w:pStyle w:val="13"/>
            </w:pPr>
            <w:r>
              <w:t>提高水产品生产能力</w:t>
            </w:r>
          </w:p>
        </w:tc>
        <w:tc>
          <w:tcPr>
            <w:tcW w:w="1327" w:type="dxa"/>
            <w:vAlign w:val="center"/>
          </w:tcPr>
          <w:p/>
        </w:tc>
        <w:tc>
          <w:tcPr>
            <w:tcW w:w="1327" w:type="dxa"/>
            <w:vAlign w:val="center"/>
          </w:tcPr>
          <w:p>
            <w:pPr>
              <w:pStyle w:val="13"/>
            </w:pPr>
            <w:r>
              <w:t>≥5%</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任务完成及时率</w:t>
            </w:r>
          </w:p>
        </w:tc>
        <w:tc>
          <w:tcPr>
            <w:tcW w:w="1327" w:type="dxa"/>
            <w:vAlign w:val="center"/>
          </w:tcPr>
          <w:p>
            <w:pPr>
              <w:pStyle w:val="13"/>
            </w:pPr>
            <w:r>
              <w:t>任务完成及时率</w:t>
            </w:r>
          </w:p>
        </w:tc>
        <w:tc>
          <w:tcPr>
            <w:tcW w:w="1327" w:type="dxa"/>
            <w:vAlign w:val="center"/>
          </w:tcPr>
          <w:p/>
        </w:tc>
        <w:tc>
          <w:tcPr>
            <w:tcW w:w="1327" w:type="dxa"/>
            <w:vAlign w:val="center"/>
          </w:tcPr>
          <w:p>
            <w:pPr>
              <w:pStyle w:val="13"/>
            </w:pPr>
            <w:r>
              <w:t>≥99%</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建设成本</w:t>
            </w:r>
          </w:p>
        </w:tc>
        <w:tc>
          <w:tcPr>
            <w:tcW w:w="1327" w:type="dxa"/>
            <w:vAlign w:val="center"/>
          </w:tcPr>
          <w:p>
            <w:pPr>
              <w:pStyle w:val="13"/>
            </w:pPr>
            <w:r>
              <w:t>建设休闲渔业基地成本</w:t>
            </w:r>
          </w:p>
        </w:tc>
        <w:tc>
          <w:tcPr>
            <w:tcW w:w="1327" w:type="dxa"/>
            <w:vAlign w:val="center"/>
          </w:tcPr>
          <w:p/>
        </w:tc>
        <w:tc>
          <w:tcPr>
            <w:tcW w:w="1327" w:type="dxa"/>
            <w:vAlign w:val="center"/>
          </w:tcPr>
          <w:p>
            <w:pPr>
              <w:pStyle w:val="13"/>
            </w:pPr>
            <w:r>
              <w:t>≤80万元</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增加产值</w:t>
            </w:r>
          </w:p>
        </w:tc>
        <w:tc>
          <w:tcPr>
            <w:tcW w:w="1327" w:type="dxa"/>
            <w:vAlign w:val="center"/>
          </w:tcPr>
          <w:p>
            <w:pPr>
              <w:pStyle w:val="13"/>
            </w:pPr>
            <w:r>
              <w:t>增加休闲渔业产值</w:t>
            </w:r>
          </w:p>
        </w:tc>
        <w:tc>
          <w:tcPr>
            <w:tcW w:w="1327" w:type="dxa"/>
            <w:vAlign w:val="center"/>
          </w:tcPr>
          <w:p/>
        </w:tc>
        <w:tc>
          <w:tcPr>
            <w:tcW w:w="1327" w:type="dxa"/>
            <w:vAlign w:val="center"/>
          </w:tcPr>
          <w:p>
            <w:pPr>
              <w:pStyle w:val="13"/>
            </w:pPr>
            <w:r>
              <w:t>≥5%</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企业满意度</w:t>
            </w:r>
          </w:p>
        </w:tc>
        <w:tc>
          <w:tcPr>
            <w:tcW w:w="1327" w:type="dxa"/>
            <w:vAlign w:val="center"/>
          </w:tcPr>
          <w:p>
            <w:pPr>
              <w:pStyle w:val="13"/>
            </w:pPr>
            <w:r>
              <w:t>企业满意度</w:t>
            </w:r>
          </w:p>
        </w:tc>
        <w:tc>
          <w:tcPr>
            <w:tcW w:w="1327" w:type="dxa"/>
            <w:vAlign w:val="center"/>
          </w:tcPr>
          <w:p/>
        </w:tc>
        <w:tc>
          <w:tcPr>
            <w:tcW w:w="1327" w:type="dxa"/>
            <w:vAlign w:val="center"/>
          </w:tcPr>
          <w:p>
            <w:pPr>
              <w:pStyle w:val="13"/>
            </w:pPr>
            <w:r>
              <w:t>≥99%</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8" w:name="_Toc_4_4_0000000079"/>
      <w:r>
        <w:rPr>
          <w:rFonts w:ascii="方正仿宋_GBK" w:hAnsi="方正仿宋_GBK" w:eastAsia="方正仿宋_GBK" w:cs="方正仿宋_GBK"/>
          <w:color w:val="000000"/>
          <w:sz w:val="28"/>
        </w:rPr>
        <w:t>76.唐财农[2021]121号关于提前下达2022年省级财政衔接推进乡村振兴补助资金预算的通知(产业扶贫）绩效目标表</w:t>
      </w:r>
      <w:bookmarkEnd w:id="7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13020822P00882310002H</w:t>
            </w:r>
          </w:p>
        </w:tc>
        <w:tc>
          <w:tcPr>
            <w:tcW w:w="1327" w:type="dxa"/>
          </w:tcPr>
          <w:p/>
        </w:tc>
        <w:tc>
          <w:tcPr>
            <w:tcW w:w="1327" w:type="dxa"/>
            <w:vAlign w:val="center"/>
          </w:tcPr>
          <w:p>
            <w:pPr>
              <w:pStyle w:val="14"/>
            </w:pPr>
            <w:r>
              <w:t>项目名称</w:t>
            </w:r>
          </w:p>
        </w:tc>
        <w:tc>
          <w:tcPr>
            <w:tcW w:w="1327" w:type="dxa"/>
            <w:vAlign w:val="center"/>
          </w:tcPr>
          <w:p>
            <w:pPr>
              <w:pStyle w:val="13"/>
            </w:pPr>
            <w:r>
              <w:t>唐财农[2021]121号关于提前下达2022年省级财政衔接推进乡村振兴补助资金预算的通知(产业扶贫）</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411.00</w:t>
            </w:r>
          </w:p>
        </w:tc>
        <w:tc>
          <w:tcPr>
            <w:tcW w:w="1327" w:type="dxa"/>
            <w:vAlign w:val="center"/>
          </w:tcPr>
          <w:p>
            <w:pPr>
              <w:pStyle w:val="14"/>
            </w:pPr>
            <w:r>
              <w:t>其中：财政    资金</w:t>
            </w:r>
          </w:p>
        </w:tc>
        <w:tc>
          <w:tcPr>
            <w:tcW w:w="1327" w:type="dxa"/>
            <w:vAlign w:val="center"/>
          </w:tcPr>
          <w:p>
            <w:pPr>
              <w:pStyle w:val="13"/>
            </w:pPr>
            <w:r>
              <w:t>411.00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产业扶贫</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100%</w:t>
            </w: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1.完成年度产业委托帮扶任务与脱贫户收益金发放</w:t>
            </w:r>
          </w:p>
          <w:p>
            <w:pPr>
              <w:pStyle w:val="13"/>
            </w:pP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参与产业帮扶人数</w:t>
            </w:r>
          </w:p>
        </w:tc>
        <w:tc>
          <w:tcPr>
            <w:tcW w:w="1327" w:type="dxa"/>
            <w:vAlign w:val="center"/>
          </w:tcPr>
          <w:p>
            <w:pPr>
              <w:pStyle w:val="13"/>
            </w:pPr>
            <w:r>
              <w:t>参与产业帮扶人数</w:t>
            </w:r>
          </w:p>
        </w:tc>
        <w:tc>
          <w:tcPr>
            <w:tcW w:w="1327" w:type="dxa"/>
            <w:vAlign w:val="center"/>
          </w:tcPr>
          <w:p/>
        </w:tc>
        <w:tc>
          <w:tcPr>
            <w:tcW w:w="1327" w:type="dxa"/>
            <w:vAlign w:val="center"/>
          </w:tcPr>
          <w:p>
            <w:pPr>
              <w:pStyle w:val="13"/>
            </w:pPr>
            <w:r>
              <w:t>≥730人</w:t>
            </w:r>
          </w:p>
        </w:tc>
        <w:tc>
          <w:tcPr>
            <w:tcW w:w="1327" w:type="dxa"/>
            <w:vAlign w:val="center"/>
          </w:tcPr>
          <w:p>
            <w:pPr>
              <w:pStyle w:val="13"/>
            </w:pPr>
            <w:r>
              <w:t>国扶系统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新增贫困发生率</w:t>
            </w:r>
          </w:p>
        </w:tc>
        <w:tc>
          <w:tcPr>
            <w:tcW w:w="1327" w:type="dxa"/>
            <w:vAlign w:val="center"/>
          </w:tcPr>
          <w:p>
            <w:pPr>
              <w:pStyle w:val="13"/>
            </w:pPr>
            <w:r>
              <w:t>新增贫困发生率</w:t>
            </w:r>
          </w:p>
        </w:tc>
        <w:tc>
          <w:tcPr>
            <w:tcW w:w="1327" w:type="dxa"/>
            <w:vAlign w:val="center"/>
          </w:tcPr>
          <w:p/>
        </w:tc>
        <w:tc>
          <w:tcPr>
            <w:tcW w:w="1327" w:type="dxa"/>
            <w:vAlign w:val="center"/>
          </w:tcPr>
          <w:p>
            <w:pPr>
              <w:pStyle w:val="13"/>
            </w:pPr>
            <w:r>
              <w:t>≤5人</w:t>
            </w:r>
          </w:p>
        </w:tc>
        <w:tc>
          <w:tcPr>
            <w:tcW w:w="1327" w:type="dxa"/>
            <w:vAlign w:val="center"/>
          </w:tcPr>
          <w:p>
            <w:pPr>
              <w:pStyle w:val="13"/>
            </w:pPr>
            <w:r>
              <w:t>国扶系统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资金发放准时率</w:t>
            </w:r>
          </w:p>
        </w:tc>
        <w:tc>
          <w:tcPr>
            <w:tcW w:w="1327" w:type="dxa"/>
            <w:vAlign w:val="center"/>
          </w:tcPr>
          <w:p>
            <w:pPr>
              <w:pStyle w:val="13"/>
            </w:pPr>
            <w:r>
              <w:t>资金发放准时率</w:t>
            </w:r>
          </w:p>
        </w:tc>
        <w:tc>
          <w:tcPr>
            <w:tcW w:w="1327" w:type="dxa"/>
            <w:vAlign w:val="center"/>
          </w:tcPr>
          <w:p/>
        </w:tc>
        <w:tc>
          <w:tcPr>
            <w:tcW w:w="1327" w:type="dxa"/>
            <w:vAlign w:val="center"/>
          </w:tcPr>
          <w:p>
            <w:pPr>
              <w:pStyle w:val="13"/>
            </w:pPr>
            <w:r>
              <w:t>≥90%</w:t>
            </w:r>
          </w:p>
        </w:tc>
        <w:tc>
          <w:tcPr>
            <w:tcW w:w="1327" w:type="dxa"/>
            <w:vAlign w:val="center"/>
          </w:tcPr>
          <w:p>
            <w:pPr>
              <w:pStyle w:val="13"/>
            </w:pPr>
            <w:r>
              <w:t>平时考核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脱贫户人均本金</w:t>
            </w:r>
          </w:p>
        </w:tc>
        <w:tc>
          <w:tcPr>
            <w:tcW w:w="1327" w:type="dxa"/>
            <w:vAlign w:val="center"/>
          </w:tcPr>
          <w:p>
            <w:pPr>
              <w:pStyle w:val="13"/>
            </w:pPr>
            <w:r>
              <w:t>脱贫户人均本金</w:t>
            </w:r>
          </w:p>
        </w:tc>
        <w:tc>
          <w:tcPr>
            <w:tcW w:w="1327" w:type="dxa"/>
            <w:vAlign w:val="center"/>
          </w:tcPr>
          <w:p/>
        </w:tc>
        <w:tc>
          <w:tcPr>
            <w:tcW w:w="1327" w:type="dxa"/>
            <w:vAlign w:val="center"/>
          </w:tcPr>
          <w:p>
            <w:pPr>
              <w:pStyle w:val="13"/>
            </w:pPr>
            <w:r>
              <w:t>≥5000元</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委托帮扶项目收益率</w:t>
            </w:r>
          </w:p>
        </w:tc>
        <w:tc>
          <w:tcPr>
            <w:tcW w:w="1327" w:type="dxa"/>
            <w:vAlign w:val="center"/>
          </w:tcPr>
          <w:p>
            <w:pPr>
              <w:pStyle w:val="13"/>
            </w:pPr>
            <w:r>
              <w:t>委托帮扶项目收益率</w:t>
            </w:r>
          </w:p>
        </w:tc>
        <w:tc>
          <w:tcPr>
            <w:tcW w:w="1327" w:type="dxa"/>
            <w:vAlign w:val="center"/>
          </w:tcPr>
          <w:p/>
        </w:tc>
        <w:tc>
          <w:tcPr>
            <w:tcW w:w="1327" w:type="dxa"/>
            <w:vAlign w:val="center"/>
          </w:tcPr>
          <w:p>
            <w:pPr>
              <w:pStyle w:val="13"/>
            </w:pPr>
            <w:r>
              <w:t>≥7%</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带动脱贫户年收入</w:t>
            </w:r>
          </w:p>
        </w:tc>
        <w:tc>
          <w:tcPr>
            <w:tcW w:w="1327" w:type="dxa"/>
            <w:vAlign w:val="center"/>
          </w:tcPr>
          <w:p>
            <w:pPr>
              <w:pStyle w:val="13"/>
            </w:pPr>
            <w:r>
              <w:t>带动脱贫户年收入</w:t>
            </w:r>
          </w:p>
        </w:tc>
        <w:tc>
          <w:tcPr>
            <w:tcW w:w="1327" w:type="dxa"/>
            <w:vAlign w:val="center"/>
          </w:tcPr>
          <w:p/>
        </w:tc>
        <w:tc>
          <w:tcPr>
            <w:tcW w:w="1327" w:type="dxa"/>
            <w:vAlign w:val="center"/>
          </w:tcPr>
          <w:p>
            <w:pPr>
              <w:pStyle w:val="13"/>
            </w:pPr>
            <w:r>
              <w:t>≥28万元</w:t>
            </w:r>
          </w:p>
        </w:tc>
        <w:tc>
          <w:tcPr>
            <w:tcW w:w="1327" w:type="dxa"/>
            <w:vAlign w:val="center"/>
          </w:tcPr>
          <w:p>
            <w:pPr>
              <w:pStyle w:val="13"/>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受益脱贫户</w:t>
            </w:r>
          </w:p>
        </w:tc>
        <w:tc>
          <w:tcPr>
            <w:tcW w:w="1327" w:type="dxa"/>
            <w:vAlign w:val="center"/>
          </w:tcPr>
          <w:p>
            <w:pPr>
              <w:pStyle w:val="13"/>
            </w:pPr>
            <w:r>
              <w:t>受益脱贫户</w:t>
            </w:r>
          </w:p>
        </w:tc>
        <w:tc>
          <w:tcPr>
            <w:tcW w:w="1327" w:type="dxa"/>
            <w:vAlign w:val="center"/>
          </w:tcPr>
          <w:p/>
        </w:tc>
        <w:tc>
          <w:tcPr>
            <w:tcW w:w="1327" w:type="dxa"/>
            <w:vAlign w:val="center"/>
          </w:tcPr>
          <w:p>
            <w:pPr>
              <w:pStyle w:val="13"/>
            </w:pPr>
            <w:r>
              <w:t>≥730人</w:t>
            </w:r>
          </w:p>
        </w:tc>
        <w:tc>
          <w:tcPr>
            <w:tcW w:w="1327" w:type="dxa"/>
            <w:vAlign w:val="center"/>
          </w:tcPr>
          <w:p>
            <w:pPr>
              <w:pStyle w:val="13"/>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脱贫户满意度</w:t>
            </w:r>
          </w:p>
        </w:tc>
        <w:tc>
          <w:tcPr>
            <w:tcW w:w="1327" w:type="dxa"/>
            <w:vAlign w:val="center"/>
          </w:tcPr>
          <w:p>
            <w:pPr>
              <w:pStyle w:val="13"/>
            </w:pPr>
            <w:r>
              <w:t>脱贫户满意度</w:t>
            </w:r>
          </w:p>
        </w:tc>
        <w:tc>
          <w:tcPr>
            <w:tcW w:w="1327" w:type="dxa"/>
            <w:vAlign w:val="center"/>
          </w:tcPr>
          <w:p/>
        </w:tc>
        <w:tc>
          <w:tcPr>
            <w:tcW w:w="1327" w:type="dxa"/>
            <w:vAlign w:val="center"/>
          </w:tcPr>
          <w:p>
            <w:pPr>
              <w:pStyle w:val="13"/>
            </w:pPr>
            <w:r>
              <w:t>≥95%</w:t>
            </w:r>
          </w:p>
        </w:tc>
        <w:tc>
          <w:tcPr>
            <w:tcW w:w="1327" w:type="dxa"/>
            <w:vAlign w:val="center"/>
          </w:tcPr>
          <w:p>
            <w:pPr>
              <w:pStyle w:val="13"/>
            </w:pPr>
            <w:r>
              <w:t>年终考核</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9" w:name="_Toc_4_4_0000000080"/>
      <w:r>
        <w:rPr>
          <w:rFonts w:ascii="方正仿宋_GBK" w:hAnsi="方正仿宋_GBK" w:eastAsia="方正仿宋_GBK" w:cs="方正仿宋_GBK"/>
          <w:color w:val="000000"/>
          <w:sz w:val="28"/>
        </w:rPr>
        <w:t>77.唐财农[2021]122号关于提前下达2022年省级农产品质量安全及疫病防治资金（蛋鸡奶牛行业年报）绩效目标表</w:t>
      </w:r>
      <w:bookmarkEnd w:id="7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13020822P008712100044</w:t>
            </w:r>
          </w:p>
        </w:tc>
        <w:tc>
          <w:tcPr>
            <w:tcW w:w="1327" w:type="dxa"/>
          </w:tcPr>
          <w:p/>
        </w:tc>
        <w:tc>
          <w:tcPr>
            <w:tcW w:w="1327" w:type="dxa"/>
            <w:vAlign w:val="center"/>
          </w:tcPr>
          <w:p>
            <w:pPr>
              <w:pStyle w:val="14"/>
            </w:pPr>
            <w:r>
              <w:t>项目名称</w:t>
            </w:r>
          </w:p>
        </w:tc>
        <w:tc>
          <w:tcPr>
            <w:tcW w:w="1327" w:type="dxa"/>
            <w:vAlign w:val="center"/>
          </w:tcPr>
          <w:p>
            <w:pPr>
              <w:pStyle w:val="13"/>
            </w:pPr>
            <w:r>
              <w:t>唐财农[2021]122号关于提前下达2022年省级农产品质量安全及疫病防治资金（蛋鸡奶牛行业年报）</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1.20</w:t>
            </w:r>
          </w:p>
        </w:tc>
        <w:tc>
          <w:tcPr>
            <w:tcW w:w="1327" w:type="dxa"/>
            <w:vAlign w:val="center"/>
          </w:tcPr>
          <w:p>
            <w:pPr>
              <w:pStyle w:val="14"/>
            </w:pPr>
            <w:r>
              <w:t>其中：财政    资金</w:t>
            </w:r>
          </w:p>
        </w:tc>
        <w:tc>
          <w:tcPr>
            <w:tcW w:w="1327" w:type="dxa"/>
            <w:vAlign w:val="center"/>
          </w:tcPr>
          <w:p>
            <w:pPr>
              <w:pStyle w:val="13"/>
            </w:pPr>
            <w:r>
              <w:t>1.20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收集上报信息补助</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1.蛋鸡、奶牛及行业年报信息收集与上报</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奶牛信息上报数量</w:t>
            </w:r>
          </w:p>
        </w:tc>
        <w:tc>
          <w:tcPr>
            <w:tcW w:w="1327" w:type="dxa"/>
            <w:vAlign w:val="center"/>
          </w:tcPr>
          <w:p>
            <w:pPr>
              <w:pStyle w:val="13"/>
            </w:pPr>
            <w:r>
              <w:t>奶牛信息上报数量</w:t>
            </w:r>
          </w:p>
        </w:tc>
        <w:tc>
          <w:tcPr>
            <w:tcW w:w="1327" w:type="dxa"/>
            <w:vAlign w:val="center"/>
          </w:tcPr>
          <w:p/>
        </w:tc>
        <w:tc>
          <w:tcPr>
            <w:tcW w:w="1327" w:type="dxa"/>
            <w:vAlign w:val="center"/>
          </w:tcPr>
          <w:p>
            <w:pPr>
              <w:pStyle w:val="13"/>
            </w:pPr>
            <w:r>
              <w:t>≥13个</w:t>
            </w:r>
          </w:p>
        </w:tc>
        <w:tc>
          <w:tcPr>
            <w:tcW w:w="1327" w:type="dxa"/>
            <w:vAlign w:val="center"/>
          </w:tcPr>
          <w:p>
            <w:pPr>
              <w:pStyle w:val="13"/>
            </w:pPr>
            <w:r>
              <w:t>直连直报系统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完成率</w:t>
            </w:r>
          </w:p>
        </w:tc>
        <w:tc>
          <w:tcPr>
            <w:tcW w:w="1327" w:type="dxa"/>
            <w:vAlign w:val="center"/>
          </w:tcPr>
          <w:p>
            <w:pPr>
              <w:pStyle w:val="13"/>
            </w:pPr>
            <w:r>
              <w:t>完成率</w:t>
            </w:r>
          </w:p>
        </w:tc>
        <w:tc>
          <w:tcPr>
            <w:tcW w:w="1327" w:type="dxa"/>
            <w:vAlign w:val="center"/>
          </w:tcPr>
          <w:p/>
        </w:tc>
        <w:tc>
          <w:tcPr>
            <w:tcW w:w="1327" w:type="dxa"/>
            <w:vAlign w:val="center"/>
          </w:tcPr>
          <w:p>
            <w:pPr>
              <w:pStyle w:val="13"/>
            </w:pPr>
            <w:r>
              <w:t>≥99%</w:t>
            </w:r>
          </w:p>
        </w:tc>
        <w:tc>
          <w:tcPr>
            <w:tcW w:w="1327" w:type="dxa"/>
            <w:vAlign w:val="center"/>
          </w:tcPr>
          <w:p>
            <w:pPr>
              <w:pStyle w:val="13"/>
            </w:pPr>
            <w:r>
              <w:t>直连直报系统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任务完成及时率</w:t>
            </w:r>
          </w:p>
        </w:tc>
        <w:tc>
          <w:tcPr>
            <w:tcW w:w="1327" w:type="dxa"/>
            <w:vAlign w:val="center"/>
          </w:tcPr>
          <w:p>
            <w:pPr>
              <w:pStyle w:val="13"/>
            </w:pPr>
            <w:r>
              <w:t>任务完成及时率</w:t>
            </w:r>
          </w:p>
        </w:tc>
        <w:tc>
          <w:tcPr>
            <w:tcW w:w="1327" w:type="dxa"/>
            <w:vAlign w:val="center"/>
          </w:tcPr>
          <w:p/>
        </w:tc>
        <w:tc>
          <w:tcPr>
            <w:tcW w:w="1327" w:type="dxa"/>
            <w:vAlign w:val="center"/>
          </w:tcPr>
          <w:p>
            <w:pPr>
              <w:pStyle w:val="13"/>
            </w:pPr>
            <w:r>
              <w:t>≥99%</w:t>
            </w:r>
          </w:p>
        </w:tc>
        <w:tc>
          <w:tcPr>
            <w:tcW w:w="1327" w:type="dxa"/>
            <w:vAlign w:val="center"/>
          </w:tcPr>
          <w:p>
            <w:pPr>
              <w:pStyle w:val="13"/>
            </w:pPr>
            <w:r>
              <w:t>直连直报系统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奶牛信息上报成本</w:t>
            </w:r>
          </w:p>
        </w:tc>
        <w:tc>
          <w:tcPr>
            <w:tcW w:w="1327" w:type="dxa"/>
            <w:vAlign w:val="center"/>
          </w:tcPr>
          <w:p>
            <w:pPr>
              <w:pStyle w:val="13"/>
            </w:pPr>
            <w:r>
              <w:t>奶牛信息上报成本</w:t>
            </w:r>
          </w:p>
        </w:tc>
        <w:tc>
          <w:tcPr>
            <w:tcW w:w="1327" w:type="dxa"/>
            <w:vAlign w:val="center"/>
          </w:tcPr>
          <w:p/>
        </w:tc>
        <w:tc>
          <w:tcPr>
            <w:tcW w:w="1327" w:type="dxa"/>
            <w:vAlign w:val="center"/>
          </w:tcPr>
          <w:p>
            <w:pPr>
              <w:pStyle w:val="13"/>
            </w:pPr>
            <w:r>
              <w:t>≤0.4万元</w:t>
            </w:r>
          </w:p>
        </w:tc>
        <w:tc>
          <w:tcPr>
            <w:tcW w:w="1327" w:type="dxa"/>
            <w:vAlign w:val="center"/>
          </w:tcPr>
          <w:p>
            <w:pPr>
              <w:pStyle w:val="13"/>
            </w:pPr>
            <w:r>
              <w:t>直连直报系统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完成统计调查</w:t>
            </w:r>
          </w:p>
        </w:tc>
        <w:tc>
          <w:tcPr>
            <w:tcW w:w="1327" w:type="dxa"/>
            <w:vAlign w:val="center"/>
          </w:tcPr>
          <w:p>
            <w:pPr>
              <w:pStyle w:val="13"/>
            </w:pPr>
            <w:r>
              <w:t>完成统计调查</w:t>
            </w:r>
          </w:p>
        </w:tc>
        <w:tc>
          <w:tcPr>
            <w:tcW w:w="1327" w:type="dxa"/>
            <w:vAlign w:val="center"/>
          </w:tcPr>
          <w:p/>
        </w:tc>
        <w:tc>
          <w:tcPr>
            <w:tcW w:w="1327" w:type="dxa"/>
            <w:vAlign w:val="center"/>
          </w:tcPr>
          <w:p>
            <w:pPr>
              <w:pStyle w:val="13"/>
            </w:pPr>
            <w:r>
              <w:t>按时完成</w:t>
            </w:r>
          </w:p>
        </w:tc>
        <w:tc>
          <w:tcPr>
            <w:tcW w:w="1327" w:type="dxa"/>
            <w:vAlign w:val="center"/>
          </w:tcPr>
          <w:p>
            <w:pPr>
              <w:pStyle w:val="13"/>
            </w:pPr>
            <w:r>
              <w:t>直连直报系统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1327" w:type="dxa"/>
            <w:vAlign w:val="center"/>
          </w:tcPr>
          <w:p>
            <w:pPr>
              <w:pStyle w:val="13"/>
            </w:pPr>
            <w:r>
              <w:t>受益群众满意度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0" w:name="_Toc_4_4_0000000081"/>
      <w:r>
        <w:rPr>
          <w:rFonts w:ascii="方正仿宋_GBK" w:hAnsi="方正仿宋_GBK" w:eastAsia="方正仿宋_GBK" w:cs="方正仿宋_GBK"/>
          <w:color w:val="000000"/>
          <w:sz w:val="28"/>
        </w:rPr>
        <w:t>78.唐财农[2021]122号关于提前下达2022年省级农产品质量安全及疫病防治资金的通知(无害化处理）绩效目标表</w:t>
      </w:r>
      <w:bookmarkEnd w:id="8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13020822P008711100052</w:t>
            </w:r>
          </w:p>
        </w:tc>
        <w:tc>
          <w:tcPr>
            <w:tcW w:w="1327" w:type="dxa"/>
          </w:tcPr>
          <w:p/>
        </w:tc>
        <w:tc>
          <w:tcPr>
            <w:tcW w:w="1327" w:type="dxa"/>
            <w:vAlign w:val="center"/>
          </w:tcPr>
          <w:p>
            <w:pPr>
              <w:pStyle w:val="14"/>
            </w:pPr>
            <w:r>
              <w:t>项目名称</w:t>
            </w:r>
          </w:p>
        </w:tc>
        <w:tc>
          <w:tcPr>
            <w:tcW w:w="1327" w:type="dxa"/>
            <w:vAlign w:val="center"/>
          </w:tcPr>
          <w:p>
            <w:pPr>
              <w:pStyle w:val="13"/>
            </w:pPr>
            <w:r>
              <w:t>唐财农[2021]122号关于提前下达2022年省级农产品质量安全及疫病防治资金的通知(无害化处理）</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24.60</w:t>
            </w:r>
          </w:p>
        </w:tc>
        <w:tc>
          <w:tcPr>
            <w:tcW w:w="1327" w:type="dxa"/>
            <w:vAlign w:val="center"/>
          </w:tcPr>
          <w:p>
            <w:pPr>
              <w:pStyle w:val="14"/>
            </w:pPr>
            <w:r>
              <w:t>其中：财政    资金</w:t>
            </w:r>
          </w:p>
        </w:tc>
        <w:tc>
          <w:tcPr>
            <w:tcW w:w="1327" w:type="dxa"/>
            <w:vAlign w:val="center"/>
          </w:tcPr>
          <w:p>
            <w:pPr>
              <w:pStyle w:val="13"/>
            </w:pPr>
            <w:r>
              <w:t>24.60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对无害化处理病死猪的养殖场进行补助</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1.补贴养殖场户25%、无害化处理场50%、运输收集环节25%</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 xml:space="preserve"> 无害化处理率</w:t>
            </w:r>
          </w:p>
        </w:tc>
        <w:tc>
          <w:tcPr>
            <w:tcW w:w="1327" w:type="dxa"/>
            <w:vAlign w:val="center"/>
          </w:tcPr>
          <w:p>
            <w:pPr>
              <w:pStyle w:val="13"/>
            </w:pPr>
            <w:r>
              <w:t>实际无害化处理数量占应无害化处理数量的比例</w:t>
            </w:r>
          </w:p>
        </w:tc>
        <w:tc>
          <w:tcPr>
            <w:tcW w:w="1327" w:type="dxa"/>
            <w:vAlign w:val="center"/>
          </w:tcPr>
          <w:p/>
        </w:tc>
        <w:tc>
          <w:tcPr>
            <w:tcW w:w="1327" w:type="dxa"/>
            <w:vAlign w:val="center"/>
          </w:tcPr>
          <w:p>
            <w:pPr>
              <w:pStyle w:val="13"/>
            </w:pPr>
            <w:r>
              <w:t>≥99%</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资金发放率</w:t>
            </w:r>
          </w:p>
        </w:tc>
        <w:tc>
          <w:tcPr>
            <w:tcW w:w="1327" w:type="dxa"/>
            <w:vAlign w:val="center"/>
          </w:tcPr>
          <w:p>
            <w:pPr>
              <w:pStyle w:val="13"/>
            </w:pPr>
            <w:r>
              <w:t>使用资金占安排资金比例</w:t>
            </w:r>
          </w:p>
        </w:tc>
        <w:tc>
          <w:tcPr>
            <w:tcW w:w="1327" w:type="dxa"/>
            <w:vAlign w:val="center"/>
          </w:tcPr>
          <w:p/>
        </w:tc>
        <w:tc>
          <w:tcPr>
            <w:tcW w:w="1327" w:type="dxa"/>
            <w:vAlign w:val="center"/>
          </w:tcPr>
          <w:p>
            <w:pPr>
              <w:pStyle w:val="13"/>
            </w:pPr>
            <w:r>
              <w:t>≥99%</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发放时限</w:t>
            </w:r>
          </w:p>
        </w:tc>
        <w:tc>
          <w:tcPr>
            <w:tcW w:w="1327" w:type="dxa"/>
            <w:vAlign w:val="center"/>
          </w:tcPr>
          <w:p>
            <w:pPr>
              <w:pStyle w:val="13"/>
            </w:pPr>
            <w:r>
              <w:t>中央、省级、市级、区级财政补贴资金到位五天内发放到户</w:t>
            </w:r>
          </w:p>
        </w:tc>
        <w:tc>
          <w:tcPr>
            <w:tcW w:w="1327" w:type="dxa"/>
            <w:vAlign w:val="center"/>
          </w:tcPr>
          <w:p/>
        </w:tc>
        <w:tc>
          <w:tcPr>
            <w:tcW w:w="1327" w:type="dxa"/>
            <w:vAlign w:val="center"/>
          </w:tcPr>
          <w:p>
            <w:pPr>
              <w:pStyle w:val="13"/>
            </w:pPr>
            <w:r>
              <w:t>≤5天</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无害处理成本</w:t>
            </w:r>
          </w:p>
        </w:tc>
        <w:tc>
          <w:tcPr>
            <w:tcW w:w="1327" w:type="dxa"/>
            <w:vAlign w:val="center"/>
          </w:tcPr>
          <w:p>
            <w:pPr>
              <w:pStyle w:val="13"/>
            </w:pPr>
            <w:r>
              <w:t>体长100厘米以上无害化处理成本</w:t>
            </w:r>
          </w:p>
        </w:tc>
        <w:tc>
          <w:tcPr>
            <w:tcW w:w="1327" w:type="dxa"/>
            <w:vAlign w:val="center"/>
          </w:tcPr>
          <w:p/>
        </w:tc>
        <w:tc>
          <w:tcPr>
            <w:tcW w:w="1327" w:type="dxa"/>
            <w:vAlign w:val="center"/>
          </w:tcPr>
          <w:p>
            <w:pPr>
              <w:pStyle w:val="13"/>
            </w:pPr>
            <w:r>
              <w:t>≤160元/头</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减少疫病污染</w:t>
            </w:r>
          </w:p>
        </w:tc>
        <w:tc>
          <w:tcPr>
            <w:tcW w:w="1327" w:type="dxa"/>
            <w:vAlign w:val="center"/>
          </w:tcPr>
          <w:p>
            <w:pPr>
              <w:pStyle w:val="13"/>
            </w:pPr>
            <w:r>
              <w:t>减少疫病污染率</w:t>
            </w:r>
          </w:p>
        </w:tc>
        <w:tc>
          <w:tcPr>
            <w:tcW w:w="1327" w:type="dxa"/>
            <w:vAlign w:val="center"/>
          </w:tcPr>
          <w:p/>
        </w:tc>
        <w:tc>
          <w:tcPr>
            <w:tcW w:w="1327" w:type="dxa"/>
            <w:vAlign w:val="center"/>
          </w:tcPr>
          <w:p>
            <w:pPr>
              <w:pStyle w:val="13"/>
            </w:pPr>
            <w:r>
              <w:t>≤1%</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1327" w:type="dxa"/>
            <w:vAlign w:val="center"/>
          </w:tcPr>
          <w:p>
            <w:pPr>
              <w:pStyle w:val="13"/>
            </w:pPr>
            <w:r>
              <w:t>受益群众满意度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1" w:name="_Toc_4_4_0000000082"/>
      <w:r>
        <w:rPr>
          <w:rFonts w:ascii="方正仿宋_GBK" w:hAnsi="方正仿宋_GBK" w:eastAsia="方正仿宋_GBK" w:cs="方正仿宋_GBK"/>
          <w:color w:val="000000"/>
          <w:sz w:val="28"/>
        </w:rPr>
        <w:t>79.唐财农[2021]122号关于提前下达2022年省级农产品质量安全及疫病防治资金的通知（非洲猪瘟防控）绩效目标表</w:t>
      </w:r>
      <w:bookmarkEnd w:id="8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13020822P00871110004E</w:t>
            </w:r>
          </w:p>
        </w:tc>
        <w:tc>
          <w:tcPr>
            <w:tcW w:w="1327" w:type="dxa"/>
          </w:tcPr>
          <w:p/>
        </w:tc>
        <w:tc>
          <w:tcPr>
            <w:tcW w:w="1327" w:type="dxa"/>
            <w:vAlign w:val="center"/>
          </w:tcPr>
          <w:p>
            <w:pPr>
              <w:pStyle w:val="14"/>
            </w:pPr>
            <w:r>
              <w:t>项目名称</w:t>
            </w:r>
          </w:p>
        </w:tc>
        <w:tc>
          <w:tcPr>
            <w:tcW w:w="1327" w:type="dxa"/>
            <w:vAlign w:val="center"/>
          </w:tcPr>
          <w:p>
            <w:pPr>
              <w:pStyle w:val="13"/>
            </w:pPr>
            <w:r>
              <w:t>唐财农[2021]122号关于提前下达2022年省级农产品质量安全及疫病防治资金的通知（非洲猪瘟防控）</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w:t>
            </w:r>
          </w:p>
        </w:tc>
        <w:tc>
          <w:tcPr>
            <w:tcW w:w="1327" w:type="dxa"/>
            <w:vAlign w:val="center"/>
          </w:tcPr>
          <w:p>
            <w:pPr>
              <w:pStyle w:val="14"/>
            </w:pPr>
            <w:r>
              <w:t>其中：财政    资金</w:t>
            </w:r>
          </w:p>
        </w:tc>
        <w:tc>
          <w:tcPr>
            <w:tcW w:w="1327" w:type="dxa"/>
            <w:vAlign w:val="center"/>
          </w:tcPr>
          <w:p>
            <w:pPr>
              <w:pStyle w:val="13"/>
            </w:pPr>
            <w:r>
              <w:t>10.00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购置防疫物资</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1.防控非洲猪瘟</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排查猪场数量</w:t>
            </w:r>
          </w:p>
        </w:tc>
        <w:tc>
          <w:tcPr>
            <w:tcW w:w="1327" w:type="dxa"/>
            <w:vAlign w:val="center"/>
          </w:tcPr>
          <w:p>
            <w:pPr>
              <w:pStyle w:val="13"/>
            </w:pPr>
            <w:r>
              <w:t>猪场消毒、排查、防控非洲猪瘟疫情</w:t>
            </w:r>
          </w:p>
        </w:tc>
        <w:tc>
          <w:tcPr>
            <w:tcW w:w="1327" w:type="dxa"/>
            <w:vAlign w:val="center"/>
          </w:tcPr>
          <w:p/>
        </w:tc>
        <w:tc>
          <w:tcPr>
            <w:tcW w:w="1327" w:type="dxa"/>
            <w:vAlign w:val="center"/>
          </w:tcPr>
          <w:p>
            <w:pPr>
              <w:pStyle w:val="13"/>
            </w:pPr>
            <w:r>
              <w:t>≥527个</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非洲猪瘟防控率</w:t>
            </w:r>
          </w:p>
        </w:tc>
        <w:tc>
          <w:tcPr>
            <w:tcW w:w="1327" w:type="dxa"/>
            <w:vAlign w:val="center"/>
          </w:tcPr>
          <w:p>
            <w:pPr>
              <w:pStyle w:val="13"/>
            </w:pPr>
            <w:r>
              <w:t>非洲猪瘟防控率</w:t>
            </w:r>
          </w:p>
        </w:tc>
        <w:tc>
          <w:tcPr>
            <w:tcW w:w="1327" w:type="dxa"/>
            <w:vAlign w:val="center"/>
          </w:tcPr>
          <w:p/>
        </w:tc>
        <w:tc>
          <w:tcPr>
            <w:tcW w:w="1327" w:type="dxa"/>
            <w:vAlign w:val="center"/>
          </w:tcPr>
          <w:p>
            <w:pPr>
              <w:pStyle w:val="13"/>
            </w:pPr>
            <w:r>
              <w:t>≥99%</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防控时限</w:t>
            </w:r>
          </w:p>
        </w:tc>
        <w:tc>
          <w:tcPr>
            <w:tcW w:w="1327" w:type="dxa"/>
            <w:vAlign w:val="center"/>
          </w:tcPr>
          <w:p>
            <w:pPr>
              <w:pStyle w:val="13"/>
            </w:pPr>
            <w:r>
              <w:t>全区非洲猪瘟防控时限</w:t>
            </w:r>
          </w:p>
        </w:tc>
        <w:tc>
          <w:tcPr>
            <w:tcW w:w="1327" w:type="dxa"/>
            <w:vAlign w:val="center"/>
          </w:tcPr>
          <w:p/>
        </w:tc>
        <w:tc>
          <w:tcPr>
            <w:tcW w:w="1327" w:type="dxa"/>
            <w:vAlign w:val="center"/>
          </w:tcPr>
          <w:p>
            <w:pPr>
              <w:pStyle w:val="13"/>
            </w:pPr>
            <w:r>
              <w:t>2022年底完成</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防控成本</w:t>
            </w:r>
          </w:p>
        </w:tc>
        <w:tc>
          <w:tcPr>
            <w:tcW w:w="1327" w:type="dxa"/>
            <w:vAlign w:val="center"/>
          </w:tcPr>
          <w:p>
            <w:pPr>
              <w:pStyle w:val="13"/>
            </w:pPr>
            <w:r>
              <w:t>消毒剂成本</w:t>
            </w:r>
          </w:p>
        </w:tc>
        <w:tc>
          <w:tcPr>
            <w:tcW w:w="1327" w:type="dxa"/>
            <w:vAlign w:val="center"/>
          </w:tcPr>
          <w:p/>
        </w:tc>
        <w:tc>
          <w:tcPr>
            <w:tcW w:w="1327" w:type="dxa"/>
            <w:vAlign w:val="center"/>
          </w:tcPr>
          <w:p>
            <w:pPr>
              <w:pStyle w:val="13"/>
            </w:pPr>
            <w:r>
              <w:t>≤120元/瓶</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非洲猪瘟防控</w:t>
            </w:r>
          </w:p>
        </w:tc>
        <w:tc>
          <w:tcPr>
            <w:tcW w:w="1327" w:type="dxa"/>
            <w:vAlign w:val="center"/>
          </w:tcPr>
          <w:p>
            <w:pPr>
              <w:pStyle w:val="13"/>
            </w:pPr>
            <w:r>
              <w:t>非洲猪瘟防控完成率</w:t>
            </w:r>
          </w:p>
        </w:tc>
        <w:tc>
          <w:tcPr>
            <w:tcW w:w="1327" w:type="dxa"/>
            <w:vAlign w:val="center"/>
          </w:tcPr>
          <w:p/>
        </w:tc>
        <w:tc>
          <w:tcPr>
            <w:tcW w:w="1327" w:type="dxa"/>
            <w:vAlign w:val="center"/>
          </w:tcPr>
          <w:p>
            <w:pPr>
              <w:pStyle w:val="13"/>
            </w:pPr>
            <w:r>
              <w:t>≤1%</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企业满意度</w:t>
            </w:r>
          </w:p>
        </w:tc>
        <w:tc>
          <w:tcPr>
            <w:tcW w:w="1327" w:type="dxa"/>
            <w:vAlign w:val="center"/>
          </w:tcPr>
          <w:p>
            <w:pPr>
              <w:pStyle w:val="13"/>
            </w:pPr>
            <w:r>
              <w:t>企业满意度</w:t>
            </w:r>
          </w:p>
        </w:tc>
        <w:tc>
          <w:tcPr>
            <w:tcW w:w="1327" w:type="dxa"/>
            <w:vAlign w:val="center"/>
          </w:tcPr>
          <w:p/>
        </w:tc>
        <w:tc>
          <w:tcPr>
            <w:tcW w:w="1327" w:type="dxa"/>
            <w:vAlign w:val="center"/>
          </w:tcPr>
          <w:p>
            <w:pPr>
              <w:pStyle w:val="13"/>
            </w:pPr>
            <w:r>
              <w:t>≥99%</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2" w:name="_Toc_4_4_0000000083"/>
      <w:r>
        <w:rPr>
          <w:rFonts w:ascii="方正仿宋_GBK" w:hAnsi="方正仿宋_GBK" w:eastAsia="方正仿宋_GBK" w:cs="方正仿宋_GBK"/>
          <w:color w:val="000000"/>
          <w:sz w:val="28"/>
        </w:rPr>
        <w:t>80.唐财农[2021]122号关于提前下达2022年省级农产品质量安全及疫病防治资金的通知（非洲猪瘟检测）绩效目标表</w:t>
      </w:r>
      <w:bookmarkEnd w:id="8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13020822P00871110003T</w:t>
            </w:r>
          </w:p>
        </w:tc>
        <w:tc>
          <w:tcPr>
            <w:tcW w:w="1327" w:type="dxa"/>
          </w:tcPr>
          <w:p/>
        </w:tc>
        <w:tc>
          <w:tcPr>
            <w:tcW w:w="1327" w:type="dxa"/>
            <w:vAlign w:val="center"/>
          </w:tcPr>
          <w:p>
            <w:pPr>
              <w:pStyle w:val="14"/>
            </w:pPr>
            <w:r>
              <w:t>项目名称</w:t>
            </w:r>
          </w:p>
        </w:tc>
        <w:tc>
          <w:tcPr>
            <w:tcW w:w="1327" w:type="dxa"/>
            <w:vAlign w:val="center"/>
          </w:tcPr>
          <w:p>
            <w:pPr>
              <w:pStyle w:val="13"/>
            </w:pPr>
            <w:r>
              <w:t>唐财农[2021]122号关于提前下达2022年省级农产品质量安全及疫病防治资金的通知（非洲猪瘟检测）</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5.15</w:t>
            </w:r>
          </w:p>
        </w:tc>
        <w:tc>
          <w:tcPr>
            <w:tcW w:w="1327" w:type="dxa"/>
            <w:vAlign w:val="center"/>
          </w:tcPr>
          <w:p>
            <w:pPr>
              <w:pStyle w:val="14"/>
            </w:pPr>
            <w:r>
              <w:t>其中：财政    资金</w:t>
            </w:r>
          </w:p>
        </w:tc>
        <w:tc>
          <w:tcPr>
            <w:tcW w:w="1327" w:type="dxa"/>
            <w:vAlign w:val="center"/>
          </w:tcPr>
          <w:p>
            <w:pPr>
              <w:pStyle w:val="13"/>
            </w:pPr>
            <w:r>
              <w:t>5.15</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购置非洲猪瘟检测试剂</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1.检测非洲猪瘟</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猪场场数</w:t>
            </w:r>
          </w:p>
        </w:tc>
        <w:tc>
          <w:tcPr>
            <w:tcW w:w="1327" w:type="dxa"/>
            <w:vAlign w:val="center"/>
          </w:tcPr>
          <w:p>
            <w:pPr>
              <w:pStyle w:val="13"/>
            </w:pPr>
            <w:r>
              <w:t>对全区猪场开展非洲猪瘟病毒检测数量</w:t>
            </w:r>
          </w:p>
        </w:tc>
        <w:tc>
          <w:tcPr>
            <w:tcW w:w="1327" w:type="dxa"/>
            <w:vAlign w:val="center"/>
          </w:tcPr>
          <w:p/>
        </w:tc>
        <w:tc>
          <w:tcPr>
            <w:tcW w:w="1327" w:type="dxa"/>
            <w:vAlign w:val="center"/>
          </w:tcPr>
          <w:p>
            <w:pPr>
              <w:pStyle w:val="13"/>
            </w:pPr>
            <w:r>
              <w:t>≥527个</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非洲猪瘟检测率</w:t>
            </w:r>
          </w:p>
        </w:tc>
        <w:tc>
          <w:tcPr>
            <w:tcW w:w="1327" w:type="dxa"/>
            <w:vAlign w:val="center"/>
          </w:tcPr>
          <w:p>
            <w:pPr>
              <w:pStyle w:val="13"/>
            </w:pPr>
            <w:r>
              <w:t>全区猪场非洲猪瘟检测率</w:t>
            </w:r>
          </w:p>
        </w:tc>
        <w:tc>
          <w:tcPr>
            <w:tcW w:w="1327" w:type="dxa"/>
            <w:vAlign w:val="center"/>
          </w:tcPr>
          <w:p/>
        </w:tc>
        <w:tc>
          <w:tcPr>
            <w:tcW w:w="1327" w:type="dxa"/>
            <w:vAlign w:val="center"/>
          </w:tcPr>
          <w:p>
            <w:pPr>
              <w:pStyle w:val="13"/>
            </w:pPr>
            <w:r>
              <w:t>≥60%</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非洲猪瘟检测时限</w:t>
            </w:r>
          </w:p>
        </w:tc>
        <w:tc>
          <w:tcPr>
            <w:tcW w:w="1327" w:type="dxa"/>
            <w:vAlign w:val="center"/>
          </w:tcPr>
          <w:p>
            <w:pPr>
              <w:pStyle w:val="13"/>
            </w:pPr>
            <w:r>
              <w:t>全区非洲猪瘟检测时限2022年底完成</w:t>
            </w:r>
          </w:p>
        </w:tc>
        <w:tc>
          <w:tcPr>
            <w:tcW w:w="1327" w:type="dxa"/>
            <w:vAlign w:val="center"/>
          </w:tcPr>
          <w:p/>
        </w:tc>
        <w:tc>
          <w:tcPr>
            <w:tcW w:w="1327" w:type="dxa"/>
            <w:vAlign w:val="center"/>
          </w:tcPr>
          <w:p>
            <w:pPr>
              <w:pStyle w:val="13"/>
            </w:pPr>
            <w:r>
              <w:t>2022年年底完成</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检测试剂成本</w:t>
            </w:r>
          </w:p>
        </w:tc>
        <w:tc>
          <w:tcPr>
            <w:tcW w:w="1327" w:type="dxa"/>
            <w:vAlign w:val="center"/>
          </w:tcPr>
          <w:p>
            <w:pPr>
              <w:pStyle w:val="13"/>
            </w:pPr>
            <w:r>
              <w:t>检测试剂成本</w:t>
            </w:r>
          </w:p>
        </w:tc>
        <w:tc>
          <w:tcPr>
            <w:tcW w:w="1327" w:type="dxa"/>
            <w:vAlign w:val="center"/>
          </w:tcPr>
          <w:p/>
        </w:tc>
        <w:tc>
          <w:tcPr>
            <w:tcW w:w="1327" w:type="dxa"/>
            <w:vAlign w:val="center"/>
          </w:tcPr>
          <w:p>
            <w:pPr>
              <w:pStyle w:val="13"/>
            </w:pPr>
            <w:r>
              <w:t>≤3100元/盒</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非洲猪瘟发病率</w:t>
            </w:r>
          </w:p>
        </w:tc>
        <w:tc>
          <w:tcPr>
            <w:tcW w:w="1327" w:type="dxa"/>
            <w:vAlign w:val="center"/>
          </w:tcPr>
          <w:p>
            <w:pPr>
              <w:pStyle w:val="13"/>
            </w:pPr>
            <w:r>
              <w:t>全区非洲猪瘟发病率</w:t>
            </w:r>
          </w:p>
        </w:tc>
        <w:tc>
          <w:tcPr>
            <w:tcW w:w="1327" w:type="dxa"/>
            <w:vAlign w:val="center"/>
          </w:tcPr>
          <w:p/>
        </w:tc>
        <w:tc>
          <w:tcPr>
            <w:tcW w:w="1327" w:type="dxa"/>
            <w:vAlign w:val="center"/>
          </w:tcPr>
          <w:p>
            <w:pPr>
              <w:pStyle w:val="13"/>
            </w:pPr>
            <w:r>
              <w:t>≤1%</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企业满意度</w:t>
            </w:r>
          </w:p>
        </w:tc>
        <w:tc>
          <w:tcPr>
            <w:tcW w:w="1327" w:type="dxa"/>
            <w:vAlign w:val="center"/>
          </w:tcPr>
          <w:p>
            <w:pPr>
              <w:pStyle w:val="13"/>
            </w:pPr>
            <w:r>
              <w:t>企业满意度</w:t>
            </w:r>
          </w:p>
        </w:tc>
        <w:tc>
          <w:tcPr>
            <w:tcW w:w="1327" w:type="dxa"/>
            <w:vAlign w:val="center"/>
          </w:tcPr>
          <w:p/>
        </w:tc>
        <w:tc>
          <w:tcPr>
            <w:tcW w:w="1327" w:type="dxa"/>
            <w:vAlign w:val="center"/>
          </w:tcPr>
          <w:p>
            <w:pPr>
              <w:pStyle w:val="13"/>
            </w:pPr>
            <w:r>
              <w:t>≥96%</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3" w:name="_Toc_4_4_0000000084"/>
      <w:r>
        <w:rPr>
          <w:rFonts w:ascii="方正仿宋_GBK" w:hAnsi="方正仿宋_GBK" w:eastAsia="方正仿宋_GBK" w:cs="方正仿宋_GBK"/>
          <w:color w:val="000000"/>
          <w:sz w:val="28"/>
        </w:rPr>
        <w:t>81.唐财农[2021]122号关于提前下达2022年省级农产品质量安全及疫病防治资金的通知（检疫监督经费）绩效目标表</w:t>
      </w:r>
      <w:bookmarkEnd w:id="8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13020822P00871110006M</w:t>
            </w:r>
          </w:p>
        </w:tc>
        <w:tc>
          <w:tcPr>
            <w:tcW w:w="1327" w:type="dxa"/>
          </w:tcPr>
          <w:p/>
        </w:tc>
        <w:tc>
          <w:tcPr>
            <w:tcW w:w="1327" w:type="dxa"/>
            <w:vAlign w:val="center"/>
          </w:tcPr>
          <w:p>
            <w:pPr>
              <w:pStyle w:val="14"/>
            </w:pPr>
            <w:r>
              <w:t>项目名称</w:t>
            </w:r>
          </w:p>
        </w:tc>
        <w:tc>
          <w:tcPr>
            <w:tcW w:w="1327" w:type="dxa"/>
            <w:vAlign w:val="center"/>
          </w:tcPr>
          <w:p>
            <w:pPr>
              <w:pStyle w:val="13"/>
            </w:pPr>
            <w:r>
              <w:t>唐财农[2021]122号关于提前下达2022年省级农产品质量安全及疫病防治资金的通知（检疫监督经费）</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4.00</w:t>
            </w:r>
          </w:p>
        </w:tc>
        <w:tc>
          <w:tcPr>
            <w:tcW w:w="1327" w:type="dxa"/>
            <w:vAlign w:val="center"/>
          </w:tcPr>
          <w:p>
            <w:pPr>
              <w:pStyle w:val="14"/>
            </w:pPr>
            <w:r>
              <w:t>其中：财政    资金</w:t>
            </w:r>
          </w:p>
        </w:tc>
        <w:tc>
          <w:tcPr>
            <w:tcW w:w="1327" w:type="dxa"/>
            <w:vAlign w:val="center"/>
          </w:tcPr>
          <w:p>
            <w:pPr>
              <w:pStyle w:val="13"/>
            </w:pPr>
            <w:r>
              <w:t>4.00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对官方兽医检疫宣传培训</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1.官方兽医检疫宣传培训</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培训次数</w:t>
            </w:r>
          </w:p>
        </w:tc>
        <w:tc>
          <w:tcPr>
            <w:tcW w:w="1327" w:type="dxa"/>
            <w:vAlign w:val="center"/>
          </w:tcPr>
          <w:p>
            <w:pPr>
              <w:pStyle w:val="13"/>
            </w:pPr>
            <w:r>
              <w:t>官方兽医检疫培训次数</w:t>
            </w:r>
          </w:p>
        </w:tc>
        <w:tc>
          <w:tcPr>
            <w:tcW w:w="1327" w:type="dxa"/>
            <w:vAlign w:val="center"/>
          </w:tcPr>
          <w:p/>
        </w:tc>
        <w:tc>
          <w:tcPr>
            <w:tcW w:w="1327" w:type="dxa"/>
            <w:vAlign w:val="center"/>
          </w:tcPr>
          <w:p>
            <w:pPr>
              <w:pStyle w:val="13"/>
            </w:pPr>
            <w:r>
              <w:t>≥2次</w:t>
            </w:r>
          </w:p>
        </w:tc>
        <w:tc>
          <w:tcPr>
            <w:tcW w:w="1327" w:type="dxa"/>
            <w:vAlign w:val="center"/>
          </w:tcPr>
          <w:p>
            <w:pPr>
              <w:pStyle w:val="13"/>
            </w:pPr>
            <w:r>
              <w:t>业务需要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培训合格率（%）</w:t>
            </w:r>
          </w:p>
        </w:tc>
        <w:tc>
          <w:tcPr>
            <w:tcW w:w="1327" w:type="dxa"/>
            <w:vAlign w:val="center"/>
          </w:tcPr>
          <w:p>
            <w:pPr>
              <w:pStyle w:val="13"/>
            </w:pPr>
            <w:r>
              <w:t>培训合格率（%）</w:t>
            </w:r>
          </w:p>
        </w:tc>
        <w:tc>
          <w:tcPr>
            <w:tcW w:w="1327" w:type="dxa"/>
            <w:vAlign w:val="center"/>
          </w:tcPr>
          <w:p/>
        </w:tc>
        <w:tc>
          <w:tcPr>
            <w:tcW w:w="1327" w:type="dxa"/>
            <w:vAlign w:val="center"/>
          </w:tcPr>
          <w:p>
            <w:pPr>
              <w:pStyle w:val="13"/>
            </w:pPr>
            <w:r>
              <w:t>≥99%</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培训按期完成率</w:t>
            </w:r>
          </w:p>
        </w:tc>
        <w:tc>
          <w:tcPr>
            <w:tcW w:w="1327" w:type="dxa"/>
            <w:vAlign w:val="center"/>
          </w:tcPr>
          <w:p>
            <w:pPr>
              <w:pStyle w:val="13"/>
            </w:pPr>
            <w:r>
              <w:t>培训按期完成率</w:t>
            </w:r>
          </w:p>
        </w:tc>
        <w:tc>
          <w:tcPr>
            <w:tcW w:w="1327" w:type="dxa"/>
            <w:vAlign w:val="center"/>
          </w:tcPr>
          <w:p/>
        </w:tc>
        <w:tc>
          <w:tcPr>
            <w:tcW w:w="1327" w:type="dxa"/>
            <w:vAlign w:val="center"/>
          </w:tcPr>
          <w:p>
            <w:pPr>
              <w:pStyle w:val="13"/>
            </w:pPr>
            <w:r>
              <w:t>≥99%</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宣传材料成本</w:t>
            </w:r>
          </w:p>
        </w:tc>
        <w:tc>
          <w:tcPr>
            <w:tcW w:w="1327" w:type="dxa"/>
            <w:vAlign w:val="center"/>
          </w:tcPr>
          <w:p>
            <w:pPr>
              <w:pStyle w:val="13"/>
            </w:pPr>
            <w:r>
              <w:t>宣传材料成本</w:t>
            </w:r>
          </w:p>
        </w:tc>
        <w:tc>
          <w:tcPr>
            <w:tcW w:w="1327" w:type="dxa"/>
            <w:vAlign w:val="center"/>
          </w:tcPr>
          <w:p/>
        </w:tc>
        <w:tc>
          <w:tcPr>
            <w:tcW w:w="1327" w:type="dxa"/>
            <w:vAlign w:val="center"/>
          </w:tcPr>
          <w:p>
            <w:pPr>
              <w:pStyle w:val="13"/>
            </w:pPr>
            <w:r>
              <w:t>≤1万元</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提高检疫合格率</w:t>
            </w:r>
          </w:p>
        </w:tc>
        <w:tc>
          <w:tcPr>
            <w:tcW w:w="1327" w:type="dxa"/>
            <w:vAlign w:val="center"/>
          </w:tcPr>
          <w:p>
            <w:pPr>
              <w:pStyle w:val="13"/>
            </w:pPr>
            <w:r>
              <w:t>提高检疫合格率</w:t>
            </w:r>
          </w:p>
        </w:tc>
        <w:tc>
          <w:tcPr>
            <w:tcW w:w="1327" w:type="dxa"/>
            <w:vAlign w:val="center"/>
          </w:tcPr>
          <w:p/>
        </w:tc>
        <w:tc>
          <w:tcPr>
            <w:tcW w:w="1327" w:type="dxa"/>
            <w:vAlign w:val="center"/>
          </w:tcPr>
          <w:p>
            <w:pPr>
              <w:pStyle w:val="13"/>
            </w:pPr>
            <w:r>
              <w:t>≥5%</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培训对象满意度</w:t>
            </w:r>
          </w:p>
        </w:tc>
        <w:tc>
          <w:tcPr>
            <w:tcW w:w="1327" w:type="dxa"/>
            <w:vAlign w:val="center"/>
          </w:tcPr>
          <w:p>
            <w:pPr>
              <w:pStyle w:val="13"/>
            </w:pPr>
            <w:r>
              <w:t>培训对象满意度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4" w:name="_Toc_4_4_0000000085"/>
      <w:r>
        <w:rPr>
          <w:rFonts w:ascii="方正仿宋_GBK" w:hAnsi="方正仿宋_GBK" w:eastAsia="方正仿宋_GBK" w:cs="方正仿宋_GBK"/>
          <w:color w:val="000000"/>
          <w:sz w:val="28"/>
        </w:rPr>
        <w:t>82.唐财农[2021]122号关于提前下达2022年省级农产品质量安全及疫病防治资金的通知（强制免疫）绩效目标表</w:t>
      </w:r>
      <w:bookmarkEnd w:id="8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13020822P008711100027</w:t>
            </w:r>
          </w:p>
        </w:tc>
        <w:tc>
          <w:tcPr>
            <w:tcW w:w="1327" w:type="dxa"/>
          </w:tcPr>
          <w:p/>
        </w:tc>
        <w:tc>
          <w:tcPr>
            <w:tcW w:w="1327" w:type="dxa"/>
            <w:vAlign w:val="center"/>
          </w:tcPr>
          <w:p>
            <w:pPr>
              <w:pStyle w:val="14"/>
            </w:pPr>
            <w:r>
              <w:t>项目名称</w:t>
            </w:r>
          </w:p>
        </w:tc>
        <w:tc>
          <w:tcPr>
            <w:tcW w:w="1327" w:type="dxa"/>
            <w:vAlign w:val="center"/>
          </w:tcPr>
          <w:p>
            <w:pPr>
              <w:pStyle w:val="13"/>
            </w:pPr>
            <w:r>
              <w:t>唐财农[2021]122号关于提前下达2022年省级农产品质量安全及疫病防治资金的通知（强制免疫）</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13.19</w:t>
            </w:r>
          </w:p>
        </w:tc>
        <w:tc>
          <w:tcPr>
            <w:tcW w:w="1327" w:type="dxa"/>
            <w:vAlign w:val="center"/>
          </w:tcPr>
          <w:p>
            <w:pPr>
              <w:pStyle w:val="14"/>
            </w:pPr>
            <w:r>
              <w:t>其中：财政    资金</w:t>
            </w:r>
          </w:p>
        </w:tc>
        <w:tc>
          <w:tcPr>
            <w:tcW w:w="1327" w:type="dxa"/>
            <w:vAlign w:val="center"/>
          </w:tcPr>
          <w:p>
            <w:pPr>
              <w:pStyle w:val="13"/>
            </w:pPr>
            <w:r>
              <w:t>13.19</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用于村级动物防疫员补助</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1.避免重大动物疫病发生</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防疫村数量</w:t>
            </w:r>
          </w:p>
        </w:tc>
        <w:tc>
          <w:tcPr>
            <w:tcW w:w="1327" w:type="dxa"/>
            <w:vAlign w:val="center"/>
          </w:tcPr>
          <w:p>
            <w:pPr>
              <w:pStyle w:val="13"/>
            </w:pPr>
            <w:r>
              <w:t>防疫村数量</w:t>
            </w:r>
          </w:p>
        </w:tc>
        <w:tc>
          <w:tcPr>
            <w:tcW w:w="1327" w:type="dxa"/>
            <w:vAlign w:val="center"/>
          </w:tcPr>
          <w:p/>
        </w:tc>
        <w:tc>
          <w:tcPr>
            <w:tcW w:w="1327" w:type="dxa"/>
            <w:vAlign w:val="center"/>
          </w:tcPr>
          <w:p>
            <w:pPr>
              <w:pStyle w:val="13"/>
            </w:pPr>
            <w:r>
              <w:t>≥482个</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防疫免疫密度合格率</w:t>
            </w:r>
          </w:p>
        </w:tc>
        <w:tc>
          <w:tcPr>
            <w:tcW w:w="1327" w:type="dxa"/>
            <w:vAlign w:val="center"/>
          </w:tcPr>
          <w:p>
            <w:pPr>
              <w:pStyle w:val="13"/>
            </w:pPr>
            <w:r>
              <w:t>防疫免疫密度合格率</w:t>
            </w:r>
          </w:p>
        </w:tc>
        <w:tc>
          <w:tcPr>
            <w:tcW w:w="1327" w:type="dxa"/>
            <w:vAlign w:val="center"/>
          </w:tcPr>
          <w:p/>
        </w:tc>
        <w:tc>
          <w:tcPr>
            <w:tcW w:w="1327" w:type="dxa"/>
            <w:vAlign w:val="center"/>
          </w:tcPr>
          <w:p>
            <w:pPr>
              <w:pStyle w:val="13"/>
            </w:pPr>
            <w:r>
              <w:t>≥99%</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防疫时限</w:t>
            </w:r>
          </w:p>
        </w:tc>
        <w:tc>
          <w:tcPr>
            <w:tcW w:w="1327" w:type="dxa"/>
            <w:vAlign w:val="center"/>
          </w:tcPr>
          <w:p>
            <w:pPr>
              <w:pStyle w:val="13"/>
            </w:pPr>
            <w:r>
              <w:t>春秋两季集中防疫</w:t>
            </w:r>
          </w:p>
        </w:tc>
        <w:tc>
          <w:tcPr>
            <w:tcW w:w="1327" w:type="dxa"/>
            <w:vAlign w:val="center"/>
          </w:tcPr>
          <w:p/>
        </w:tc>
        <w:tc>
          <w:tcPr>
            <w:tcW w:w="1327" w:type="dxa"/>
            <w:vAlign w:val="center"/>
          </w:tcPr>
          <w:p>
            <w:pPr>
              <w:pStyle w:val="13"/>
            </w:pPr>
            <w:r>
              <w:t>2022年年底完成</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协防员误工补助</w:t>
            </w:r>
          </w:p>
        </w:tc>
        <w:tc>
          <w:tcPr>
            <w:tcW w:w="1327" w:type="dxa"/>
            <w:vAlign w:val="center"/>
          </w:tcPr>
          <w:p>
            <w:pPr>
              <w:pStyle w:val="13"/>
            </w:pPr>
            <w:r>
              <w:t>春秋两季防疫误工补助资金</w:t>
            </w:r>
          </w:p>
        </w:tc>
        <w:tc>
          <w:tcPr>
            <w:tcW w:w="1327" w:type="dxa"/>
            <w:vAlign w:val="center"/>
          </w:tcPr>
          <w:p/>
        </w:tc>
        <w:tc>
          <w:tcPr>
            <w:tcW w:w="1327" w:type="dxa"/>
            <w:vAlign w:val="center"/>
          </w:tcPr>
          <w:p>
            <w:pPr>
              <w:pStyle w:val="13"/>
            </w:pPr>
            <w:r>
              <w:t>≤600元/人</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无重大疫病发生</w:t>
            </w:r>
          </w:p>
        </w:tc>
        <w:tc>
          <w:tcPr>
            <w:tcW w:w="1327" w:type="dxa"/>
            <w:vAlign w:val="center"/>
          </w:tcPr>
          <w:p>
            <w:pPr>
              <w:pStyle w:val="13"/>
            </w:pPr>
            <w:r>
              <w:t>无重大疫病发生</w:t>
            </w:r>
          </w:p>
        </w:tc>
        <w:tc>
          <w:tcPr>
            <w:tcW w:w="1327" w:type="dxa"/>
            <w:vAlign w:val="center"/>
          </w:tcPr>
          <w:p/>
        </w:tc>
        <w:tc>
          <w:tcPr>
            <w:tcW w:w="1327" w:type="dxa"/>
            <w:vAlign w:val="center"/>
          </w:tcPr>
          <w:p>
            <w:pPr>
              <w:pStyle w:val="13"/>
            </w:pPr>
            <w:r>
              <w:t>≤1%</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协防员满意度</w:t>
            </w:r>
          </w:p>
        </w:tc>
        <w:tc>
          <w:tcPr>
            <w:tcW w:w="1327" w:type="dxa"/>
            <w:vAlign w:val="center"/>
          </w:tcPr>
          <w:p>
            <w:pPr>
              <w:pStyle w:val="13"/>
            </w:pPr>
            <w:r>
              <w:t>协防员满意度</w:t>
            </w:r>
          </w:p>
        </w:tc>
        <w:tc>
          <w:tcPr>
            <w:tcW w:w="1327" w:type="dxa"/>
            <w:vAlign w:val="center"/>
          </w:tcPr>
          <w:p/>
        </w:tc>
        <w:tc>
          <w:tcPr>
            <w:tcW w:w="1327" w:type="dxa"/>
            <w:vAlign w:val="center"/>
          </w:tcPr>
          <w:p>
            <w:pPr>
              <w:pStyle w:val="13"/>
            </w:pPr>
            <w:r>
              <w:t>≥99%</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5" w:name="_Toc_4_4_0000000086"/>
      <w:r>
        <w:rPr>
          <w:rFonts w:ascii="方正仿宋_GBK" w:hAnsi="方正仿宋_GBK" w:eastAsia="方正仿宋_GBK" w:cs="方正仿宋_GBK"/>
          <w:color w:val="000000"/>
          <w:sz w:val="28"/>
        </w:rPr>
        <w:t>83.唐财农[2021]122号关于提前下达2022年省级农产品质量安全及疫病防治资金的通知（信息采集2.5万）绩效目标表</w:t>
      </w:r>
      <w:bookmarkEnd w:id="8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13020822P00871110001K</w:t>
            </w:r>
          </w:p>
        </w:tc>
        <w:tc>
          <w:tcPr>
            <w:tcW w:w="1327" w:type="dxa"/>
          </w:tcPr>
          <w:p/>
        </w:tc>
        <w:tc>
          <w:tcPr>
            <w:tcW w:w="1327" w:type="dxa"/>
            <w:vAlign w:val="center"/>
          </w:tcPr>
          <w:p>
            <w:pPr>
              <w:pStyle w:val="14"/>
            </w:pPr>
            <w:r>
              <w:t>项目名称</w:t>
            </w:r>
          </w:p>
        </w:tc>
        <w:tc>
          <w:tcPr>
            <w:tcW w:w="1327" w:type="dxa"/>
            <w:vAlign w:val="center"/>
          </w:tcPr>
          <w:p>
            <w:pPr>
              <w:pStyle w:val="13"/>
            </w:pPr>
            <w:r>
              <w:t>唐财农[2021]122号关于提前下达2022年省级农产品质量安全及疫病防治资金的通知（信息采集2.5万）</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2.50</w:t>
            </w:r>
          </w:p>
        </w:tc>
        <w:tc>
          <w:tcPr>
            <w:tcW w:w="1327" w:type="dxa"/>
            <w:vAlign w:val="center"/>
          </w:tcPr>
          <w:p>
            <w:pPr>
              <w:pStyle w:val="14"/>
            </w:pPr>
            <w:r>
              <w:t>其中：财政    资金</w:t>
            </w:r>
          </w:p>
        </w:tc>
        <w:tc>
          <w:tcPr>
            <w:tcW w:w="1327" w:type="dxa"/>
            <w:vAlign w:val="center"/>
          </w:tcPr>
          <w:p>
            <w:pPr>
              <w:pStyle w:val="13"/>
            </w:pPr>
            <w:r>
              <w:t>2.50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委托报送农产品信息</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1.报送农产品信息600条</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报送信息数量</w:t>
            </w:r>
          </w:p>
        </w:tc>
        <w:tc>
          <w:tcPr>
            <w:tcW w:w="1327" w:type="dxa"/>
            <w:vAlign w:val="center"/>
          </w:tcPr>
          <w:p>
            <w:pPr>
              <w:pStyle w:val="13"/>
            </w:pPr>
            <w:r>
              <w:t>报送信息数量</w:t>
            </w:r>
          </w:p>
        </w:tc>
        <w:tc>
          <w:tcPr>
            <w:tcW w:w="1327" w:type="dxa"/>
            <w:vAlign w:val="center"/>
          </w:tcPr>
          <w:p/>
        </w:tc>
        <w:tc>
          <w:tcPr>
            <w:tcW w:w="1327" w:type="dxa"/>
            <w:vAlign w:val="center"/>
          </w:tcPr>
          <w:p>
            <w:pPr>
              <w:pStyle w:val="13"/>
            </w:pPr>
            <w:r>
              <w:t>≥600条</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信息统计调查完成率</w:t>
            </w:r>
          </w:p>
        </w:tc>
        <w:tc>
          <w:tcPr>
            <w:tcW w:w="1327" w:type="dxa"/>
            <w:vAlign w:val="center"/>
          </w:tcPr>
          <w:p>
            <w:pPr>
              <w:pStyle w:val="13"/>
            </w:pPr>
            <w:r>
              <w:t>信息统计调查完成率</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1327" w:type="dxa"/>
            <w:vAlign w:val="center"/>
          </w:tcPr>
          <w:p>
            <w:pPr>
              <w:pStyle w:val="13"/>
            </w:pPr>
            <w:r>
              <w:t>报送信息完成时限</w:t>
            </w:r>
          </w:p>
        </w:tc>
        <w:tc>
          <w:tcPr>
            <w:tcW w:w="1327" w:type="dxa"/>
            <w:vAlign w:val="center"/>
          </w:tcPr>
          <w:p/>
        </w:tc>
        <w:tc>
          <w:tcPr>
            <w:tcW w:w="1327" w:type="dxa"/>
            <w:vAlign w:val="center"/>
          </w:tcPr>
          <w:p>
            <w:pPr>
              <w:pStyle w:val="13"/>
            </w:pPr>
            <w:r>
              <w:t>12月底完成</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单条信息成本</w:t>
            </w:r>
          </w:p>
        </w:tc>
        <w:tc>
          <w:tcPr>
            <w:tcW w:w="1327" w:type="dxa"/>
            <w:vAlign w:val="center"/>
          </w:tcPr>
          <w:p>
            <w:pPr>
              <w:pStyle w:val="13"/>
            </w:pPr>
            <w:r>
              <w:t>单条信息成本</w:t>
            </w:r>
          </w:p>
        </w:tc>
        <w:tc>
          <w:tcPr>
            <w:tcW w:w="1327" w:type="dxa"/>
            <w:vAlign w:val="center"/>
          </w:tcPr>
          <w:p/>
        </w:tc>
        <w:tc>
          <w:tcPr>
            <w:tcW w:w="1327" w:type="dxa"/>
            <w:vAlign w:val="center"/>
          </w:tcPr>
          <w:p>
            <w:pPr>
              <w:pStyle w:val="13"/>
            </w:pPr>
            <w:r>
              <w:t>≤42元/条</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保障农产品质量安全</w:t>
            </w:r>
          </w:p>
        </w:tc>
        <w:tc>
          <w:tcPr>
            <w:tcW w:w="1327" w:type="dxa"/>
            <w:vAlign w:val="center"/>
          </w:tcPr>
          <w:p>
            <w:pPr>
              <w:pStyle w:val="13"/>
            </w:pPr>
            <w:r>
              <w:t>保障农产品质量安全</w:t>
            </w:r>
          </w:p>
        </w:tc>
        <w:tc>
          <w:tcPr>
            <w:tcW w:w="1327" w:type="dxa"/>
            <w:vAlign w:val="center"/>
          </w:tcPr>
          <w:p/>
        </w:tc>
        <w:tc>
          <w:tcPr>
            <w:tcW w:w="1327" w:type="dxa"/>
            <w:vAlign w:val="center"/>
          </w:tcPr>
          <w:p>
            <w:pPr>
              <w:pStyle w:val="13"/>
            </w:pPr>
            <w:r>
              <w:t>保障安全</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≥99%</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6" w:name="_Toc_4_4_0000000087"/>
      <w:r>
        <w:rPr>
          <w:rFonts w:ascii="方正仿宋_GBK" w:hAnsi="方正仿宋_GBK" w:eastAsia="方正仿宋_GBK" w:cs="方正仿宋_GBK"/>
          <w:color w:val="000000"/>
          <w:sz w:val="28"/>
        </w:rPr>
        <w:t>84.唐财农[2021]123号关于提前下达省级农业生产发展资金的通知绩效目标表</w:t>
      </w:r>
      <w:bookmarkEnd w:id="8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13020822P008712100019</w:t>
            </w:r>
          </w:p>
        </w:tc>
        <w:tc>
          <w:tcPr>
            <w:tcW w:w="1327" w:type="dxa"/>
          </w:tcPr>
          <w:p/>
        </w:tc>
        <w:tc>
          <w:tcPr>
            <w:tcW w:w="1327" w:type="dxa"/>
            <w:vAlign w:val="center"/>
          </w:tcPr>
          <w:p>
            <w:pPr>
              <w:pStyle w:val="14"/>
            </w:pPr>
            <w:r>
              <w:t>项目名称</w:t>
            </w:r>
          </w:p>
        </w:tc>
        <w:tc>
          <w:tcPr>
            <w:tcW w:w="1327" w:type="dxa"/>
            <w:vAlign w:val="center"/>
          </w:tcPr>
          <w:p>
            <w:pPr>
              <w:pStyle w:val="13"/>
            </w:pPr>
            <w:r>
              <w:t>唐财农[2021]123号关于提前下达省级农业生产发展资金的通知</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6.00</w:t>
            </w:r>
          </w:p>
        </w:tc>
        <w:tc>
          <w:tcPr>
            <w:tcW w:w="1327" w:type="dxa"/>
            <w:vAlign w:val="center"/>
          </w:tcPr>
          <w:p>
            <w:pPr>
              <w:pStyle w:val="14"/>
            </w:pPr>
            <w:r>
              <w:t>其中：财政    资金</w:t>
            </w:r>
          </w:p>
        </w:tc>
        <w:tc>
          <w:tcPr>
            <w:tcW w:w="1327" w:type="dxa"/>
            <w:vAlign w:val="center"/>
          </w:tcPr>
          <w:p>
            <w:pPr>
              <w:pStyle w:val="13"/>
            </w:pPr>
            <w:r>
              <w:t>6.00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补贴农机深松作业</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1.农机深松作业0.2万亩</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深松作业面积</w:t>
            </w:r>
          </w:p>
        </w:tc>
        <w:tc>
          <w:tcPr>
            <w:tcW w:w="1327" w:type="dxa"/>
            <w:vAlign w:val="center"/>
          </w:tcPr>
          <w:p>
            <w:pPr>
              <w:pStyle w:val="13"/>
            </w:pPr>
            <w:r>
              <w:t>完成深松作业面积</w:t>
            </w:r>
          </w:p>
        </w:tc>
        <w:tc>
          <w:tcPr>
            <w:tcW w:w="1327" w:type="dxa"/>
            <w:vAlign w:val="center"/>
          </w:tcPr>
          <w:p/>
        </w:tc>
        <w:tc>
          <w:tcPr>
            <w:tcW w:w="1327" w:type="dxa"/>
            <w:vAlign w:val="center"/>
          </w:tcPr>
          <w:p>
            <w:pPr>
              <w:pStyle w:val="13"/>
            </w:pPr>
            <w:r>
              <w:t>≥0.2万亩</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作业面积完成率</w:t>
            </w:r>
          </w:p>
        </w:tc>
        <w:tc>
          <w:tcPr>
            <w:tcW w:w="1327" w:type="dxa"/>
            <w:vAlign w:val="center"/>
          </w:tcPr>
          <w:p>
            <w:pPr>
              <w:pStyle w:val="13"/>
            </w:pPr>
            <w:r>
              <w:t>完成深松作业面积占计划面积的比例</w:t>
            </w:r>
          </w:p>
        </w:tc>
        <w:tc>
          <w:tcPr>
            <w:tcW w:w="1327" w:type="dxa"/>
            <w:vAlign w:val="center"/>
          </w:tcPr>
          <w:p/>
        </w:tc>
        <w:tc>
          <w:tcPr>
            <w:tcW w:w="1327" w:type="dxa"/>
            <w:vAlign w:val="center"/>
          </w:tcPr>
          <w:p>
            <w:pPr>
              <w:pStyle w:val="13"/>
            </w:pPr>
            <w:r>
              <w:t>≥99%</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1327" w:type="dxa"/>
            <w:vAlign w:val="center"/>
          </w:tcPr>
          <w:p>
            <w:pPr>
              <w:pStyle w:val="13"/>
            </w:pPr>
            <w:r>
              <w:t>深松作业完成时限</w:t>
            </w:r>
          </w:p>
        </w:tc>
        <w:tc>
          <w:tcPr>
            <w:tcW w:w="1327" w:type="dxa"/>
            <w:vAlign w:val="center"/>
          </w:tcPr>
          <w:p/>
        </w:tc>
        <w:tc>
          <w:tcPr>
            <w:tcW w:w="1327" w:type="dxa"/>
            <w:vAlign w:val="center"/>
          </w:tcPr>
          <w:p>
            <w:pPr>
              <w:pStyle w:val="13"/>
            </w:pPr>
            <w:r>
              <w:t>2021年12月31日前</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作业补贴成本</w:t>
            </w:r>
          </w:p>
        </w:tc>
        <w:tc>
          <w:tcPr>
            <w:tcW w:w="1327" w:type="dxa"/>
            <w:vAlign w:val="center"/>
          </w:tcPr>
          <w:p>
            <w:pPr>
              <w:pStyle w:val="13"/>
            </w:pPr>
            <w:r>
              <w:t>深松作业补贴成本</w:t>
            </w:r>
          </w:p>
        </w:tc>
        <w:tc>
          <w:tcPr>
            <w:tcW w:w="1327" w:type="dxa"/>
            <w:vAlign w:val="center"/>
          </w:tcPr>
          <w:p/>
        </w:tc>
        <w:tc>
          <w:tcPr>
            <w:tcW w:w="1327" w:type="dxa"/>
            <w:vAlign w:val="center"/>
          </w:tcPr>
          <w:p>
            <w:pPr>
              <w:pStyle w:val="13"/>
            </w:pPr>
            <w:r>
              <w:t>≤30元/亩</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增产增收</w:t>
            </w:r>
          </w:p>
        </w:tc>
        <w:tc>
          <w:tcPr>
            <w:tcW w:w="1327" w:type="dxa"/>
            <w:vAlign w:val="center"/>
          </w:tcPr>
          <w:p>
            <w:pPr>
              <w:pStyle w:val="13"/>
            </w:pPr>
            <w:r>
              <w:t>增加粮食产量，增加农民收入</w:t>
            </w:r>
          </w:p>
        </w:tc>
        <w:tc>
          <w:tcPr>
            <w:tcW w:w="1327" w:type="dxa"/>
            <w:vAlign w:val="center"/>
          </w:tcPr>
          <w:p/>
        </w:tc>
        <w:tc>
          <w:tcPr>
            <w:tcW w:w="1327" w:type="dxa"/>
            <w:vAlign w:val="center"/>
          </w:tcPr>
          <w:p>
            <w:pPr>
              <w:pStyle w:val="13"/>
            </w:pPr>
            <w:r>
              <w:t>明显提升</w:t>
            </w:r>
          </w:p>
        </w:tc>
        <w:tc>
          <w:tcPr>
            <w:tcW w:w="1327"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企业满意度</w:t>
            </w:r>
          </w:p>
        </w:tc>
        <w:tc>
          <w:tcPr>
            <w:tcW w:w="1327" w:type="dxa"/>
            <w:vAlign w:val="center"/>
          </w:tcPr>
          <w:p>
            <w:pPr>
              <w:pStyle w:val="13"/>
            </w:pPr>
            <w:r>
              <w:t>企业满意度</w:t>
            </w:r>
          </w:p>
        </w:tc>
        <w:tc>
          <w:tcPr>
            <w:tcW w:w="1327" w:type="dxa"/>
            <w:vAlign w:val="center"/>
          </w:tcPr>
          <w:p/>
        </w:tc>
        <w:tc>
          <w:tcPr>
            <w:tcW w:w="1327" w:type="dxa"/>
            <w:vAlign w:val="center"/>
          </w:tcPr>
          <w:p>
            <w:pPr>
              <w:pStyle w:val="13"/>
            </w:pPr>
            <w:r>
              <w:t>≥98%</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7" w:name="_Toc_4_4_0000000088"/>
      <w:r>
        <w:rPr>
          <w:rFonts w:ascii="方正仿宋_GBK" w:hAnsi="方正仿宋_GBK" w:eastAsia="方正仿宋_GBK" w:cs="方正仿宋_GBK"/>
          <w:color w:val="000000"/>
          <w:sz w:val="28"/>
        </w:rPr>
        <w:t>85.唐财农[2021]123号提前下达省级农业生产发展资金(蛋鸡集群）绩效目标表</w:t>
      </w:r>
      <w:bookmarkEnd w:id="8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13020822P00871210002W</w:t>
            </w:r>
          </w:p>
        </w:tc>
        <w:tc>
          <w:tcPr>
            <w:tcW w:w="1327" w:type="dxa"/>
          </w:tcPr>
          <w:p/>
        </w:tc>
        <w:tc>
          <w:tcPr>
            <w:tcW w:w="1327" w:type="dxa"/>
            <w:vAlign w:val="center"/>
          </w:tcPr>
          <w:p>
            <w:pPr>
              <w:pStyle w:val="14"/>
            </w:pPr>
            <w:r>
              <w:t>项目名称</w:t>
            </w:r>
          </w:p>
        </w:tc>
        <w:tc>
          <w:tcPr>
            <w:tcW w:w="1327" w:type="dxa"/>
            <w:vAlign w:val="center"/>
          </w:tcPr>
          <w:p>
            <w:pPr>
              <w:pStyle w:val="13"/>
            </w:pPr>
            <w:r>
              <w:t>唐财农[2021]123号提前下达省级农业生产发展资金(蛋鸡集群）</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100.00</w:t>
            </w:r>
          </w:p>
        </w:tc>
        <w:tc>
          <w:tcPr>
            <w:tcW w:w="1327" w:type="dxa"/>
            <w:vAlign w:val="center"/>
          </w:tcPr>
          <w:p>
            <w:pPr>
              <w:pStyle w:val="14"/>
            </w:pPr>
            <w:r>
              <w:t>其中：财政    资金</w:t>
            </w:r>
          </w:p>
        </w:tc>
        <w:tc>
          <w:tcPr>
            <w:tcW w:w="1327" w:type="dxa"/>
            <w:vAlign w:val="center"/>
          </w:tcPr>
          <w:p>
            <w:pPr>
              <w:pStyle w:val="13"/>
            </w:pPr>
            <w:r>
              <w:t>100.00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发挥模范带头作用，形成太行鸡产业集群。</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1.发挥模范带头作用，形成太行鸡产业集群。</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补贴养殖场数量</w:t>
            </w:r>
          </w:p>
        </w:tc>
        <w:tc>
          <w:tcPr>
            <w:tcW w:w="1327" w:type="dxa"/>
            <w:vAlign w:val="center"/>
          </w:tcPr>
          <w:p>
            <w:pPr>
              <w:pStyle w:val="13"/>
            </w:pPr>
            <w:r>
              <w:t>补贴养殖场数量</w:t>
            </w:r>
          </w:p>
        </w:tc>
        <w:tc>
          <w:tcPr>
            <w:tcW w:w="1327" w:type="dxa"/>
            <w:vAlign w:val="center"/>
          </w:tcPr>
          <w:p/>
        </w:tc>
        <w:tc>
          <w:tcPr>
            <w:tcW w:w="1327" w:type="dxa"/>
            <w:vAlign w:val="center"/>
          </w:tcPr>
          <w:p>
            <w:pPr>
              <w:pStyle w:val="13"/>
            </w:pPr>
            <w:r>
              <w:t>≥2个</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验收合格率</w:t>
            </w:r>
          </w:p>
        </w:tc>
        <w:tc>
          <w:tcPr>
            <w:tcW w:w="1327" w:type="dxa"/>
            <w:vAlign w:val="center"/>
          </w:tcPr>
          <w:p>
            <w:pPr>
              <w:pStyle w:val="13"/>
            </w:pPr>
            <w:r>
              <w:t>验收合格率</w:t>
            </w:r>
          </w:p>
        </w:tc>
        <w:tc>
          <w:tcPr>
            <w:tcW w:w="1327" w:type="dxa"/>
            <w:vAlign w:val="center"/>
          </w:tcPr>
          <w:p/>
        </w:tc>
        <w:tc>
          <w:tcPr>
            <w:tcW w:w="1327" w:type="dxa"/>
            <w:vAlign w:val="center"/>
          </w:tcPr>
          <w:p>
            <w:pPr>
              <w:pStyle w:val="13"/>
            </w:pPr>
            <w:r>
              <w:t>≥99%</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按期完成率</w:t>
            </w:r>
          </w:p>
        </w:tc>
        <w:tc>
          <w:tcPr>
            <w:tcW w:w="1327" w:type="dxa"/>
            <w:vAlign w:val="center"/>
          </w:tcPr>
          <w:p>
            <w:pPr>
              <w:pStyle w:val="13"/>
            </w:pPr>
            <w:r>
              <w:t>按期完成率</w:t>
            </w:r>
          </w:p>
        </w:tc>
        <w:tc>
          <w:tcPr>
            <w:tcW w:w="1327" w:type="dxa"/>
            <w:vAlign w:val="center"/>
          </w:tcPr>
          <w:p/>
        </w:tc>
        <w:tc>
          <w:tcPr>
            <w:tcW w:w="1327" w:type="dxa"/>
            <w:vAlign w:val="center"/>
          </w:tcPr>
          <w:p>
            <w:pPr>
              <w:pStyle w:val="13"/>
            </w:pPr>
            <w:r>
              <w:t>≥99%</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补贴成本</w:t>
            </w:r>
          </w:p>
        </w:tc>
        <w:tc>
          <w:tcPr>
            <w:tcW w:w="1327" w:type="dxa"/>
            <w:vAlign w:val="center"/>
          </w:tcPr>
          <w:p>
            <w:pPr>
              <w:pStyle w:val="13"/>
            </w:pPr>
            <w:r>
              <w:t>每个养殖场补贴成本</w:t>
            </w:r>
          </w:p>
        </w:tc>
        <w:tc>
          <w:tcPr>
            <w:tcW w:w="1327" w:type="dxa"/>
            <w:vAlign w:val="center"/>
          </w:tcPr>
          <w:p/>
        </w:tc>
        <w:tc>
          <w:tcPr>
            <w:tcW w:w="1327" w:type="dxa"/>
            <w:vAlign w:val="center"/>
          </w:tcPr>
          <w:p>
            <w:pPr>
              <w:pStyle w:val="13"/>
            </w:pPr>
            <w:r>
              <w:t>≤50%</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增加养殖场利润</w:t>
            </w:r>
          </w:p>
        </w:tc>
        <w:tc>
          <w:tcPr>
            <w:tcW w:w="1327" w:type="dxa"/>
            <w:vAlign w:val="center"/>
          </w:tcPr>
          <w:p>
            <w:pPr>
              <w:pStyle w:val="13"/>
            </w:pPr>
            <w:r>
              <w:t>增加养殖场利润</w:t>
            </w:r>
          </w:p>
        </w:tc>
        <w:tc>
          <w:tcPr>
            <w:tcW w:w="1327" w:type="dxa"/>
            <w:vAlign w:val="center"/>
          </w:tcPr>
          <w:p/>
        </w:tc>
        <w:tc>
          <w:tcPr>
            <w:tcW w:w="1327" w:type="dxa"/>
            <w:vAlign w:val="center"/>
          </w:tcPr>
          <w:p>
            <w:pPr>
              <w:pStyle w:val="13"/>
            </w:pPr>
            <w:r>
              <w:t>≥500万元</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企业满意度</w:t>
            </w:r>
          </w:p>
        </w:tc>
        <w:tc>
          <w:tcPr>
            <w:tcW w:w="1327" w:type="dxa"/>
            <w:vAlign w:val="center"/>
          </w:tcPr>
          <w:p>
            <w:pPr>
              <w:pStyle w:val="13"/>
            </w:pPr>
            <w:r>
              <w:t>企业满意度</w:t>
            </w:r>
          </w:p>
        </w:tc>
        <w:tc>
          <w:tcPr>
            <w:tcW w:w="1327" w:type="dxa"/>
            <w:vAlign w:val="center"/>
          </w:tcPr>
          <w:p/>
        </w:tc>
        <w:tc>
          <w:tcPr>
            <w:tcW w:w="1327" w:type="dxa"/>
            <w:vAlign w:val="center"/>
          </w:tcPr>
          <w:p>
            <w:pPr>
              <w:pStyle w:val="13"/>
            </w:pPr>
            <w:r>
              <w:t>≥99%</w:t>
            </w:r>
          </w:p>
        </w:tc>
        <w:tc>
          <w:tcPr>
            <w:tcW w:w="1327" w:type="dxa"/>
            <w:vAlign w:val="center"/>
          </w:tcPr>
          <w:p>
            <w:pPr>
              <w:pStyle w:val="13"/>
            </w:pPr>
            <w:r>
              <w:t>回访调查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8" w:name="_Toc_4_4_0000000089"/>
      <w:r>
        <w:rPr>
          <w:rFonts w:ascii="方正仿宋_GBK" w:hAnsi="方正仿宋_GBK" w:eastAsia="方正仿宋_GBK" w:cs="方正仿宋_GBK"/>
          <w:color w:val="000000"/>
          <w:sz w:val="28"/>
        </w:rPr>
        <w:t>86.唐财农[2021]123号提前下达省级农业生产发展资金（生鲜乳唝粉）绩效目标表</w:t>
      </w:r>
      <w:bookmarkEnd w:id="8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13020822P00871210003G</w:t>
            </w:r>
          </w:p>
        </w:tc>
        <w:tc>
          <w:tcPr>
            <w:tcW w:w="1327" w:type="dxa"/>
          </w:tcPr>
          <w:p/>
        </w:tc>
        <w:tc>
          <w:tcPr>
            <w:tcW w:w="1327" w:type="dxa"/>
            <w:vAlign w:val="center"/>
          </w:tcPr>
          <w:p>
            <w:pPr>
              <w:pStyle w:val="14"/>
            </w:pPr>
            <w:r>
              <w:t>项目名称</w:t>
            </w:r>
          </w:p>
        </w:tc>
        <w:tc>
          <w:tcPr>
            <w:tcW w:w="1327" w:type="dxa"/>
            <w:vAlign w:val="center"/>
          </w:tcPr>
          <w:p>
            <w:pPr>
              <w:pStyle w:val="13"/>
            </w:pPr>
            <w:r>
              <w:t>唐财农[2021]123号提前下达省级农业生产发展资金（生鲜乳唝粉）</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86.97</w:t>
            </w:r>
          </w:p>
        </w:tc>
        <w:tc>
          <w:tcPr>
            <w:tcW w:w="1327" w:type="dxa"/>
            <w:vAlign w:val="center"/>
          </w:tcPr>
          <w:p>
            <w:pPr>
              <w:pStyle w:val="14"/>
            </w:pPr>
            <w:r>
              <w:t>其中：财政    资金</w:t>
            </w:r>
          </w:p>
        </w:tc>
        <w:tc>
          <w:tcPr>
            <w:tcW w:w="1327" w:type="dxa"/>
            <w:vAlign w:val="center"/>
          </w:tcPr>
          <w:p>
            <w:pPr>
              <w:pStyle w:val="13"/>
            </w:pPr>
            <w:r>
              <w:t>86.97</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补贴牛奶收购企业</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1.促进奶业健康发展，缓解企业压力</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收购总量</w:t>
            </w:r>
          </w:p>
        </w:tc>
        <w:tc>
          <w:tcPr>
            <w:tcW w:w="1327" w:type="dxa"/>
            <w:vAlign w:val="center"/>
          </w:tcPr>
          <w:p>
            <w:pPr>
              <w:pStyle w:val="13"/>
            </w:pPr>
            <w:r>
              <w:t>3至5月份收购省内生鲜乳数量</w:t>
            </w:r>
          </w:p>
        </w:tc>
        <w:tc>
          <w:tcPr>
            <w:tcW w:w="1327" w:type="dxa"/>
            <w:vAlign w:val="center"/>
          </w:tcPr>
          <w:p/>
        </w:tc>
        <w:tc>
          <w:tcPr>
            <w:tcW w:w="1327" w:type="dxa"/>
            <w:vAlign w:val="center"/>
          </w:tcPr>
          <w:p>
            <w:pPr>
              <w:pStyle w:val="13"/>
            </w:pPr>
            <w:r>
              <w:t>≥28315.73吨</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补贴数量</w:t>
            </w:r>
          </w:p>
        </w:tc>
        <w:tc>
          <w:tcPr>
            <w:tcW w:w="1327" w:type="dxa"/>
            <w:vAlign w:val="center"/>
          </w:tcPr>
          <w:p>
            <w:pPr>
              <w:pStyle w:val="13"/>
            </w:pPr>
            <w:r>
              <w:t>按收购数量10%补贴</w:t>
            </w:r>
          </w:p>
        </w:tc>
        <w:tc>
          <w:tcPr>
            <w:tcW w:w="1327" w:type="dxa"/>
            <w:vAlign w:val="center"/>
          </w:tcPr>
          <w:p/>
        </w:tc>
        <w:tc>
          <w:tcPr>
            <w:tcW w:w="1327" w:type="dxa"/>
            <w:vAlign w:val="center"/>
          </w:tcPr>
          <w:p>
            <w:pPr>
              <w:pStyle w:val="13"/>
            </w:pPr>
            <w:r>
              <w:t>≥10%</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补贴发放时限</w:t>
            </w:r>
          </w:p>
        </w:tc>
        <w:tc>
          <w:tcPr>
            <w:tcW w:w="1327" w:type="dxa"/>
            <w:vAlign w:val="center"/>
          </w:tcPr>
          <w:p>
            <w:pPr>
              <w:pStyle w:val="13"/>
            </w:pPr>
            <w:r>
              <w:t>补贴发放时限</w:t>
            </w:r>
          </w:p>
        </w:tc>
        <w:tc>
          <w:tcPr>
            <w:tcW w:w="1327" w:type="dxa"/>
            <w:vAlign w:val="center"/>
          </w:tcPr>
          <w:p/>
        </w:tc>
        <w:tc>
          <w:tcPr>
            <w:tcW w:w="1327" w:type="dxa"/>
            <w:vAlign w:val="center"/>
          </w:tcPr>
          <w:p>
            <w:pPr>
              <w:pStyle w:val="13"/>
            </w:pPr>
            <w:r>
              <w:t>及时发放</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补贴成本</w:t>
            </w:r>
          </w:p>
        </w:tc>
        <w:tc>
          <w:tcPr>
            <w:tcW w:w="1327" w:type="dxa"/>
            <w:vAlign w:val="center"/>
          </w:tcPr>
          <w:p>
            <w:pPr>
              <w:pStyle w:val="13"/>
            </w:pPr>
            <w:r>
              <w:t>每吨补贴成本</w:t>
            </w:r>
          </w:p>
        </w:tc>
        <w:tc>
          <w:tcPr>
            <w:tcW w:w="1327" w:type="dxa"/>
            <w:vAlign w:val="center"/>
          </w:tcPr>
          <w:p/>
        </w:tc>
        <w:tc>
          <w:tcPr>
            <w:tcW w:w="1327" w:type="dxa"/>
            <w:vAlign w:val="center"/>
          </w:tcPr>
          <w:p>
            <w:pPr>
              <w:pStyle w:val="13"/>
            </w:pPr>
            <w:r>
              <w:t>≤500元</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生鲜乳应收尽收</w:t>
            </w:r>
          </w:p>
        </w:tc>
        <w:tc>
          <w:tcPr>
            <w:tcW w:w="1327" w:type="dxa"/>
            <w:vAlign w:val="center"/>
          </w:tcPr>
          <w:p>
            <w:pPr>
              <w:pStyle w:val="13"/>
            </w:pPr>
            <w:r>
              <w:t>保证生鲜乳应收尽收</w:t>
            </w:r>
          </w:p>
        </w:tc>
        <w:tc>
          <w:tcPr>
            <w:tcW w:w="1327" w:type="dxa"/>
            <w:vAlign w:val="center"/>
          </w:tcPr>
          <w:p/>
        </w:tc>
        <w:tc>
          <w:tcPr>
            <w:tcW w:w="1327" w:type="dxa"/>
            <w:vAlign w:val="center"/>
          </w:tcPr>
          <w:p>
            <w:pPr>
              <w:pStyle w:val="13"/>
            </w:pPr>
            <w:r>
              <w:t>应收尽收</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企业满意度</w:t>
            </w:r>
          </w:p>
        </w:tc>
        <w:tc>
          <w:tcPr>
            <w:tcW w:w="1327" w:type="dxa"/>
            <w:vAlign w:val="center"/>
          </w:tcPr>
          <w:p>
            <w:pPr>
              <w:pStyle w:val="13"/>
            </w:pPr>
            <w:r>
              <w:t>企业满意度</w:t>
            </w:r>
          </w:p>
        </w:tc>
        <w:tc>
          <w:tcPr>
            <w:tcW w:w="1327" w:type="dxa"/>
            <w:vAlign w:val="center"/>
          </w:tcPr>
          <w:p/>
        </w:tc>
        <w:tc>
          <w:tcPr>
            <w:tcW w:w="1327" w:type="dxa"/>
            <w:vAlign w:val="center"/>
          </w:tcPr>
          <w:p>
            <w:pPr>
              <w:pStyle w:val="13"/>
            </w:pPr>
            <w:r>
              <w:t>≥99%</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9" w:name="_Toc_4_4_0000000090"/>
      <w:r>
        <w:rPr>
          <w:rFonts w:ascii="方正仿宋_GBK" w:hAnsi="方正仿宋_GBK" w:eastAsia="方正仿宋_GBK" w:cs="方正仿宋_GBK"/>
          <w:color w:val="000000"/>
          <w:sz w:val="28"/>
        </w:rPr>
        <w:t>87.唐财农[2021]124号关于提前下达2022年省级乡村振兴[农村人居环境整治]专项资金[政府债券]的通知绩效目标表</w:t>
      </w:r>
      <w:bookmarkEnd w:id="8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13020822P00882010001W</w:t>
            </w:r>
          </w:p>
        </w:tc>
        <w:tc>
          <w:tcPr>
            <w:tcW w:w="1327" w:type="dxa"/>
          </w:tcPr>
          <w:p/>
        </w:tc>
        <w:tc>
          <w:tcPr>
            <w:tcW w:w="1327" w:type="dxa"/>
            <w:vAlign w:val="center"/>
          </w:tcPr>
          <w:p>
            <w:pPr>
              <w:pStyle w:val="14"/>
            </w:pPr>
            <w:r>
              <w:t>项目名称</w:t>
            </w:r>
          </w:p>
        </w:tc>
        <w:tc>
          <w:tcPr>
            <w:tcW w:w="1327" w:type="dxa"/>
            <w:vAlign w:val="center"/>
          </w:tcPr>
          <w:p>
            <w:pPr>
              <w:pStyle w:val="13"/>
            </w:pPr>
            <w:r>
              <w:t>唐财农[2021]124号关于提前下达2022年省级乡村振兴[农村人居环境整治]专项资金[政府债券]的通知</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287.00</w:t>
            </w:r>
          </w:p>
        </w:tc>
        <w:tc>
          <w:tcPr>
            <w:tcW w:w="1327" w:type="dxa"/>
            <w:vAlign w:val="center"/>
          </w:tcPr>
          <w:p>
            <w:pPr>
              <w:pStyle w:val="14"/>
            </w:pPr>
            <w:r>
              <w:t>其中：财政    资金</w:t>
            </w:r>
          </w:p>
        </w:tc>
        <w:tc>
          <w:tcPr>
            <w:tcW w:w="1327" w:type="dxa"/>
            <w:vAlign w:val="center"/>
          </w:tcPr>
          <w:p>
            <w:pPr>
              <w:pStyle w:val="13"/>
            </w:pPr>
            <w:r>
              <w:t>287.00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建设农村户厕和农村公厕</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1.建设农村户厕和农村公厕</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新建农村户厕数量</w:t>
            </w:r>
          </w:p>
        </w:tc>
        <w:tc>
          <w:tcPr>
            <w:tcW w:w="1327" w:type="dxa"/>
            <w:vAlign w:val="center"/>
          </w:tcPr>
          <w:p>
            <w:pPr>
              <w:pStyle w:val="13"/>
            </w:pPr>
            <w:r>
              <w:t>新建农村户厕数量</w:t>
            </w:r>
          </w:p>
        </w:tc>
        <w:tc>
          <w:tcPr>
            <w:tcW w:w="1327" w:type="dxa"/>
            <w:vAlign w:val="center"/>
          </w:tcPr>
          <w:p/>
        </w:tc>
        <w:tc>
          <w:tcPr>
            <w:tcW w:w="1327" w:type="dxa"/>
            <w:vAlign w:val="center"/>
          </w:tcPr>
          <w:p>
            <w:pPr>
              <w:pStyle w:val="13"/>
            </w:pPr>
            <w:r>
              <w:t>≥2301座</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质量验收合格率%</w:t>
            </w:r>
          </w:p>
        </w:tc>
        <w:tc>
          <w:tcPr>
            <w:tcW w:w="1327" w:type="dxa"/>
            <w:vAlign w:val="center"/>
          </w:tcPr>
          <w:p>
            <w:pPr>
              <w:pStyle w:val="13"/>
            </w:pPr>
            <w:r>
              <w:t>通过采购商品验收全格率</w:t>
            </w:r>
          </w:p>
        </w:tc>
        <w:tc>
          <w:tcPr>
            <w:tcW w:w="1327" w:type="dxa"/>
            <w:vAlign w:val="center"/>
          </w:tcPr>
          <w:p/>
        </w:tc>
        <w:tc>
          <w:tcPr>
            <w:tcW w:w="1327" w:type="dxa"/>
            <w:vAlign w:val="center"/>
          </w:tcPr>
          <w:p>
            <w:pPr>
              <w:pStyle w:val="13"/>
            </w:pPr>
            <w:r>
              <w:t>≥99%</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工作任务完成及时率</w:t>
            </w:r>
          </w:p>
        </w:tc>
        <w:tc>
          <w:tcPr>
            <w:tcW w:w="1327" w:type="dxa"/>
            <w:vAlign w:val="center"/>
          </w:tcPr>
          <w:p>
            <w:pPr>
              <w:pStyle w:val="13"/>
            </w:pPr>
            <w:r>
              <w:t>工作任务完成及时率</w:t>
            </w:r>
          </w:p>
        </w:tc>
        <w:tc>
          <w:tcPr>
            <w:tcW w:w="1327" w:type="dxa"/>
            <w:vAlign w:val="center"/>
          </w:tcP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项目建设成本</w:t>
            </w:r>
          </w:p>
        </w:tc>
        <w:tc>
          <w:tcPr>
            <w:tcW w:w="1327" w:type="dxa"/>
            <w:vAlign w:val="center"/>
          </w:tcPr>
          <w:p>
            <w:pPr>
              <w:pStyle w:val="13"/>
            </w:pPr>
            <w:r>
              <w:t>项目建设成本</w:t>
            </w:r>
          </w:p>
        </w:tc>
        <w:tc>
          <w:tcPr>
            <w:tcW w:w="1327" w:type="dxa"/>
            <w:vAlign w:val="center"/>
          </w:tcPr>
          <w:p/>
        </w:tc>
        <w:tc>
          <w:tcPr>
            <w:tcW w:w="1327" w:type="dxa"/>
            <w:vAlign w:val="center"/>
          </w:tcPr>
          <w:p>
            <w:pPr>
              <w:pStyle w:val="13"/>
            </w:pPr>
            <w:r>
              <w:t>≤1032元/ 座</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资源化利用率</w:t>
            </w:r>
          </w:p>
        </w:tc>
        <w:tc>
          <w:tcPr>
            <w:tcW w:w="1327" w:type="dxa"/>
            <w:vAlign w:val="center"/>
          </w:tcPr>
          <w:p>
            <w:pPr>
              <w:pStyle w:val="13"/>
            </w:pPr>
            <w:r>
              <w:t>资源化利用率</w:t>
            </w:r>
          </w:p>
        </w:tc>
        <w:tc>
          <w:tcPr>
            <w:tcW w:w="1327" w:type="dxa"/>
            <w:vAlign w:val="center"/>
          </w:tcPr>
          <w:p/>
        </w:tc>
        <w:tc>
          <w:tcPr>
            <w:tcW w:w="1327" w:type="dxa"/>
            <w:vAlign w:val="center"/>
          </w:tcPr>
          <w:p>
            <w:pPr>
              <w:pStyle w:val="13"/>
            </w:pPr>
            <w:r>
              <w:t>≥99%</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≥98%</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0" w:name="_Toc_4_4_0000000091"/>
      <w:r>
        <w:rPr>
          <w:rFonts w:ascii="方正仿宋_GBK" w:hAnsi="方正仿宋_GBK" w:eastAsia="方正仿宋_GBK" w:cs="方正仿宋_GBK"/>
          <w:color w:val="000000"/>
          <w:sz w:val="28"/>
        </w:rPr>
        <w:t>88.唐财农[2021]126号关于提前下达2022年省级大气污染防治专项转移支付预算的通知绩效目标表</w:t>
      </w:r>
      <w:bookmarkEnd w:id="9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13020822P00871310001Y</w:t>
            </w:r>
          </w:p>
        </w:tc>
        <w:tc>
          <w:tcPr>
            <w:tcW w:w="1327" w:type="dxa"/>
          </w:tcPr>
          <w:p/>
        </w:tc>
        <w:tc>
          <w:tcPr>
            <w:tcW w:w="1327" w:type="dxa"/>
            <w:vAlign w:val="center"/>
          </w:tcPr>
          <w:p>
            <w:pPr>
              <w:pStyle w:val="14"/>
            </w:pPr>
            <w:r>
              <w:t>项目名称</w:t>
            </w:r>
          </w:p>
        </w:tc>
        <w:tc>
          <w:tcPr>
            <w:tcW w:w="1327" w:type="dxa"/>
            <w:vAlign w:val="center"/>
          </w:tcPr>
          <w:p>
            <w:pPr>
              <w:pStyle w:val="13"/>
            </w:pPr>
            <w:r>
              <w:t>唐财农[2021]126号关于提前下达2022年省级大气污染防治专项转移支付预算的通知</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206.00</w:t>
            </w:r>
          </w:p>
        </w:tc>
        <w:tc>
          <w:tcPr>
            <w:tcW w:w="1327" w:type="dxa"/>
            <w:vAlign w:val="center"/>
          </w:tcPr>
          <w:p>
            <w:pPr>
              <w:pStyle w:val="14"/>
            </w:pPr>
            <w:r>
              <w:t>其中：财政    资金</w:t>
            </w:r>
          </w:p>
        </w:tc>
        <w:tc>
          <w:tcPr>
            <w:tcW w:w="1327" w:type="dxa"/>
            <w:vAlign w:val="center"/>
          </w:tcPr>
          <w:p>
            <w:pPr>
              <w:pStyle w:val="13"/>
            </w:pPr>
            <w:r>
              <w:t>206.00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补贴推进养殖粪污集中处理</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1.推进养殖粪污集中处理，引导秸秆离田能源利用。</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补贴企业数量</w:t>
            </w:r>
          </w:p>
        </w:tc>
        <w:tc>
          <w:tcPr>
            <w:tcW w:w="1327" w:type="dxa"/>
            <w:vAlign w:val="center"/>
          </w:tcPr>
          <w:p>
            <w:pPr>
              <w:pStyle w:val="13"/>
            </w:pPr>
            <w:r>
              <w:t>补贴企业数量</w:t>
            </w:r>
          </w:p>
        </w:tc>
        <w:tc>
          <w:tcPr>
            <w:tcW w:w="1327" w:type="dxa"/>
            <w:vAlign w:val="center"/>
          </w:tcPr>
          <w:p/>
        </w:tc>
        <w:tc>
          <w:tcPr>
            <w:tcW w:w="1327" w:type="dxa"/>
            <w:vAlign w:val="center"/>
          </w:tcPr>
          <w:p>
            <w:pPr>
              <w:pStyle w:val="13"/>
            </w:pPr>
            <w:r>
              <w:t>≥1个</w:t>
            </w:r>
          </w:p>
        </w:tc>
        <w:tc>
          <w:tcPr>
            <w:tcW w:w="1327" w:type="dxa"/>
            <w:vAlign w:val="center"/>
          </w:tcPr>
          <w:p>
            <w:pPr>
              <w:pStyle w:val="13"/>
            </w:pPr>
            <w:r>
              <w:t>唐财农[2021]126号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完成率</w:t>
            </w:r>
          </w:p>
        </w:tc>
        <w:tc>
          <w:tcPr>
            <w:tcW w:w="1327" w:type="dxa"/>
            <w:vAlign w:val="center"/>
          </w:tcPr>
          <w:p>
            <w:pPr>
              <w:pStyle w:val="13"/>
            </w:pPr>
            <w:r>
              <w:t>完成率</w:t>
            </w:r>
          </w:p>
        </w:tc>
        <w:tc>
          <w:tcPr>
            <w:tcW w:w="1327" w:type="dxa"/>
            <w:vAlign w:val="center"/>
          </w:tcPr>
          <w:p/>
        </w:tc>
        <w:tc>
          <w:tcPr>
            <w:tcW w:w="1327" w:type="dxa"/>
            <w:vAlign w:val="center"/>
          </w:tcPr>
          <w:p>
            <w:pPr>
              <w:pStyle w:val="13"/>
            </w:pPr>
            <w:r>
              <w:t>≥99%</w:t>
            </w:r>
          </w:p>
        </w:tc>
        <w:tc>
          <w:tcPr>
            <w:tcW w:w="1327" w:type="dxa"/>
            <w:vAlign w:val="center"/>
          </w:tcPr>
          <w:p>
            <w:pPr>
              <w:pStyle w:val="13"/>
            </w:pPr>
            <w:r>
              <w:t>唐财农[2021]126号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完工及时率</w:t>
            </w:r>
          </w:p>
        </w:tc>
        <w:tc>
          <w:tcPr>
            <w:tcW w:w="1327" w:type="dxa"/>
            <w:vAlign w:val="center"/>
          </w:tcPr>
          <w:p>
            <w:pPr>
              <w:pStyle w:val="13"/>
            </w:pPr>
            <w:r>
              <w:t>完工及时率</w:t>
            </w:r>
          </w:p>
        </w:tc>
        <w:tc>
          <w:tcPr>
            <w:tcW w:w="1327" w:type="dxa"/>
            <w:vAlign w:val="center"/>
          </w:tcPr>
          <w:p/>
        </w:tc>
        <w:tc>
          <w:tcPr>
            <w:tcW w:w="1327" w:type="dxa"/>
            <w:vAlign w:val="center"/>
          </w:tcPr>
          <w:p>
            <w:pPr>
              <w:pStyle w:val="13"/>
            </w:pPr>
            <w:r>
              <w:t>≥99%</w:t>
            </w:r>
          </w:p>
        </w:tc>
        <w:tc>
          <w:tcPr>
            <w:tcW w:w="1327" w:type="dxa"/>
            <w:vAlign w:val="center"/>
          </w:tcPr>
          <w:p>
            <w:pPr>
              <w:pStyle w:val="13"/>
            </w:pPr>
            <w:r>
              <w:t>唐财农[2021]126号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补贴发放标准</w:t>
            </w:r>
          </w:p>
        </w:tc>
        <w:tc>
          <w:tcPr>
            <w:tcW w:w="1327" w:type="dxa"/>
            <w:vAlign w:val="center"/>
          </w:tcPr>
          <w:p>
            <w:pPr>
              <w:pStyle w:val="13"/>
            </w:pPr>
            <w:r>
              <w:t>补贴发放标准</w:t>
            </w:r>
          </w:p>
        </w:tc>
        <w:tc>
          <w:tcPr>
            <w:tcW w:w="1327" w:type="dxa"/>
            <w:vAlign w:val="center"/>
          </w:tcPr>
          <w:p/>
        </w:tc>
        <w:tc>
          <w:tcPr>
            <w:tcW w:w="1327" w:type="dxa"/>
            <w:vAlign w:val="center"/>
          </w:tcPr>
          <w:p>
            <w:pPr>
              <w:pStyle w:val="13"/>
            </w:pPr>
            <w:r>
              <w:t>≤30%</w:t>
            </w:r>
          </w:p>
        </w:tc>
        <w:tc>
          <w:tcPr>
            <w:tcW w:w="1327" w:type="dxa"/>
            <w:vAlign w:val="center"/>
          </w:tcPr>
          <w:p>
            <w:pPr>
              <w:pStyle w:val="13"/>
            </w:pPr>
            <w:r>
              <w:t>唐财农[2021]126号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提高粪污处理量</w:t>
            </w:r>
          </w:p>
        </w:tc>
        <w:tc>
          <w:tcPr>
            <w:tcW w:w="1327" w:type="dxa"/>
            <w:vAlign w:val="center"/>
          </w:tcPr>
          <w:p>
            <w:pPr>
              <w:pStyle w:val="13"/>
            </w:pPr>
            <w:r>
              <w:t>提高粪污处理量</w:t>
            </w:r>
          </w:p>
        </w:tc>
        <w:tc>
          <w:tcPr>
            <w:tcW w:w="1327" w:type="dxa"/>
            <w:vAlign w:val="center"/>
          </w:tcPr>
          <w:p/>
        </w:tc>
        <w:tc>
          <w:tcPr>
            <w:tcW w:w="1327" w:type="dxa"/>
            <w:vAlign w:val="center"/>
          </w:tcPr>
          <w:p>
            <w:pPr>
              <w:pStyle w:val="13"/>
            </w:pPr>
            <w:r>
              <w:t>≥30%</w:t>
            </w:r>
          </w:p>
        </w:tc>
        <w:tc>
          <w:tcPr>
            <w:tcW w:w="1327" w:type="dxa"/>
            <w:vAlign w:val="center"/>
          </w:tcPr>
          <w:p>
            <w:pPr>
              <w:pStyle w:val="13"/>
            </w:pPr>
            <w:r>
              <w:t>唐财农[2021]126号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企业满意度</w:t>
            </w:r>
          </w:p>
        </w:tc>
        <w:tc>
          <w:tcPr>
            <w:tcW w:w="1327" w:type="dxa"/>
            <w:vAlign w:val="center"/>
          </w:tcPr>
          <w:p>
            <w:pPr>
              <w:pStyle w:val="13"/>
            </w:pPr>
            <w:r>
              <w:t>企业满意度</w:t>
            </w:r>
          </w:p>
        </w:tc>
        <w:tc>
          <w:tcPr>
            <w:tcW w:w="1327" w:type="dxa"/>
            <w:vAlign w:val="center"/>
          </w:tcPr>
          <w:p/>
        </w:tc>
        <w:tc>
          <w:tcPr>
            <w:tcW w:w="1327" w:type="dxa"/>
            <w:vAlign w:val="center"/>
          </w:tcPr>
          <w:p>
            <w:pPr>
              <w:pStyle w:val="13"/>
            </w:pPr>
            <w:r>
              <w:t>≥99%</w:t>
            </w:r>
          </w:p>
        </w:tc>
        <w:tc>
          <w:tcPr>
            <w:tcW w:w="1327" w:type="dxa"/>
            <w:vAlign w:val="center"/>
          </w:tcPr>
          <w:p>
            <w:pPr>
              <w:pStyle w:val="13"/>
            </w:pPr>
            <w:r>
              <w:t>走访调查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1" w:name="_Toc_4_4_0000000092"/>
      <w:r>
        <w:rPr>
          <w:rFonts w:ascii="方正仿宋_GBK" w:hAnsi="方正仿宋_GBK" w:eastAsia="方正仿宋_GBK" w:cs="方正仿宋_GBK"/>
          <w:color w:val="000000"/>
          <w:sz w:val="28"/>
        </w:rPr>
        <w:t>89.唐财农[2021]127号关于提前下达2022年省级农田建设补助资金[地方政府债务]的通知绩效目标表</w:t>
      </w:r>
      <w:bookmarkEnd w:id="9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13020822P00871510001A</w:t>
            </w:r>
          </w:p>
        </w:tc>
        <w:tc>
          <w:tcPr>
            <w:tcW w:w="1327" w:type="dxa"/>
          </w:tcPr>
          <w:p/>
        </w:tc>
        <w:tc>
          <w:tcPr>
            <w:tcW w:w="1327" w:type="dxa"/>
            <w:vAlign w:val="center"/>
          </w:tcPr>
          <w:p>
            <w:pPr>
              <w:pStyle w:val="14"/>
            </w:pPr>
            <w:r>
              <w:t>项目名称</w:t>
            </w:r>
          </w:p>
        </w:tc>
        <w:tc>
          <w:tcPr>
            <w:tcW w:w="1327" w:type="dxa"/>
            <w:vAlign w:val="center"/>
          </w:tcPr>
          <w:p>
            <w:pPr>
              <w:pStyle w:val="13"/>
            </w:pPr>
            <w:r>
              <w:t>唐财农[2021]127号关于提前下达2022年省级农田建设补助资金[地方政府债务]的通知</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150.00</w:t>
            </w:r>
          </w:p>
        </w:tc>
        <w:tc>
          <w:tcPr>
            <w:tcW w:w="1327" w:type="dxa"/>
            <w:vAlign w:val="center"/>
          </w:tcPr>
          <w:p>
            <w:pPr>
              <w:pStyle w:val="14"/>
            </w:pPr>
            <w:r>
              <w:t>其中：财政    资金</w:t>
            </w:r>
          </w:p>
        </w:tc>
        <w:tc>
          <w:tcPr>
            <w:tcW w:w="1327" w:type="dxa"/>
            <w:vAlign w:val="center"/>
          </w:tcPr>
          <w:p>
            <w:pPr>
              <w:pStyle w:val="13"/>
            </w:pPr>
            <w:r>
              <w:t>150.00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补贴建设高标准农田0.5万亩</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1.建设高标准农田0.5万亩</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建设数量</w:t>
            </w:r>
          </w:p>
        </w:tc>
        <w:tc>
          <w:tcPr>
            <w:tcW w:w="1327" w:type="dxa"/>
            <w:vAlign w:val="center"/>
          </w:tcPr>
          <w:p>
            <w:pPr>
              <w:pStyle w:val="13"/>
            </w:pPr>
            <w:r>
              <w:t>建设高标准农田面积</w:t>
            </w:r>
          </w:p>
        </w:tc>
        <w:tc>
          <w:tcPr>
            <w:tcW w:w="1327" w:type="dxa"/>
            <w:vAlign w:val="center"/>
          </w:tcPr>
          <w:p/>
        </w:tc>
        <w:tc>
          <w:tcPr>
            <w:tcW w:w="1327" w:type="dxa"/>
            <w:vAlign w:val="center"/>
          </w:tcPr>
          <w:p>
            <w:pPr>
              <w:pStyle w:val="13"/>
            </w:pPr>
            <w:r>
              <w:t>≥0.5万亩</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验收合格率</w:t>
            </w:r>
          </w:p>
        </w:tc>
        <w:tc>
          <w:tcPr>
            <w:tcW w:w="1327" w:type="dxa"/>
            <w:vAlign w:val="center"/>
          </w:tcPr>
          <w:p>
            <w:pPr>
              <w:pStyle w:val="13"/>
            </w:pPr>
            <w:r>
              <w:t>验收合格率</w:t>
            </w:r>
          </w:p>
        </w:tc>
        <w:tc>
          <w:tcPr>
            <w:tcW w:w="1327" w:type="dxa"/>
            <w:vAlign w:val="center"/>
          </w:tcPr>
          <w:p/>
        </w:tc>
        <w:tc>
          <w:tcPr>
            <w:tcW w:w="1327" w:type="dxa"/>
            <w:vAlign w:val="center"/>
          </w:tcPr>
          <w:p>
            <w:pPr>
              <w:pStyle w:val="13"/>
            </w:pPr>
            <w:r>
              <w:t>≥95%</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任务完成时限</w:t>
            </w:r>
          </w:p>
        </w:tc>
        <w:tc>
          <w:tcPr>
            <w:tcW w:w="1327" w:type="dxa"/>
            <w:vAlign w:val="center"/>
          </w:tcPr>
          <w:p>
            <w:pPr>
              <w:pStyle w:val="13"/>
            </w:pPr>
            <w:r>
              <w:t>任务完成时限</w:t>
            </w:r>
          </w:p>
        </w:tc>
        <w:tc>
          <w:tcPr>
            <w:tcW w:w="1327" w:type="dxa"/>
            <w:vAlign w:val="center"/>
          </w:tcPr>
          <w:p/>
        </w:tc>
        <w:tc>
          <w:tcPr>
            <w:tcW w:w="1327" w:type="dxa"/>
            <w:vAlign w:val="center"/>
          </w:tcPr>
          <w:p>
            <w:pPr>
              <w:pStyle w:val="13"/>
            </w:pPr>
            <w:r>
              <w:t>1年</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财政资金亩均补助水平</w:t>
            </w:r>
          </w:p>
        </w:tc>
        <w:tc>
          <w:tcPr>
            <w:tcW w:w="1327" w:type="dxa"/>
            <w:vAlign w:val="center"/>
          </w:tcPr>
          <w:p>
            <w:pPr>
              <w:pStyle w:val="13"/>
            </w:pPr>
            <w:r>
              <w:t>财政资金亩均补助水平</w:t>
            </w:r>
          </w:p>
        </w:tc>
        <w:tc>
          <w:tcPr>
            <w:tcW w:w="1327" w:type="dxa"/>
            <w:vAlign w:val="center"/>
          </w:tcPr>
          <w:p/>
        </w:tc>
        <w:tc>
          <w:tcPr>
            <w:tcW w:w="1327" w:type="dxa"/>
            <w:vAlign w:val="center"/>
          </w:tcPr>
          <w:p>
            <w:pPr>
              <w:pStyle w:val="13"/>
            </w:pPr>
            <w:r>
              <w:t>≥1200元/亩</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增加粮食产量</w:t>
            </w:r>
          </w:p>
        </w:tc>
        <w:tc>
          <w:tcPr>
            <w:tcW w:w="1327" w:type="dxa"/>
            <w:vAlign w:val="center"/>
          </w:tcPr>
          <w:p>
            <w:pPr>
              <w:pStyle w:val="13"/>
            </w:pPr>
            <w:r>
              <w:t>增加粮食产量</w:t>
            </w:r>
          </w:p>
        </w:tc>
        <w:tc>
          <w:tcPr>
            <w:tcW w:w="1327" w:type="dxa"/>
            <w:vAlign w:val="center"/>
          </w:tcPr>
          <w:p/>
        </w:tc>
        <w:tc>
          <w:tcPr>
            <w:tcW w:w="1327" w:type="dxa"/>
            <w:vAlign w:val="center"/>
          </w:tcPr>
          <w:p>
            <w:pPr>
              <w:pStyle w:val="13"/>
            </w:pPr>
            <w:r>
              <w:t>明显提升</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2" w:name="_Toc_4_4_0000000093"/>
      <w:r>
        <w:rPr>
          <w:rFonts w:ascii="方正仿宋_GBK" w:hAnsi="方正仿宋_GBK" w:eastAsia="方正仿宋_GBK" w:cs="方正仿宋_GBK"/>
          <w:color w:val="000000"/>
          <w:sz w:val="28"/>
        </w:rPr>
        <w:t>90.唐财农[2021]128号关于提前下达2022年省级乡村振兴[农村人居环境整治]专项资金的通知绩效目标表</w:t>
      </w:r>
      <w:bookmarkEnd w:id="9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13020822P00871710001M</w:t>
            </w:r>
          </w:p>
        </w:tc>
        <w:tc>
          <w:tcPr>
            <w:tcW w:w="1327" w:type="dxa"/>
          </w:tcPr>
          <w:p/>
        </w:tc>
        <w:tc>
          <w:tcPr>
            <w:tcW w:w="1327" w:type="dxa"/>
            <w:vAlign w:val="center"/>
          </w:tcPr>
          <w:p>
            <w:pPr>
              <w:pStyle w:val="14"/>
            </w:pPr>
            <w:r>
              <w:t>项目名称</w:t>
            </w:r>
          </w:p>
        </w:tc>
        <w:tc>
          <w:tcPr>
            <w:tcW w:w="1327" w:type="dxa"/>
            <w:vAlign w:val="center"/>
          </w:tcPr>
          <w:p>
            <w:pPr>
              <w:pStyle w:val="13"/>
            </w:pPr>
            <w:r>
              <w:t>唐财农[2021]128号关于提前下达2022年省级乡村振兴[农村人居环境整治]专项资金的通知</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1000.00</w:t>
            </w:r>
          </w:p>
        </w:tc>
        <w:tc>
          <w:tcPr>
            <w:tcW w:w="1327" w:type="dxa"/>
            <w:vAlign w:val="center"/>
          </w:tcPr>
          <w:p>
            <w:pPr>
              <w:pStyle w:val="14"/>
            </w:pPr>
            <w:r>
              <w:t>其中：财政    资金</w:t>
            </w:r>
          </w:p>
        </w:tc>
        <w:tc>
          <w:tcPr>
            <w:tcW w:w="1327" w:type="dxa"/>
            <w:vAlign w:val="center"/>
          </w:tcPr>
          <w:p>
            <w:pPr>
              <w:pStyle w:val="13"/>
            </w:pPr>
            <w:r>
              <w:t>1000.00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建设乡村振兴省级示范区</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1.建设乡村振兴省级示范区</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建设示范村数量</w:t>
            </w:r>
          </w:p>
        </w:tc>
        <w:tc>
          <w:tcPr>
            <w:tcW w:w="1327" w:type="dxa"/>
            <w:vAlign w:val="center"/>
          </w:tcPr>
          <w:p>
            <w:pPr>
              <w:pStyle w:val="13"/>
            </w:pPr>
            <w:r>
              <w:t>建设示范村数量</w:t>
            </w:r>
          </w:p>
        </w:tc>
        <w:tc>
          <w:tcPr>
            <w:tcW w:w="1327" w:type="dxa"/>
            <w:vAlign w:val="center"/>
          </w:tcPr>
          <w:p/>
        </w:tc>
        <w:tc>
          <w:tcPr>
            <w:tcW w:w="1327" w:type="dxa"/>
            <w:vAlign w:val="center"/>
          </w:tcPr>
          <w:p>
            <w:pPr>
              <w:pStyle w:val="13"/>
            </w:pPr>
            <w:r>
              <w:t>≥10个</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建设完成率</w:t>
            </w:r>
          </w:p>
        </w:tc>
        <w:tc>
          <w:tcPr>
            <w:tcW w:w="1327" w:type="dxa"/>
            <w:vAlign w:val="center"/>
          </w:tcPr>
          <w:p>
            <w:pPr>
              <w:pStyle w:val="13"/>
            </w:pPr>
            <w:r>
              <w:t>建设完成数与计划建设数比例</w:t>
            </w:r>
          </w:p>
        </w:tc>
        <w:tc>
          <w:tcPr>
            <w:tcW w:w="1327" w:type="dxa"/>
            <w:vAlign w:val="center"/>
          </w:tcPr>
          <w:p/>
        </w:tc>
        <w:tc>
          <w:tcPr>
            <w:tcW w:w="1327" w:type="dxa"/>
            <w:vAlign w:val="center"/>
          </w:tcPr>
          <w:p>
            <w:pPr>
              <w:pStyle w:val="13"/>
            </w:pPr>
            <w:r>
              <w:t>≥99%</w:t>
            </w:r>
          </w:p>
        </w:tc>
        <w:tc>
          <w:tcPr>
            <w:tcW w:w="1327" w:type="dxa"/>
            <w:vAlign w:val="center"/>
          </w:tcPr>
          <w:p>
            <w:pPr>
              <w:pStyle w:val="13"/>
            </w:pPr>
            <w:r>
              <w:t>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建设完成时限</w:t>
            </w:r>
          </w:p>
        </w:tc>
        <w:tc>
          <w:tcPr>
            <w:tcW w:w="1327" w:type="dxa"/>
            <w:vAlign w:val="center"/>
          </w:tcPr>
          <w:p>
            <w:pPr>
              <w:pStyle w:val="13"/>
            </w:pPr>
            <w:r>
              <w:t>建设完成示范村、提升村时间</w:t>
            </w:r>
          </w:p>
        </w:tc>
        <w:tc>
          <w:tcPr>
            <w:tcW w:w="1327" w:type="dxa"/>
            <w:vAlign w:val="center"/>
          </w:tcPr>
          <w:p/>
        </w:tc>
        <w:tc>
          <w:tcPr>
            <w:tcW w:w="1327" w:type="dxa"/>
            <w:vAlign w:val="center"/>
          </w:tcPr>
          <w:p>
            <w:pPr>
              <w:pStyle w:val="13"/>
            </w:pPr>
            <w:r>
              <w:t>2024年12月底完成</w:t>
            </w:r>
          </w:p>
        </w:tc>
        <w:tc>
          <w:tcPr>
            <w:tcW w:w="1327" w:type="dxa"/>
            <w:vAlign w:val="center"/>
          </w:tcPr>
          <w:p>
            <w:pPr>
              <w:pStyle w:val="13"/>
            </w:pPr>
            <w:r>
              <w:t>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投产建设指标</w:t>
            </w:r>
          </w:p>
        </w:tc>
        <w:tc>
          <w:tcPr>
            <w:tcW w:w="1327" w:type="dxa"/>
            <w:vAlign w:val="center"/>
          </w:tcPr>
          <w:p>
            <w:pPr>
              <w:pStyle w:val="13"/>
            </w:pPr>
            <w:r>
              <w:t>投产建设资金</w:t>
            </w:r>
          </w:p>
        </w:tc>
        <w:tc>
          <w:tcPr>
            <w:tcW w:w="1327" w:type="dxa"/>
            <w:vAlign w:val="center"/>
          </w:tcPr>
          <w:p/>
        </w:tc>
        <w:tc>
          <w:tcPr>
            <w:tcW w:w="1327" w:type="dxa"/>
            <w:vAlign w:val="center"/>
          </w:tcPr>
          <w:p>
            <w:pPr>
              <w:pStyle w:val="13"/>
            </w:pPr>
            <w:r>
              <w:t>全部用于示范区、示范村建设</w:t>
            </w:r>
          </w:p>
        </w:tc>
        <w:tc>
          <w:tcPr>
            <w:tcW w:w="1327" w:type="dxa"/>
            <w:vAlign w:val="center"/>
          </w:tcPr>
          <w:p>
            <w:pPr>
              <w:pStyle w:val="13"/>
            </w:pPr>
            <w:r>
              <w:t>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建设美丽乡村</w:t>
            </w:r>
          </w:p>
        </w:tc>
        <w:tc>
          <w:tcPr>
            <w:tcW w:w="1327" w:type="dxa"/>
            <w:vAlign w:val="center"/>
          </w:tcPr>
          <w:p>
            <w:pPr>
              <w:pStyle w:val="13"/>
            </w:pPr>
            <w:r>
              <w:t>建设10个示范村</w:t>
            </w:r>
          </w:p>
        </w:tc>
        <w:tc>
          <w:tcPr>
            <w:tcW w:w="1327" w:type="dxa"/>
            <w:vAlign w:val="center"/>
          </w:tcPr>
          <w:p/>
        </w:tc>
        <w:tc>
          <w:tcPr>
            <w:tcW w:w="1327" w:type="dxa"/>
            <w:vAlign w:val="center"/>
          </w:tcPr>
          <w:p>
            <w:pPr>
              <w:pStyle w:val="13"/>
            </w:pPr>
            <w:r>
              <w:t>达到建设标准</w:t>
            </w:r>
          </w:p>
        </w:tc>
        <w:tc>
          <w:tcPr>
            <w:tcW w:w="1327" w:type="dxa"/>
            <w:vAlign w:val="center"/>
          </w:tcPr>
          <w:p>
            <w:pPr>
              <w:pStyle w:val="13"/>
            </w:pPr>
            <w:r>
              <w:t>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1327" w:type="dxa"/>
            <w:vAlign w:val="center"/>
          </w:tcPr>
          <w:p>
            <w:pPr>
              <w:pStyle w:val="13"/>
            </w:pPr>
            <w:r>
              <w:t>服务对象满意度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3" w:name="_Toc_4_4_0000000094"/>
      <w:r>
        <w:rPr>
          <w:rFonts w:ascii="方正仿宋_GBK" w:hAnsi="方正仿宋_GBK" w:eastAsia="方正仿宋_GBK" w:cs="方正仿宋_GBK"/>
          <w:color w:val="000000"/>
          <w:sz w:val="28"/>
        </w:rPr>
        <w:t>91.唐财农[2021]128号关于提前下达2022年省级乡村振兴[农村人居环境整治]专项资金的通知绩效目标表</w:t>
      </w:r>
      <w:bookmarkEnd w:id="9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13020822P008717100029</w:t>
            </w:r>
          </w:p>
        </w:tc>
        <w:tc>
          <w:tcPr>
            <w:tcW w:w="1327" w:type="dxa"/>
          </w:tcPr>
          <w:p/>
        </w:tc>
        <w:tc>
          <w:tcPr>
            <w:tcW w:w="1327" w:type="dxa"/>
            <w:vAlign w:val="center"/>
          </w:tcPr>
          <w:p>
            <w:pPr>
              <w:pStyle w:val="14"/>
            </w:pPr>
            <w:r>
              <w:t>项目名称</w:t>
            </w:r>
          </w:p>
        </w:tc>
        <w:tc>
          <w:tcPr>
            <w:tcW w:w="1327" w:type="dxa"/>
            <w:vAlign w:val="center"/>
          </w:tcPr>
          <w:p>
            <w:pPr>
              <w:pStyle w:val="13"/>
            </w:pPr>
            <w:r>
              <w:t>唐财农[2021]128号关于提前下达2022年省级乡村振兴[农村人居环境整治]专项资金的通知</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410.00</w:t>
            </w:r>
          </w:p>
        </w:tc>
        <w:tc>
          <w:tcPr>
            <w:tcW w:w="1327" w:type="dxa"/>
            <w:vAlign w:val="center"/>
          </w:tcPr>
          <w:p>
            <w:pPr>
              <w:pStyle w:val="14"/>
            </w:pPr>
            <w:r>
              <w:t>其中：财政    资金</w:t>
            </w:r>
          </w:p>
        </w:tc>
        <w:tc>
          <w:tcPr>
            <w:tcW w:w="1327" w:type="dxa"/>
            <w:vAlign w:val="center"/>
          </w:tcPr>
          <w:p>
            <w:pPr>
              <w:pStyle w:val="13"/>
            </w:pPr>
            <w:r>
              <w:t>410.00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补助建设美丽示范村</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1.建设美丽示范村</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建设数量</w:t>
            </w:r>
          </w:p>
        </w:tc>
        <w:tc>
          <w:tcPr>
            <w:tcW w:w="1327" w:type="dxa"/>
            <w:vAlign w:val="center"/>
          </w:tcPr>
          <w:p>
            <w:pPr>
              <w:pStyle w:val="13"/>
            </w:pPr>
            <w:r>
              <w:t>美丽示范村建设数量</w:t>
            </w:r>
          </w:p>
        </w:tc>
        <w:tc>
          <w:tcPr>
            <w:tcW w:w="1327" w:type="dxa"/>
            <w:vAlign w:val="center"/>
          </w:tcPr>
          <w:p/>
        </w:tc>
        <w:tc>
          <w:tcPr>
            <w:tcW w:w="1327" w:type="dxa"/>
            <w:vAlign w:val="center"/>
          </w:tcPr>
          <w:p>
            <w:pPr>
              <w:pStyle w:val="13"/>
            </w:pPr>
            <w:r>
              <w:t>≥5个</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建设质量</w:t>
            </w:r>
          </w:p>
        </w:tc>
        <w:tc>
          <w:tcPr>
            <w:tcW w:w="1327" w:type="dxa"/>
            <w:vAlign w:val="center"/>
          </w:tcPr>
          <w:p>
            <w:pPr>
              <w:pStyle w:val="13"/>
            </w:pPr>
            <w:r>
              <w:t>建设质量达到合同约定要求合格率</w:t>
            </w:r>
          </w:p>
        </w:tc>
        <w:tc>
          <w:tcPr>
            <w:tcW w:w="1327" w:type="dxa"/>
            <w:vAlign w:val="center"/>
          </w:tcPr>
          <w:p/>
        </w:tc>
        <w:tc>
          <w:tcPr>
            <w:tcW w:w="1327" w:type="dxa"/>
            <w:vAlign w:val="center"/>
          </w:tcPr>
          <w:p>
            <w:pPr>
              <w:pStyle w:val="13"/>
            </w:pPr>
            <w:r>
              <w:t>≥95%</w:t>
            </w:r>
          </w:p>
        </w:tc>
        <w:tc>
          <w:tcPr>
            <w:tcW w:w="1327" w:type="dxa"/>
            <w:vAlign w:val="center"/>
          </w:tcPr>
          <w:p>
            <w:pPr>
              <w:pStyle w:val="13"/>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建设完成及时率</w:t>
            </w:r>
          </w:p>
        </w:tc>
        <w:tc>
          <w:tcPr>
            <w:tcW w:w="1327" w:type="dxa"/>
            <w:vAlign w:val="center"/>
          </w:tcPr>
          <w:p>
            <w:pPr>
              <w:pStyle w:val="13"/>
            </w:pPr>
            <w:r>
              <w:t>建设美丽示范村完成及时率</w:t>
            </w:r>
          </w:p>
        </w:tc>
        <w:tc>
          <w:tcPr>
            <w:tcW w:w="1327" w:type="dxa"/>
            <w:vAlign w:val="center"/>
          </w:tcPr>
          <w:p/>
        </w:tc>
        <w:tc>
          <w:tcPr>
            <w:tcW w:w="1327" w:type="dxa"/>
            <w:vAlign w:val="center"/>
          </w:tcPr>
          <w:p>
            <w:pPr>
              <w:pStyle w:val="13"/>
            </w:pPr>
            <w:r>
              <w:t>≥95%</w:t>
            </w:r>
          </w:p>
        </w:tc>
        <w:tc>
          <w:tcPr>
            <w:tcW w:w="1327" w:type="dxa"/>
            <w:vAlign w:val="center"/>
          </w:tcPr>
          <w:p>
            <w:pPr>
              <w:pStyle w:val="13"/>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工程成本</w:t>
            </w:r>
          </w:p>
        </w:tc>
        <w:tc>
          <w:tcPr>
            <w:tcW w:w="1327" w:type="dxa"/>
            <w:vAlign w:val="center"/>
          </w:tcPr>
          <w:p>
            <w:pPr>
              <w:pStyle w:val="13"/>
            </w:pPr>
            <w:r>
              <w:t>每个村建设成本</w:t>
            </w:r>
          </w:p>
        </w:tc>
        <w:tc>
          <w:tcPr>
            <w:tcW w:w="1327" w:type="dxa"/>
            <w:vAlign w:val="center"/>
          </w:tcPr>
          <w:p/>
        </w:tc>
        <w:tc>
          <w:tcPr>
            <w:tcW w:w="1327" w:type="dxa"/>
            <w:vAlign w:val="center"/>
          </w:tcPr>
          <w:p>
            <w:pPr>
              <w:pStyle w:val="13"/>
            </w:pPr>
            <w:r>
              <w:t>≤5万元</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生态效益指标</w:t>
            </w:r>
          </w:p>
        </w:tc>
        <w:tc>
          <w:tcPr>
            <w:tcW w:w="1327" w:type="dxa"/>
            <w:vAlign w:val="center"/>
          </w:tcPr>
          <w:p>
            <w:pPr>
              <w:pStyle w:val="13"/>
            </w:pPr>
            <w:r>
              <w:t>美化环境</w:t>
            </w:r>
          </w:p>
        </w:tc>
        <w:tc>
          <w:tcPr>
            <w:tcW w:w="1327" w:type="dxa"/>
            <w:vAlign w:val="center"/>
          </w:tcPr>
          <w:p>
            <w:pPr>
              <w:pStyle w:val="13"/>
            </w:pPr>
            <w:r>
              <w:t>美化村庄环境</w:t>
            </w:r>
          </w:p>
        </w:tc>
        <w:tc>
          <w:tcPr>
            <w:tcW w:w="1327" w:type="dxa"/>
            <w:vAlign w:val="center"/>
          </w:tcPr>
          <w:p/>
        </w:tc>
        <w:tc>
          <w:tcPr>
            <w:tcW w:w="1327" w:type="dxa"/>
            <w:vAlign w:val="center"/>
          </w:tcPr>
          <w:p>
            <w:pPr>
              <w:pStyle w:val="13"/>
            </w:pPr>
            <w:r>
              <w:t>明显美化</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4" w:name="_Toc_4_4_0000000095"/>
      <w:r>
        <w:rPr>
          <w:rFonts w:ascii="方正仿宋_GBK" w:hAnsi="方正仿宋_GBK" w:eastAsia="方正仿宋_GBK" w:cs="方正仿宋_GBK"/>
          <w:color w:val="000000"/>
          <w:sz w:val="28"/>
        </w:rPr>
        <w:t>92.唐财农[2021]31号关于下达2021年市本级农业生产发展[粮油标准化生产示范园补助]资金的通知绩效目标表</w:t>
      </w:r>
      <w:bookmarkEnd w:id="9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13020822P00851210002D</w:t>
            </w:r>
          </w:p>
        </w:tc>
        <w:tc>
          <w:tcPr>
            <w:tcW w:w="1327" w:type="dxa"/>
          </w:tcPr>
          <w:p/>
        </w:tc>
        <w:tc>
          <w:tcPr>
            <w:tcW w:w="1327" w:type="dxa"/>
            <w:vAlign w:val="center"/>
          </w:tcPr>
          <w:p>
            <w:pPr>
              <w:pStyle w:val="14"/>
            </w:pPr>
            <w:r>
              <w:t>项目名称</w:t>
            </w:r>
          </w:p>
        </w:tc>
        <w:tc>
          <w:tcPr>
            <w:tcW w:w="1327" w:type="dxa"/>
            <w:vAlign w:val="center"/>
          </w:tcPr>
          <w:p>
            <w:pPr>
              <w:pStyle w:val="13"/>
            </w:pPr>
            <w:r>
              <w:t>唐财农[2021]31号关于下达2021年市本级农业生产发展[粮油标准化生产示范园补助]资金的通知</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20.00</w:t>
            </w:r>
          </w:p>
        </w:tc>
        <w:tc>
          <w:tcPr>
            <w:tcW w:w="1327" w:type="dxa"/>
            <w:vAlign w:val="center"/>
          </w:tcPr>
          <w:p>
            <w:pPr>
              <w:pStyle w:val="14"/>
            </w:pPr>
            <w:r>
              <w:t>其中：财政    资金</w:t>
            </w:r>
          </w:p>
        </w:tc>
        <w:tc>
          <w:tcPr>
            <w:tcW w:w="1327" w:type="dxa"/>
            <w:vAlign w:val="center"/>
          </w:tcPr>
          <w:p>
            <w:pPr>
              <w:pStyle w:val="13"/>
            </w:pPr>
            <w:r>
              <w:t>20.00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补贴改善农田生产条件</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1.改善农田生产条件，实施全程质量安全管理。</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实施项目主体个数</w:t>
            </w:r>
          </w:p>
        </w:tc>
        <w:tc>
          <w:tcPr>
            <w:tcW w:w="1327" w:type="dxa"/>
            <w:vAlign w:val="center"/>
          </w:tcPr>
          <w:p>
            <w:pPr>
              <w:pStyle w:val="13"/>
            </w:pPr>
            <w:r>
              <w:t>实施项目主体个数</w:t>
            </w:r>
          </w:p>
        </w:tc>
        <w:tc>
          <w:tcPr>
            <w:tcW w:w="1327" w:type="dxa"/>
            <w:vAlign w:val="center"/>
          </w:tcPr>
          <w:p/>
        </w:tc>
        <w:tc>
          <w:tcPr>
            <w:tcW w:w="1327" w:type="dxa"/>
            <w:vAlign w:val="center"/>
          </w:tcPr>
          <w:p>
            <w:pPr>
              <w:pStyle w:val="13"/>
            </w:pPr>
            <w:r>
              <w:t>≥1个</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项目验收通过率（%）</w:t>
            </w:r>
          </w:p>
        </w:tc>
        <w:tc>
          <w:tcPr>
            <w:tcW w:w="1327" w:type="dxa"/>
            <w:vAlign w:val="center"/>
          </w:tcPr>
          <w:p>
            <w:pPr>
              <w:pStyle w:val="13"/>
            </w:pPr>
            <w:r>
              <w:t>项目验收通过率（%）</w:t>
            </w:r>
          </w:p>
        </w:tc>
        <w:tc>
          <w:tcPr>
            <w:tcW w:w="1327" w:type="dxa"/>
            <w:vAlign w:val="center"/>
          </w:tcPr>
          <w:p/>
        </w:tc>
        <w:tc>
          <w:tcPr>
            <w:tcW w:w="1327" w:type="dxa"/>
            <w:vAlign w:val="center"/>
          </w:tcPr>
          <w:p>
            <w:pPr>
              <w:pStyle w:val="13"/>
            </w:pPr>
            <w:r>
              <w:t>≥99%</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项目完成时限</w:t>
            </w:r>
          </w:p>
        </w:tc>
        <w:tc>
          <w:tcPr>
            <w:tcW w:w="1327" w:type="dxa"/>
            <w:vAlign w:val="center"/>
          </w:tcPr>
          <w:p>
            <w:pPr>
              <w:pStyle w:val="13"/>
            </w:pPr>
            <w:r>
              <w:t>项目完成时限</w:t>
            </w:r>
          </w:p>
        </w:tc>
        <w:tc>
          <w:tcPr>
            <w:tcW w:w="1327" w:type="dxa"/>
            <w:vAlign w:val="center"/>
          </w:tcPr>
          <w:p/>
        </w:tc>
        <w:tc>
          <w:tcPr>
            <w:tcW w:w="1327" w:type="dxa"/>
            <w:vAlign w:val="center"/>
          </w:tcPr>
          <w:p>
            <w:pPr>
              <w:pStyle w:val="13"/>
            </w:pPr>
            <w:r>
              <w:t>2021年12月</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项目实际成本</w:t>
            </w:r>
          </w:p>
        </w:tc>
        <w:tc>
          <w:tcPr>
            <w:tcW w:w="1327" w:type="dxa"/>
            <w:vAlign w:val="center"/>
          </w:tcPr>
          <w:p>
            <w:pPr>
              <w:pStyle w:val="13"/>
            </w:pPr>
            <w:r>
              <w:t>项目实际成本</w:t>
            </w:r>
          </w:p>
        </w:tc>
        <w:tc>
          <w:tcPr>
            <w:tcW w:w="1327" w:type="dxa"/>
            <w:vAlign w:val="center"/>
          </w:tcPr>
          <w:p/>
        </w:tc>
        <w:tc>
          <w:tcPr>
            <w:tcW w:w="1327" w:type="dxa"/>
            <w:vAlign w:val="center"/>
          </w:tcPr>
          <w:p>
            <w:pPr>
              <w:pStyle w:val="13"/>
            </w:pPr>
            <w:r>
              <w:t>≤20万元</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提高产量</w:t>
            </w:r>
          </w:p>
        </w:tc>
        <w:tc>
          <w:tcPr>
            <w:tcW w:w="1327" w:type="dxa"/>
            <w:vAlign w:val="center"/>
          </w:tcPr>
          <w:p>
            <w:pPr>
              <w:pStyle w:val="13"/>
            </w:pPr>
            <w:r>
              <w:t>提高农田产量</w:t>
            </w:r>
          </w:p>
        </w:tc>
        <w:tc>
          <w:tcPr>
            <w:tcW w:w="1327" w:type="dxa"/>
            <w:vAlign w:val="center"/>
          </w:tcPr>
          <w:p/>
        </w:tc>
        <w:tc>
          <w:tcPr>
            <w:tcW w:w="1327" w:type="dxa"/>
            <w:vAlign w:val="center"/>
          </w:tcPr>
          <w:p>
            <w:pPr>
              <w:pStyle w:val="13"/>
            </w:pPr>
            <w:r>
              <w:t>≥10%</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1327" w:type="dxa"/>
            <w:vAlign w:val="center"/>
          </w:tcPr>
          <w:p>
            <w:pPr>
              <w:pStyle w:val="13"/>
            </w:pPr>
            <w:r>
              <w:t>服务对象满意度</w:t>
            </w:r>
          </w:p>
        </w:tc>
        <w:tc>
          <w:tcPr>
            <w:tcW w:w="1327" w:type="dxa"/>
            <w:vAlign w:val="center"/>
          </w:tcPr>
          <w:p/>
        </w:tc>
        <w:tc>
          <w:tcPr>
            <w:tcW w:w="1327" w:type="dxa"/>
            <w:vAlign w:val="center"/>
          </w:tcPr>
          <w:p>
            <w:pPr>
              <w:pStyle w:val="13"/>
            </w:pPr>
            <w:r>
              <w:t>≥99%</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5" w:name="_Toc_4_4_0000000096"/>
      <w:r>
        <w:rPr>
          <w:rFonts w:ascii="方正仿宋_GBK" w:hAnsi="方正仿宋_GBK" w:eastAsia="方正仿宋_GBK" w:cs="方正仿宋_GBK"/>
          <w:color w:val="000000"/>
          <w:sz w:val="28"/>
        </w:rPr>
        <w:t>93.唐财农[2021]35号关于下达2021年市本级农业生产发展[家庭农场示范补助]资金的通知绩效目标表</w:t>
      </w:r>
      <w:bookmarkEnd w:id="9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13020822P008333100022</w:t>
            </w:r>
          </w:p>
        </w:tc>
        <w:tc>
          <w:tcPr>
            <w:tcW w:w="1327" w:type="dxa"/>
          </w:tcPr>
          <w:p/>
        </w:tc>
        <w:tc>
          <w:tcPr>
            <w:tcW w:w="1327" w:type="dxa"/>
            <w:vAlign w:val="center"/>
          </w:tcPr>
          <w:p>
            <w:pPr>
              <w:pStyle w:val="14"/>
            </w:pPr>
            <w:r>
              <w:t>项目名称</w:t>
            </w:r>
          </w:p>
        </w:tc>
        <w:tc>
          <w:tcPr>
            <w:tcW w:w="1327" w:type="dxa"/>
            <w:vAlign w:val="center"/>
          </w:tcPr>
          <w:p>
            <w:pPr>
              <w:pStyle w:val="13"/>
            </w:pPr>
            <w:r>
              <w:t>唐财农[2021]35号关于下达2021年市本级农业生产发展[家庭农场示范补助]资金的通知</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30.00</w:t>
            </w:r>
          </w:p>
        </w:tc>
        <w:tc>
          <w:tcPr>
            <w:tcW w:w="1327" w:type="dxa"/>
            <w:vAlign w:val="center"/>
          </w:tcPr>
          <w:p>
            <w:pPr>
              <w:pStyle w:val="14"/>
            </w:pPr>
            <w:r>
              <w:t>其中：财政    资金</w:t>
            </w:r>
          </w:p>
        </w:tc>
        <w:tc>
          <w:tcPr>
            <w:tcW w:w="1327" w:type="dxa"/>
            <w:vAlign w:val="center"/>
          </w:tcPr>
          <w:p>
            <w:pPr>
              <w:pStyle w:val="13"/>
            </w:pPr>
            <w:r>
              <w:t>30.00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补贴农田节水设施建设</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1.节约用水、引进新品种、带动其他农户增加收入</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节约用水数量</w:t>
            </w:r>
          </w:p>
        </w:tc>
        <w:tc>
          <w:tcPr>
            <w:tcW w:w="1327" w:type="dxa"/>
            <w:vAlign w:val="center"/>
          </w:tcPr>
          <w:p>
            <w:pPr>
              <w:pStyle w:val="13"/>
            </w:pPr>
            <w:r>
              <w:t>每亩节约用水数量</w:t>
            </w:r>
          </w:p>
        </w:tc>
        <w:tc>
          <w:tcPr>
            <w:tcW w:w="1327" w:type="dxa"/>
            <w:vAlign w:val="center"/>
          </w:tcPr>
          <w:p/>
        </w:tc>
        <w:tc>
          <w:tcPr>
            <w:tcW w:w="1327" w:type="dxa"/>
            <w:vAlign w:val="center"/>
          </w:tcPr>
          <w:p>
            <w:pPr>
              <w:pStyle w:val="13"/>
            </w:pPr>
            <w:r>
              <w:t>≥5吨/亩</w:t>
            </w:r>
          </w:p>
        </w:tc>
        <w:tc>
          <w:tcPr>
            <w:tcW w:w="1327" w:type="dxa"/>
            <w:vAlign w:val="center"/>
          </w:tcPr>
          <w:p>
            <w:pPr>
              <w:pStyle w:val="13"/>
            </w:pPr>
            <w:r>
              <w:t>实践经验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农机具符合标准</w:t>
            </w:r>
          </w:p>
        </w:tc>
        <w:tc>
          <w:tcPr>
            <w:tcW w:w="1327" w:type="dxa"/>
            <w:vAlign w:val="center"/>
          </w:tcPr>
          <w:p>
            <w:pPr>
              <w:pStyle w:val="13"/>
            </w:pPr>
            <w:r>
              <w:t>农机具符合行业标准</w:t>
            </w:r>
          </w:p>
        </w:tc>
        <w:tc>
          <w:tcPr>
            <w:tcW w:w="1327" w:type="dxa"/>
            <w:vAlign w:val="center"/>
          </w:tcPr>
          <w:p/>
        </w:tc>
        <w:tc>
          <w:tcPr>
            <w:tcW w:w="1327" w:type="dxa"/>
            <w:vAlign w:val="center"/>
          </w:tcPr>
          <w:p>
            <w:pPr>
              <w:pStyle w:val="13"/>
            </w:pPr>
            <w:r>
              <w:t>≥99%</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项目完成时限</w:t>
            </w:r>
          </w:p>
        </w:tc>
        <w:tc>
          <w:tcPr>
            <w:tcW w:w="1327" w:type="dxa"/>
            <w:vAlign w:val="center"/>
          </w:tcPr>
          <w:p>
            <w:pPr>
              <w:pStyle w:val="13"/>
            </w:pPr>
            <w:r>
              <w:t>按文件要求时限完成</w:t>
            </w:r>
          </w:p>
        </w:tc>
        <w:tc>
          <w:tcPr>
            <w:tcW w:w="1327" w:type="dxa"/>
            <w:vAlign w:val="center"/>
          </w:tcPr>
          <w:p/>
        </w:tc>
        <w:tc>
          <w:tcPr>
            <w:tcW w:w="1327" w:type="dxa"/>
            <w:vAlign w:val="center"/>
          </w:tcPr>
          <w:p>
            <w:pPr>
              <w:pStyle w:val="13"/>
            </w:pPr>
            <w:r>
              <w:t>2021年12月底完成</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补贴金额</w:t>
            </w:r>
          </w:p>
        </w:tc>
        <w:tc>
          <w:tcPr>
            <w:tcW w:w="1327" w:type="dxa"/>
            <w:vAlign w:val="center"/>
          </w:tcPr>
          <w:p>
            <w:pPr>
              <w:pStyle w:val="13"/>
            </w:pPr>
            <w:r>
              <w:t>每户补贴金额</w:t>
            </w:r>
          </w:p>
        </w:tc>
        <w:tc>
          <w:tcPr>
            <w:tcW w:w="1327" w:type="dxa"/>
            <w:vAlign w:val="center"/>
          </w:tcPr>
          <w:p/>
        </w:tc>
        <w:tc>
          <w:tcPr>
            <w:tcW w:w="1327" w:type="dxa"/>
            <w:vAlign w:val="center"/>
          </w:tcPr>
          <w:p>
            <w:pPr>
              <w:pStyle w:val="13"/>
            </w:pPr>
            <w:r>
              <w:t>≥10万元/户</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增加农户收入</w:t>
            </w:r>
          </w:p>
        </w:tc>
        <w:tc>
          <w:tcPr>
            <w:tcW w:w="1327" w:type="dxa"/>
            <w:vAlign w:val="center"/>
          </w:tcPr>
          <w:p>
            <w:pPr>
              <w:pStyle w:val="13"/>
            </w:pPr>
            <w:r>
              <w:t>增加农户收入</w:t>
            </w:r>
          </w:p>
        </w:tc>
        <w:tc>
          <w:tcPr>
            <w:tcW w:w="1327" w:type="dxa"/>
            <w:vAlign w:val="center"/>
          </w:tcPr>
          <w:p/>
        </w:tc>
        <w:tc>
          <w:tcPr>
            <w:tcW w:w="1327" w:type="dxa"/>
            <w:vAlign w:val="center"/>
          </w:tcPr>
          <w:p>
            <w:pPr>
              <w:pStyle w:val="13"/>
            </w:pPr>
            <w:r>
              <w:t>≥1万元/户</w:t>
            </w:r>
          </w:p>
        </w:tc>
        <w:tc>
          <w:tcPr>
            <w:tcW w:w="1327" w:type="dxa"/>
            <w:vAlign w:val="center"/>
          </w:tcPr>
          <w:p>
            <w:pPr>
              <w:pStyle w:val="13"/>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补助对象满意度</w:t>
            </w:r>
          </w:p>
        </w:tc>
        <w:tc>
          <w:tcPr>
            <w:tcW w:w="1327" w:type="dxa"/>
            <w:vAlign w:val="center"/>
          </w:tcPr>
          <w:p>
            <w:pPr>
              <w:pStyle w:val="13"/>
            </w:pPr>
            <w:r>
              <w:t>补助对象满意度</w:t>
            </w:r>
          </w:p>
        </w:tc>
        <w:tc>
          <w:tcPr>
            <w:tcW w:w="1327" w:type="dxa"/>
            <w:vAlign w:val="center"/>
          </w:tcP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6" w:name="_Toc_4_4_0000000097"/>
      <w:r>
        <w:rPr>
          <w:rFonts w:ascii="方正仿宋_GBK" w:hAnsi="方正仿宋_GBK" w:eastAsia="方正仿宋_GBK" w:cs="方正仿宋_GBK"/>
          <w:color w:val="000000"/>
          <w:sz w:val="28"/>
        </w:rPr>
        <w:t>94.唐财农[2021]5号关于下达2021年市本级农业综合发展资金[农产品“三品一标”认证补助]的通知绩效目标表</w:t>
      </w:r>
      <w:bookmarkEnd w:id="9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13020822P00853610002J</w:t>
            </w:r>
          </w:p>
        </w:tc>
        <w:tc>
          <w:tcPr>
            <w:tcW w:w="1327" w:type="dxa"/>
          </w:tcPr>
          <w:p/>
        </w:tc>
        <w:tc>
          <w:tcPr>
            <w:tcW w:w="1327" w:type="dxa"/>
            <w:vAlign w:val="center"/>
          </w:tcPr>
          <w:p>
            <w:pPr>
              <w:pStyle w:val="14"/>
            </w:pPr>
            <w:r>
              <w:t>项目名称</w:t>
            </w:r>
          </w:p>
        </w:tc>
        <w:tc>
          <w:tcPr>
            <w:tcW w:w="1327" w:type="dxa"/>
            <w:vAlign w:val="center"/>
          </w:tcPr>
          <w:p>
            <w:pPr>
              <w:pStyle w:val="13"/>
            </w:pPr>
            <w:r>
              <w:t>唐财农[2021]5号关于下达2021年市本级农业综合发展资金[农产品“三品一标”认证补助]的通知</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0.80</w:t>
            </w:r>
          </w:p>
        </w:tc>
        <w:tc>
          <w:tcPr>
            <w:tcW w:w="1327" w:type="dxa"/>
            <w:vAlign w:val="center"/>
          </w:tcPr>
          <w:p>
            <w:pPr>
              <w:pStyle w:val="14"/>
            </w:pPr>
            <w:r>
              <w:t>其中：财政    资金</w:t>
            </w:r>
          </w:p>
        </w:tc>
        <w:tc>
          <w:tcPr>
            <w:tcW w:w="1327" w:type="dxa"/>
            <w:vAlign w:val="center"/>
          </w:tcPr>
          <w:p>
            <w:pPr>
              <w:pStyle w:val="13"/>
            </w:pPr>
            <w:r>
              <w:t>0.80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补贴企业完成“三品一标”认证</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1.完成“三品一标”认证</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补助品种个数</w:t>
            </w:r>
          </w:p>
        </w:tc>
        <w:tc>
          <w:tcPr>
            <w:tcW w:w="1327" w:type="dxa"/>
            <w:vAlign w:val="center"/>
          </w:tcPr>
          <w:p>
            <w:pPr>
              <w:pStyle w:val="13"/>
            </w:pPr>
            <w:r>
              <w:t>补助认证品种个数</w:t>
            </w:r>
          </w:p>
        </w:tc>
        <w:tc>
          <w:tcPr>
            <w:tcW w:w="1327" w:type="dxa"/>
            <w:vAlign w:val="center"/>
          </w:tcPr>
          <w:p/>
        </w:tc>
        <w:tc>
          <w:tcPr>
            <w:tcW w:w="1327" w:type="dxa"/>
            <w:vAlign w:val="center"/>
          </w:tcPr>
          <w:p>
            <w:pPr>
              <w:pStyle w:val="13"/>
            </w:pPr>
            <w:r>
              <w:t>≥1个</w:t>
            </w:r>
          </w:p>
        </w:tc>
        <w:tc>
          <w:tcPr>
            <w:tcW w:w="1327" w:type="dxa"/>
            <w:vAlign w:val="center"/>
          </w:tcPr>
          <w:p>
            <w:pPr>
              <w:pStyle w:val="13"/>
            </w:pPr>
            <w:r>
              <w:t>上级评审结果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高品质农产品覆盖率</w:t>
            </w:r>
          </w:p>
        </w:tc>
        <w:tc>
          <w:tcPr>
            <w:tcW w:w="1327" w:type="dxa"/>
            <w:vAlign w:val="center"/>
          </w:tcPr>
          <w:p>
            <w:pPr>
              <w:pStyle w:val="13"/>
            </w:pPr>
            <w:r>
              <w:t>高品质农产品覆盖率</w:t>
            </w:r>
          </w:p>
        </w:tc>
        <w:tc>
          <w:tcPr>
            <w:tcW w:w="1327" w:type="dxa"/>
            <w:vAlign w:val="center"/>
          </w:tcPr>
          <w:p/>
        </w:tc>
        <w:tc>
          <w:tcPr>
            <w:tcW w:w="1327" w:type="dxa"/>
            <w:vAlign w:val="center"/>
          </w:tcPr>
          <w:p>
            <w:pPr>
              <w:pStyle w:val="13"/>
            </w:pPr>
            <w:r>
              <w:t>明显提升</w:t>
            </w:r>
          </w:p>
        </w:tc>
        <w:tc>
          <w:tcPr>
            <w:tcW w:w="1327"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补助发放时限</w:t>
            </w:r>
          </w:p>
        </w:tc>
        <w:tc>
          <w:tcPr>
            <w:tcW w:w="1327" w:type="dxa"/>
            <w:vAlign w:val="center"/>
          </w:tcPr>
          <w:p>
            <w:pPr>
              <w:pStyle w:val="13"/>
            </w:pPr>
            <w:r>
              <w:t>补助发放时限</w:t>
            </w:r>
          </w:p>
        </w:tc>
        <w:tc>
          <w:tcPr>
            <w:tcW w:w="1327" w:type="dxa"/>
            <w:vAlign w:val="center"/>
          </w:tcPr>
          <w:p/>
        </w:tc>
        <w:tc>
          <w:tcPr>
            <w:tcW w:w="1327" w:type="dxa"/>
            <w:vAlign w:val="center"/>
          </w:tcPr>
          <w:p>
            <w:pPr>
              <w:pStyle w:val="13"/>
            </w:pPr>
            <w:r>
              <w:t>2021年12月底完成</w:t>
            </w:r>
          </w:p>
        </w:tc>
        <w:tc>
          <w:tcPr>
            <w:tcW w:w="1327" w:type="dxa"/>
            <w:vAlign w:val="center"/>
          </w:tcPr>
          <w:p>
            <w:pPr>
              <w:pStyle w:val="13"/>
            </w:pPr>
            <w:r>
              <w:t>证书发放时间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补助发放标准</w:t>
            </w:r>
          </w:p>
        </w:tc>
        <w:tc>
          <w:tcPr>
            <w:tcW w:w="1327" w:type="dxa"/>
            <w:vAlign w:val="center"/>
          </w:tcPr>
          <w:p>
            <w:pPr>
              <w:pStyle w:val="13"/>
            </w:pPr>
            <w:r>
              <w:t>补助发放标准</w:t>
            </w:r>
          </w:p>
        </w:tc>
        <w:tc>
          <w:tcPr>
            <w:tcW w:w="1327" w:type="dxa"/>
            <w:vAlign w:val="center"/>
          </w:tcPr>
          <w:p/>
        </w:tc>
        <w:tc>
          <w:tcPr>
            <w:tcW w:w="1327" w:type="dxa"/>
            <w:vAlign w:val="center"/>
          </w:tcPr>
          <w:p>
            <w:pPr>
              <w:pStyle w:val="13"/>
            </w:pPr>
            <w:r>
              <w:t>≤0.8万元</w:t>
            </w:r>
          </w:p>
        </w:tc>
        <w:tc>
          <w:tcPr>
            <w:tcW w:w="1327" w:type="dxa"/>
            <w:vAlign w:val="center"/>
          </w:tcPr>
          <w:p>
            <w:pPr>
              <w:pStyle w:val="13"/>
            </w:pPr>
            <w:r>
              <w:t>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提升品牌知明度</w:t>
            </w:r>
          </w:p>
        </w:tc>
        <w:tc>
          <w:tcPr>
            <w:tcW w:w="1327" w:type="dxa"/>
            <w:vAlign w:val="center"/>
          </w:tcPr>
          <w:p>
            <w:pPr>
              <w:pStyle w:val="13"/>
            </w:pPr>
            <w:r>
              <w:t>提升品牌知明度</w:t>
            </w:r>
          </w:p>
        </w:tc>
        <w:tc>
          <w:tcPr>
            <w:tcW w:w="1327" w:type="dxa"/>
            <w:vAlign w:val="center"/>
          </w:tcPr>
          <w:p/>
        </w:tc>
        <w:tc>
          <w:tcPr>
            <w:tcW w:w="1327" w:type="dxa"/>
            <w:vAlign w:val="center"/>
          </w:tcPr>
          <w:p>
            <w:pPr>
              <w:pStyle w:val="13"/>
            </w:pPr>
            <w:r>
              <w:t>明显提升</w:t>
            </w:r>
          </w:p>
        </w:tc>
        <w:tc>
          <w:tcPr>
            <w:tcW w:w="1327"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企业满意度</w:t>
            </w:r>
          </w:p>
        </w:tc>
        <w:tc>
          <w:tcPr>
            <w:tcW w:w="1327" w:type="dxa"/>
            <w:vAlign w:val="center"/>
          </w:tcPr>
          <w:p>
            <w:pPr>
              <w:pStyle w:val="13"/>
            </w:pPr>
            <w:r>
              <w:t>企业满意度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7" w:name="_Toc_4_4_0000000098"/>
      <w:r>
        <w:rPr>
          <w:rFonts w:ascii="方正仿宋_GBK" w:hAnsi="方正仿宋_GBK" w:eastAsia="方正仿宋_GBK" w:cs="方正仿宋_GBK"/>
          <w:color w:val="000000"/>
          <w:sz w:val="28"/>
        </w:rPr>
        <w:t>95.唐财农[2021]69号关于下达2021年市本级农业生产发展资金[新型农业经营主体培育——农业生产社会化服务补助]的通知绩效目标表</w:t>
      </w:r>
      <w:bookmarkEnd w:id="9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13020822P00849910001K</w:t>
            </w:r>
          </w:p>
        </w:tc>
        <w:tc>
          <w:tcPr>
            <w:tcW w:w="1327" w:type="dxa"/>
          </w:tcPr>
          <w:p/>
        </w:tc>
        <w:tc>
          <w:tcPr>
            <w:tcW w:w="1327" w:type="dxa"/>
            <w:vAlign w:val="center"/>
          </w:tcPr>
          <w:p>
            <w:pPr>
              <w:pStyle w:val="14"/>
            </w:pPr>
            <w:r>
              <w:t>项目名称</w:t>
            </w:r>
          </w:p>
        </w:tc>
        <w:tc>
          <w:tcPr>
            <w:tcW w:w="1327" w:type="dxa"/>
            <w:vAlign w:val="center"/>
          </w:tcPr>
          <w:p>
            <w:pPr>
              <w:pStyle w:val="13"/>
            </w:pPr>
            <w:r>
              <w:t>唐财农[2021]69号关于下达2021年市本级农业生产发展资金[新型农业经营主体培育——农业生产社会化服务补助]的通知</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w:t>
            </w:r>
          </w:p>
        </w:tc>
        <w:tc>
          <w:tcPr>
            <w:tcW w:w="1327" w:type="dxa"/>
            <w:vAlign w:val="center"/>
          </w:tcPr>
          <w:p>
            <w:pPr>
              <w:pStyle w:val="14"/>
            </w:pPr>
            <w:r>
              <w:t>其中：财政    资金</w:t>
            </w:r>
          </w:p>
        </w:tc>
        <w:tc>
          <w:tcPr>
            <w:tcW w:w="1327" w:type="dxa"/>
            <w:vAlign w:val="center"/>
          </w:tcPr>
          <w:p>
            <w:pPr>
              <w:pStyle w:val="13"/>
            </w:pPr>
            <w:r>
              <w:t>10.00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支持新型农业经营主体培育</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100%</w:t>
            </w:r>
          </w:p>
        </w:tc>
        <w:tc>
          <w:tcPr>
            <w:tcW w:w="1327" w:type="dxa"/>
          </w:tcP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1.完成年度社会化任务</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主体个数</w:t>
            </w:r>
          </w:p>
        </w:tc>
        <w:tc>
          <w:tcPr>
            <w:tcW w:w="1327" w:type="dxa"/>
            <w:vAlign w:val="center"/>
          </w:tcPr>
          <w:p>
            <w:pPr>
              <w:pStyle w:val="13"/>
            </w:pPr>
            <w:r>
              <w:t>支持主体个数</w:t>
            </w:r>
          </w:p>
        </w:tc>
        <w:tc>
          <w:tcPr>
            <w:tcW w:w="1327" w:type="dxa"/>
            <w:vAlign w:val="center"/>
          </w:tcPr>
          <w:p/>
        </w:tc>
        <w:tc>
          <w:tcPr>
            <w:tcW w:w="1327" w:type="dxa"/>
            <w:vAlign w:val="center"/>
          </w:tcPr>
          <w:p>
            <w:pPr>
              <w:pStyle w:val="13"/>
            </w:pPr>
            <w:r>
              <w:t>≥1个</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 xml:space="preserve"> 服务完成率</w:t>
            </w:r>
          </w:p>
        </w:tc>
        <w:tc>
          <w:tcPr>
            <w:tcW w:w="1327" w:type="dxa"/>
            <w:vAlign w:val="center"/>
          </w:tcPr>
          <w:p>
            <w:pPr>
              <w:pStyle w:val="13"/>
            </w:pPr>
            <w:r>
              <w:t>完成面积占计划面积的比例</w:t>
            </w:r>
          </w:p>
        </w:tc>
        <w:tc>
          <w:tcPr>
            <w:tcW w:w="1327" w:type="dxa"/>
            <w:vAlign w:val="center"/>
          </w:tcPr>
          <w:p/>
        </w:tc>
        <w:tc>
          <w:tcPr>
            <w:tcW w:w="1327" w:type="dxa"/>
            <w:vAlign w:val="center"/>
          </w:tcPr>
          <w:p>
            <w:pPr>
              <w:pStyle w:val="13"/>
            </w:pPr>
            <w:r>
              <w:t>≥99%</w:t>
            </w:r>
          </w:p>
        </w:tc>
        <w:tc>
          <w:tcPr>
            <w:tcW w:w="1327"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完成时间</w:t>
            </w:r>
          </w:p>
        </w:tc>
        <w:tc>
          <w:tcPr>
            <w:tcW w:w="1327" w:type="dxa"/>
            <w:vAlign w:val="center"/>
          </w:tcPr>
          <w:p>
            <w:pPr>
              <w:pStyle w:val="13"/>
            </w:pPr>
            <w:r>
              <w:t>项目完成时间</w:t>
            </w:r>
          </w:p>
        </w:tc>
        <w:tc>
          <w:tcPr>
            <w:tcW w:w="1327" w:type="dxa"/>
            <w:vAlign w:val="center"/>
          </w:tcPr>
          <w:p/>
        </w:tc>
        <w:tc>
          <w:tcPr>
            <w:tcW w:w="1327" w:type="dxa"/>
            <w:vAlign w:val="center"/>
          </w:tcPr>
          <w:p>
            <w:pPr>
              <w:pStyle w:val="13"/>
            </w:pPr>
            <w:r>
              <w:t>2021年12月31日前</w:t>
            </w:r>
          </w:p>
        </w:tc>
        <w:tc>
          <w:tcPr>
            <w:tcW w:w="1327"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项目实际支出</w:t>
            </w:r>
          </w:p>
        </w:tc>
        <w:tc>
          <w:tcPr>
            <w:tcW w:w="1327" w:type="dxa"/>
            <w:vAlign w:val="center"/>
          </w:tcPr>
          <w:p>
            <w:pPr>
              <w:pStyle w:val="13"/>
            </w:pPr>
            <w:r>
              <w:t>实际支出金额</w:t>
            </w:r>
          </w:p>
        </w:tc>
        <w:tc>
          <w:tcPr>
            <w:tcW w:w="1327" w:type="dxa"/>
            <w:vAlign w:val="center"/>
          </w:tcPr>
          <w:p/>
        </w:tc>
        <w:tc>
          <w:tcPr>
            <w:tcW w:w="1327" w:type="dxa"/>
            <w:vAlign w:val="center"/>
          </w:tcPr>
          <w:p>
            <w:pPr>
              <w:pStyle w:val="13"/>
            </w:pPr>
            <w:r>
              <w:t>≥9万元</w:t>
            </w:r>
          </w:p>
        </w:tc>
        <w:tc>
          <w:tcPr>
            <w:tcW w:w="1327"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成本节约率</w:t>
            </w:r>
          </w:p>
        </w:tc>
        <w:tc>
          <w:tcPr>
            <w:tcW w:w="1327" w:type="dxa"/>
            <w:vAlign w:val="center"/>
          </w:tcPr>
          <w:p>
            <w:pPr>
              <w:pStyle w:val="13"/>
            </w:pPr>
            <w:r>
              <w:t>服务成本节约率</w:t>
            </w:r>
          </w:p>
        </w:tc>
        <w:tc>
          <w:tcPr>
            <w:tcW w:w="1327" w:type="dxa"/>
            <w:vAlign w:val="center"/>
          </w:tcPr>
          <w:p/>
        </w:tc>
        <w:tc>
          <w:tcPr>
            <w:tcW w:w="1327" w:type="dxa"/>
            <w:vAlign w:val="center"/>
          </w:tcPr>
          <w:p>
            <w:pPr>
              <w:pStyle w:val="13"/>
            </w:pPr>
            <w:r>
              <w:t>≥10%</w:t>
            </w:r>
          </w:p>
        </w:tc>
        <w:tc>
          <w:tcPr>
            <w:tcW w:w="1327"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1327" w:type="dxa"/>
            <w:vAlign w:val="center"/>
          </w:tcPr>
          <w:p>
            <w:pPr>
              <w:pStyle w:val="13"/>
            </w:pPr>
            <w:r>
              <w:t>服务对象满意度</w:t>
            </w:r>
          </w:p>
        </w:tc>
        <w:tc>
          <w:tcPr>
            <w:tcW w:w="1327" w:type="dxa"/>
            <w:vAlign w:val="center"/>
          </w:tcP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8" w:name="_Toc_4_4_0000000099"/>
      <w:r>
        <w:rPr>
          <w:rFonts w:ascii="方正仿宋_GBK" w:hAnsi="方正仿宋_GBK" w:eastAsia="方正仿宋_GBK" w:cs="方正仿宋_GBK"/>
          <w:color w:val="000000"/>
          <w:sz w:val="28"/>
        </w:rPr>
        <w:t>96.唐财农[2021]70号关于下达2021年市本级农业生产发展资金[新型农业经营主体培育——农民合作社规范提升补助]的通知绩效目标表</w:t>
      </w:r>
      <w:bookmarkEnd w:id="9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13020822P00850010003E</w:t>
            </w:r>
          </w:p>
        </w:tc>
        <w:tc>
          <w:tcPr>
            <w:tcW w:w="1327" w:type="dxa"/>
          </w:tcPr>
          <w:p/>
        </w:tc>
        <w:tc>
          <w:tcPr>
            <w:tcW w:w="1327" w:type="dxa"/>
            <w:vAlign w:val="center"/>
          </w:tcPr>
          <w:p>
            <w:pPr>
              <w:pStyle w:val="14"/>
            </w:pPr>
            <w:r>
              <w:t>项目名称</w:t>
            </w:r>
          </w:p>
        </w:tc>
        <w:tc>
          <w:tcPr>
            <w:tcW w:w="1327" w:type="dxa"/>
            <w:vAlign w:val="center"/>
          </w:tcPr>
          <w:p>
            <w:pPr>
              <w:pStyle w:val="13"/>
            </w:pPr>
            <w:r>
              <w:t>唐财农[2021]70号关于下达2021年市本级农业生产发展资金[新型农业经营主体培育——农民合作社规范提升补助]的通知</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w:t>
            </w:r>
          </w:p>
        </w:tc>
        <w:tc>
          <w:tcPr>
            <w:tcW w:w="1327" w:type="dxa"/>
            <w:vAlign w:val="center"/>
          </w:tcPr>
          <w:p>
            <w:pPr>
              <w:pStyle w:val="14"/>
            </w:pPr>
            <w:r>
              <w:t>其中：财政    资金</w:t>
            </w:r>
          </w:p>
        </w:tc>
        <w:tc>
          <w:tcPr>
            <w:tcW w:w="1327" w:type="dxa"/>
            <w:vAlign w:val="center"/>
          </w:tcPr>
          <w:p>
            <w:pPr>
              <w:pStyle w:val="13"/>
            </w:pPr>
            <w:r>
              <w:t>10.00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补贴新型农业经营主体培育</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100%</w:t>
            </w: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1.完成年度规范提升任务</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主体个数</w:t>
            </w:r>
          </w:p>
        </w:tc>
        <w:tc>
          <w:tcPr>
            <w:tcW w:w="1327" w:type="dxa"/>
            <w:vAlign w:val="center"/>
          </w:tcPr>
          <w:p>
            <w:pPr>
              <w:pStyle w:val="13"/>
            </w:pPr>
            <w:r>
              <w:t>支持主体个数</w:t>
            </w:r>
          </w:p>
        </w:tc>
        <w:tc>
          <w:tcPr>
            <w:tcW w:w="1327" w:type="dxa"/>
            <w:vAlign w:val="center"/>
          </w:tcPr>
          <w:p/>
        </w:tc>
        <w:tc>
          <w:tcPr>
            <w:tcW w:w="1327" w:type="dxa"/>
            <w:vAlign w:val="center"/>
          </w:tcPr>
          <w:p>
            <w:pPr>
              <w:pStyle w:val="13"/>
            </w:pPr>
            <w:r>
              <w:t>≥1个</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一致性</w:t>
            </w:r>
          </w:p>
        </w:tc>
        <w:tc>
          <w:tcPr>
            <w:tcW w:w="1327" w:type="dxa"/>
            <w:vAlign w:val="center"/>
          </w:tcPr>
          <w:p>
            <w:pPr>
              <w:pStyle w:val="13"/>
            </w:pPr>
            <w:r>
              <w:t>实施内容与申报目标一致性</w:t>
            </w:r>
          </w:p>
        </w:tc>
        <w:tc>
          <w:tcPr>
            <w:tcW w:w="1327" w:type="dxa"/>
            <w:vAlign w:val="center"/>
          </w:tcPr>
          <w:p/>
        </w:tc>
        <w:tc>
          <w:tcPr>
            <w:tcW w:w="1327" w:type="dxa"/>
            <w:vAlign w:val="center"/>
          </w:tcPr>
          <w:p>
            <w:pPr>
              <w:pStyle w:val="13"/>
            </w:pPr>
            <w:r>
              <w:t>相符</w:t>
            </w:r>
          </w:p>
        </w:tc>
        <w:tc>
          <w:tcPr>
            <w:tcW w:w="1327"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完成时间</w:t>
            </w:r>
          </w:p>
        </w:tc>
        <w:tc>
          <w:tcPr>
            <w:tcW w:w="1327" w:type="dxa"/>
            <w:vAlign w:val="center"/>
          </w:tcPr>
          <w:p>
            <w:pPr>
              <w:pStyle w:val="13"/>
            </w:pPr>
            <w:r>
              <w:t>项目完成时间</w:t>
            </w:r>
          </w:p>
        </w:tc>
        <w:tc>
          <w:tcPr>
            <w:tcW w:w="1327" w:type="dxa"/>
            <w:vAlign w:val="center"/>
          </w:tcPr>
          <w:p/>
        </w:tc>
        <w:tc>
          <w:tcPr>
            <w:tcW w:w="1327" w:type="dxa"/>
            <w:vAlign w:val="center"/>
          </w:tcPr>
          <w:p>
            <w:pPr>
              <w:pStyle w:val="13"/>
            </w:pPr>
            <w:r>
              <w:t>2021年12月31日前</w:t>
            </w:r>
          </w:p>
        </w:tc>
        <w:tc>
          <w:tcPr>
            <w:tcW w:w="1327"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项目实际支出</w:t>
            </w:r>
          </w:p>
        </w:tc>
        <w:tc>
          <w:tcPr>
            <w:tcW w:w="1327" w:type="dxa"/>
            <w:vAlign w:val="center"/>
          </w:tcPr>
          <w:p>
            <w:pPr>
              <w:pStyle w:val="13"/>
            </w:pPr>
            <w:r>
              <w:t>实际支出金额</w:t>
            </w:r>
          </w:p>
        </w:tc>
        <w:tc>
          <w:tcPr>
            <w:tcW w:w="1327" w:type="dxa"/>
            <w:vAlign w:val="center"/>
          </w:tcPr>
          <w:p/>
        </w:tc>
        <w:tc>
          <w:tcPr>
            <w:tcW w:w="1327" w:type="dxa"/>
            <w:vAlign w:val="center"/>
          </w:tcPr>
          <w:p>
            <w:pPr>
              <w:pStyle w:val="13"/>
            </w:pPr>
            <w:r>
              <w:t>≥9万元</w:t>
            </w:r>
          </w:p>
        </w:tc>
        <w:tc>
          <w:tcPr>
            <w:tcW w:w="1327"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经营收入</w:t>
            </w:r>
          </w:p>
        </w:tc>
        <w:tc>
          <w:tcPr>
            <w:tcW w:w="1327" w:type="dxa"/>
            <w:vAlign w:val="center"/>
          </w:tcPr>
          <w:p>
            <w:pPr>
              <w:pStyle w:val="13"/>
            </w:pPr>
            <w:r>
              <w:t>合作社经营收入</w:t>
            </w:r>
          </w:p>
        </w:tc>
        <w:tc>
          <w:tcPr>
            <w:tcW w:w="1327" w:type="dxa"/>
            <w:vAlign w:val="center"/>
          </w:tcPr>
          <w:p/>
        </w:tc>
        <w:tc>
          <w:tcPr>
            <w:tcW w:w="1327" w:type="dxa"/>
            <w:vAlign w:val="center"/>
          </w:tcPr>
          <w:p>
            <w:pPr>
              <w:pStyle w:val="13"/>
            </w:pPr>
            <w:r>
              <w:t>明显提高</w:t>
            </w:r>
          </w:p>
        </w:tc>
        <w:tc>
          <w:tcPr>
            <w:tcW w:w="1327" w:type="dxa"/>
            <w:vAlign w:val="center"/>
          </w:tcPr>
          <w:p>
            <w:pPr>
              <w:pStyle w:val="13"/>
            </w:pPr>
            <w:r>
              <w:t>实践经验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9" w:name="_Toc_4_4_0000000100"/>
      <w:r>
        <w:rPr>
          <w:rFonts w:ascii="方正仿宋_GBK" w:hAnsi="方正仿宋_GBK" w:eastAsia="方正仿宋_GBK" w:cs="方正仿宋_GBK"/>
          <w:color w:val="000000"/>
          <w:sz w:val="28"/>
        </w:rPr>
        <w:t>97.唐财农[2021]88号关于提前下达2022年中央农田建设补助资金的通知绩效目标表</w:t>
      </w:r>
      <w:bookmarkEnd w:id="9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13020822P00871810001B</w:t>
            </w:r>
          </w:p>
        </w:tc>
        <w:tc>
          <w:tcPr>
            <w:tcW w:w="1327" w:type="dxa"/>
          </w:tcPr>
          <w:p/>
        </w:tc>
        <w:tc>
          <w:tcPr>
            <w:tcW w:w="1327" w:type="dxa"/>
            <w:vAlign w:val="center"/>
          </w:tcPr>
          <w:p>
            <w:pPr>
              <w:pStyle w:val="14"/>
            </w:pPr>
            <w:r>
              <w:t>项目名称</w:t>
            </w:r>
          </w:p>
        </w:tc>
        <w:tc>
          <w:tcPr>
            <w:tcW w:w="1327" w:type="dxa"/>
            <w:vAlign w:val="center"/>
          </w:tcPr>
          <w:p>
            <w:pPr>
              <w:pStyle w:val="13"/>
            </w:pPr>
            <w:r>
              <w:t>唐财农[2021]88号关于提前下达2022年中央农田建设补助资金的通知</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465.00</w:t>
            </w:r>
          </w:p>
        </w:tc>
        <w:tc>
          <w:tcPr>
            <w:tcW w:w="1327" w:type="dxa"/>
            <w:vAlign w:val="center"/>
          </w:tcPr>
          <w:p>
            <w:pPr>
              <w:pStyle w:val="14"/>
            </w:pPr>
            <w:r>
              <w:t>其中：财政    资金</w:t>
            </w:r>
          </w:p>
        </w:tc>
        <w:tc>
          <w:tcPr>
            <w:tcW w:w="1327" w:type="dxa"/>
            <w:vAlign w:val="center"/>
          </w:tcPr>
          <w:p>
            <w:pPr>
              <w:pStyle w:val="13"/>
            </w:pPr>
            <w:r>
              <w:t>465.00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建设高标准农田0.5万亩</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1.建设高标准农田0.5万亩</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建设数量</w:t>
            </w:r>
          </w:p>
        </w:tc>
        <w:tc>
          <w:tcPr>
            <w:tcW w:w="1327" w:type="dxa"/>
            <w:vAlign w:val="center"/>
          </w:tcPr>
          <w:p>
            <w:pPr>
              <w:pStyle w:val="13"/>
            </w:pPr>
            <w:r>
              <w:t>建设高标准农田面积</w:t>
            </w:r>
          </w:p>
        </w:tc>
        <w:tc>
          <w:tcPr>
            <w:tcW w:w="1327" w:type="dxa"/>
            <w:vAlign w:val="center"/>
          </w:tcPr>
          <w:p/>
        </w:tc>
        <w:tc>
          <w:tcPr>
            <w:tcW w:w="1327" w:type="dxa"/>
            <w:vAlign w:val="center"/>
          </w:tcPr>
          <w:p>
            <w:pPr>
              <w:pStyle w:val="13"/>
            </w:pPr>
            <w:r>
              <w:t>≥0.5万亩</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验收合格率</w:t>
            </w:r>
          </w:p>
        </w:tc>
        <w:tc>
          <w:tcPr>
            <w:tcW w:w="1327" w:type="dxa"/>
            <w:vAlign w:val="center"/>
          </w:tcPr>
          <w:p>
            <w:pPr>
              <w:pStyle w:val="13"/>
            </w:pPr>
            <w:r>
              <w:t>验收合格率</w:t>
            </w:r>
          </w:p>
        </w:tc>
        <w:tc>
          <w:tcPr>
            <w:tcW w:w="1327" w:type="dxa"/>
            <w:vAlign w:val="center"/>
          </w:tcPr>
          <w:p/>
        </w:tc>
        <w:tc>
          <w:tcPr>
            <w:tcW w:w="1327" w:type="dxa"/>
            <w:vAlign w:val="center"/>
          </w:tcPr>
          <w:p>
            <w:pPr>
              <w:pStyle w:val="13"/>
            </w:pPr>
            <w:r>
              <w:t>≥95%</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任务完成时限</w:t>
            </w:r>
          </w:p>
        </w:tc>
        <w:tc>
          <w:tcPr>
            <w:tcW w:w="1327" w:type="dxa"/>
            <w:vAlign w:val="center"/>
          </w:tcPr>
          <w:p>
            <w:pPr>
              <w:pStyle w:val="13"/>
            </w:pPr>
            <w:r>
              <w:t>任务完成时限</w:t>
            </w:r>
          </w:p>
        </w:tc>
        <w:tc>
          <w:tcPr>
            <w:tcW w:w="1327" w:type="dxa"/>
            <w:vAlign w:val="center"/>
          </w:tcPr>
          <w:p/>
        </w:tc>
        <w:tc>
          <w:tcPr>
            <w:tcW w:w="1327" w:type="dxa"/>
            <w:vAlign w:val="center"/>
          </w:tcPr>
          <w:p>
            <w:pPr>
              <w:pStyle w:val="13"/>
            </w:pPr>
            <w:r>
              <w:t>1年</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财政资金亩均补助水平</w:t>
            </w:r>
          </w:p>
        </w:tc>
        <w:tc>
          <w:tcPr>
            <w:tcW w:w="1327" w:type="dxa"/>
            <w:vAlign w:val="center"/>
          </w:tcPr>
          <w:p>
            <w:pPr>
              <w:pStyle w:val="13"/>
            </w:pPr>
            <w:r>
              <w:t>财政资金亩均补助水平</w:t>
            </w:r>
          </w:p>
        </w:tc>
        <w:tc>
          <w:tcPr>
            <w:tcW w:w="1327" w:type="dxa"/>
            <w:vAlign w:val="center"/>
          </w:tcPr>
          <w:p/>
        </w:tc>
        <w:tc>
          <w:tcPr>
            <w:tcW w:w="1327" w:type="dxa"/>
            <w:vAlign w:val="center"/>
          </w:tcPr>
          <w:p>
            <w:pPr>
              <w:pStyle w:val="13"/>
            </w:pPr>
            <w:r>
              <w:t>≥1200元/亩</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增加粮食产量</w:t>
            </w:r>
          </w:p>
        </w:tc>
        <w:tc>
          <w:tcPr>
            <w:tcW w:w="1327" w:type="dxa"/>
            <w:vAlign w:val="center"/>
          </w:tcPr>
          <w:p>
            <w:pPr>
              <w:pStyle w:val="13"/>
            </w:pPr>
            <w:r>
              <w:t>增加粮食产量</w:t>
            </w:r>
          </w:p>
        </w:tc>
        <w:tc>
          <w:tcPr>
            <w:tcW w:w="1327" w:type="dxa"/>
            <w:vAlign w:val="center"/>
          </w:tcPr>
          <w:p/>
        </w:tc>
        <w:tc>
          <w:tcPr>
            <w:tcW w:w="1327" w:type="dxa"/>
            <w:vAlign w:val="center"/>
          </w:tcPr>
          <w:p>
            <w:pPr>
              <w:pStyle w:val="13"/>
            </w:pPr>
            <w:r>
              <w:t>明显提升</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0" w:name="_Toc_4_4_0000000101"/>
      <w:r>
        <w:rPr>
          <w:rFonts w:ascii="方正仿宋_GBK" w:hAnsi="方正仿宋_GBK" w:eastAsia="方正仿宋_GBK" w:cs="方正仿宋_GBK"/>
          <w:color w:val="000000"/>
          <w:sz w:val="28"/>
        </w:rPr>
        <w:t>98.唐财农[2021]92号关于提前下达2022年中央土地指标跨省域调剂收入安排的支出预算的通知绩效目标表</w:t>
      </w:r>
      <w:bookmarkEnd w:id="10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13020822P008720100015</w:t>
            </w:r>
          </w:p>
        </w:tc>
        <w:tc>
          <w:tcPr>
            <w:tcW w:w="1327" w:type="dxa"/>
          </w:tcPr>
          <w:p/>
        </w:tc>
        <w:tc>
          <w:tcPr>
            <w:tcW w:w="1327" w:type="dxa"/>
            <w:vAlign w:val="center"/>
          </w:tcPr>
          <w:p>
            <w:pPr>
              <w:pStyle w:val="14"/>
            </w:pPr>
            <w:r>
              <w:t>项目名称</w:t>
            </w:r>
          </w:p>
        </w:tc>
        <w:tc>
          <w:tcPr>
            <w:tcW w:w="1327" w:type="dxa"/>
            <w:vAlign w:val="center"/>
          </w:tcPr>
          <w:p>
            <w:pPr>
              <w:pStyle w:val="13"/>
            </w:pPr>
            <w:r>
              <w:t>唐财农[2021]92号关于提前下达2022年中央土地指标跨省域调剂收入安排的支出预算的通知</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175.00</w:t>
            </w:r>
          </w:p>
        </w:tc>
        <w:tc>
          <w:tcPr>
            <w:tcW w:w="1327" w:type="dxa"/>
            <w:vAlign w:val="center"/>
          </w:tcPr>
          <w:p>
            <w:pPr>
              <w:pStyle w:val="14"/>
            </w:pPr>
            <w:r>
              <w:t>其中：财政    资金</w:t>
            </w:r>
          </w:p>
        </w:tc>
        <w:tc>
          <w:tcPr>
            <w:tcW w:w="1327" w:type="dxa"/>
            <w:vAlign w:val="center"/>
          </w:tcPr>
          <w:p>
            <w:pPr>
              <w:pStyle w:val="13"/>
            </w:pPr>
            <w:r>
              <w:t>175.00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建设粪污处理设施</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1.建设粪污处理设施</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购置粪污干湿分离车</w:t>
            </w:r>
          </w:p>
        </w:tc>
        <w:tc>
          <w:tcPr>
            <w:tcW w:w="1327" w:type="dxa"/>
            <w:vAlign w:val="center"/>
          </w:tcPr>
          <w:p>
            <w:pPr>
              <w:pStyle w:val="13"/>
            </w:pPr>
            <w:r>
              <w:t>购置粪污干湿分离车数量</w:t>
            </w:r>
          </w:p>
        </w:tc>
        <w:tc>
          <w:tcPr>
            <w:tcW w:w="1327" w:type="dxa"/>
            <w:vAlign w:val="center"/>
          </w:tcPr>
          <w:p/>
        </w:tc>
        <w:tc>
          <w:tcPr>
            <w:tcW w:w="1327" w:type="dxa"/>
            <w:vAlign w:val="center"/>
          </w:tcPr>
          <w:p>
            <w:pPr>
              <w:pStyle w:val="13"/>
            </w:pPr>
            <w:r>
              <w:t>≥1辆</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合格率</w:t>
            </w:r>
          </w:p>
        </w:tc>
        <w:tc>
          <w:tcPr>
            <w:tcW w:w="1327" w:type="dxa"/>
            <w:vAlign w:val="center"/>
          </w:tcPr>
          <w:p>
            <w:pPr>
              <w:pStyle w:val="13"/>
            </w:pPr>
            <w:r>
              <w:t>合格率</w:t>
            </w:r>
          </w:p>
        </w:tc>
        <w:tc>
          <w:tcPr>
            <w:tcW w:w="1327" w:type="dxa"/>
            <w:vAlign w:val="center"/>
          </w:tcPr>
          <w:p/>
        </w:tc>
        <w:tc>
          <w:tcPr>
            <w:tcW w:w="1327" w:type="dxa"/>
            <w:vAlign w:val="center"/>
          </w:tcPr>
          <w:p>
            <w:pPr>
              <w:pStyle w:val="13"/>
            </w:pPr>
            <w:r>
              <w:t>≥99%</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按期完成率</w:t>
            </w:r>
          </w:p>
        </w:tc>
        <w:tc>
          <w:tcPr>
            <w:tcW w:w="1327" w:type="dxa"/>
            <w:vAlign w:val="center"/>
          </w:tcPr>
          <w:p>
            <w:pPr>
              <w:pStyle w:val="13"/>
            </w:pPr>
            <w:r>
              <w:t>按期完成率</w:t>
            </w:r>
          </w:p>
        </w:tc>
        <w:tc>
          <w:tcPr>
            <w:tcW w:w="1327" w:type="dxa"/>
            <w:vAlign w:val="center"/>
          </w:tcPr>
          <w:p/>
        </w:tc>
        <w:tc>
          <w:tcPr>
            <w:tcW w:w="1327" w:type="dxa"/>
            <w:vAlign w:val="center"/>
          </w:tcPr>
          <w:p>
            <w:pPr>
              <w:pStyle w:val="13"/>
            </w:pPr>
            <w:r>
              <w:t>≥99%</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项目实际成本</w:t>
            </w:r>
          </w:p>
        </w:tc>
        <w:tc>
          <w:tcPr>
            <w:tcW w:w="1327" w:type="dxa"/>
            <w:vAlign w:val="center"/>
          </w:tcPr>
          <w:p>
            <w:pPr>
              <w:pStyle w:val="13"/>
            </w:pPr>
            <w:r>
              <w:t>项目实际成本</w:t>
            </w:r>
          </w:p>
        </w:tc>
        <w:tc>
          <w:tcPr>
            <w:tcW w:w="1327" w:type="dxa"/>
            <w:vAlign w:val="center"/>
          </w:tcPr>
          <w:p/>
        </w:tc>
        <w:tc>
          <w:tcPr>
            <w:tcW w:w="1327" w:type="dxa"/>
            <w:vAlign w:val="center"/>
          </w:tcPr>
          <w:p>
            <w:pPr>
              <w:pStyle w:val="13"/>
            </w:pPr>
            <w:r>
              <w:t>≤75万元</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资源化利用率</w:t>
            </w:r>
          </w:p>
        </w:tc>
        <w:tc>
          <w:tcPr>
            <w:tcW w:w="1327" w:type="dxa"/>
            <w:vAlign w:val="center"/>
          </w:tcPr>
          <w:p>
            <w:pPr>
              <w:pStyle w:val="13"/>
            </w:pPr>
            <w:r>
              <w:t>资源化利用率</w:t>
            </w:r>
          </w:p>
        </w:tc>
        <w:tc>
          <w:tcPr>
            <w:tcW w:w="1327" w:type="dxa"/>
            <w:vAlign w:val="center"/>
          </w:tcPr>
          <w:p/>
        </w:tc>
        <w:tc>
          <w:tcPr>
            <w:tcW w:w="1327" w:type="dxa"/>
            <w:vAlign w:val="center"/>
          </w:tcPr>
          <w:p>
            <w:pPr>
              <w:pStyle w:val="13"/>
            </w:pPr>
            <w:r>
              <w:t>≥99%</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≥98%</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1" w:name="_Toc_4_4_0000000102"/>
      <w:r>
        <w:rPr>
          <w:rFonts w:ascii="方正仿宋_GBK" w:hAnsi="方正仿宋_GBK" w:eastAsia="方正仿宋_GBK" w:cs="方正仿宋_GBK"/>
          <w:color w:val="000000"/>
          <w:sz w:val="28"/>
        </w:rPr>
        <w:t>99.唐财农[2021]97号关于提前下达2022年农业生产发展资金[用于耕地地力保护]的通知绩效目标表</w:t>
      </w:r>
      <w:bookmarkEnd w:id="10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13020822P00872210001G</w:t>
            </w:r>
          </w:p>
        </w:tc>
        <w:tc>
          <w:tcPr>
            <w:tcW w:w="1327" w:type="dxa"/>
          </w:tcPr>
          <w:p/>
        </w:tc>
        <w:tc>
          <w:tcPr>
            <w:tcW w:w="1327" w:type="dxa"/>
            <w:vAlign w:val="center"/>
          </w:tcPr>
          <w:p>
            <w:pPr>
              <w:pStyle w:val="14"/>
            </w:pPr>
            <w:r>
              <w:t>项目名称</w:t>
            </w:r>
          </w:p>
        </w:tc>
        <w:tc>
          <w:tcPr>
            <w:tcW w:w="1327" w:type="dxa"/>
            <w:vAlign w:val="center"/>
          </w:tcPr>
          <w:p>
            <w:pPr>
              <w:pStyle w:val="13"/>
            </w:pPr>
            <w:r>
              <w:t>唐财农[2021]97号关于提前下达2022年农业生产发展资金[用于耕地地力保护]的通知</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7283.00</w:t>
            </w:r>
          </w:p>
        </w:tc>
        <w:tc>
          <w:tcPr>
            <w:tcW w:w="1327" w:type="dxa"/>
            <w:vAlign w:val="center"/>
          </w:tcPr>
          <w:p>
            <w:pPr>
              <w:pStyle w:val="14"/>
            </w:pPr>
            <w:r>
              <w:t>其中：财政    资金</w:t>
            </w:r>
          </w:p>
        </w:tc>
        <w:tc>
          <w:tcPr>
            <w:tcW w:w="1327" w:type="dxa"/>
            <w:vAlign w:val="center"/>
          </w:tcPr>
          <w:p>
            <w:pPr>
              <w:pStyle w:val="13"/>
            </w:pPr>
            <w:r>
              <w:t>7283.00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耕地地力补贴</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1.地力保护面积</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补贴面积</w:t>
            </w:r>
          </w:p>
        </w:tc>
        <w:tc>
          <w:tcPr>
            <w:tcW w:w="1327" w:type="dxa"/>
            <w:vAlign w:val="center"/>
          </w:tcPr>
          <w:p>
            <w:pPr>
              <w:pStyle w:val="13"/>
            </w:pPr>
            <w:r>
              <w:t>实际补贴面积</w:t>
            </w:r>
          </w:p>
        </w:tc>
        <w:tc>
          <w:tcPr>
            <w:tcW w:w="1327" w:type="dxa"/>
            <w:vAlign w:val="center"/>
          </w:tcPr>
          <w:p/>
        </w:tc>
        <w:tc>
          <w:tcPr>
            <w:tcW w:w="1327" w:type="dxa"/>
            <w:vAlign w:val="center"/>
          </w:tcPr>
          <w:p>
            <w:pPr>
              <w:pStyle w:val="13"/>
            </w:pPr>
            <w:r>
              <w:t>≥76.33万亩</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正常使用率</w:t>
            </w:r>
          </w:p>
        </w:tc>
        <w:tc>
          <w:tcPr>
            <w:tcW w:w="1327" w:type="dxa"/>
            <w:vAlign w:val="center"/>
          </w:tcPr>
          <w:p>
            <w:pPr>
              <w:pStyle w:val="13"/>
            </w:pPr>
            <w:r>
              <w:t>正常使用率</w:t>
            </w:r>
          </w:p>
        </w:tc>
        <w:tc>
          <w:tcPr>
            <w:tcW w:w="1327" w:type="dxa"/>
            <w:vAlign w:val="center"/>
          </w:tcPr>
          <w:p/>
        </w:tc>
        <w:tc>
          <w:tcPr>
            <w:tcW w:w="1327" w:type="dxa"/>
            <w:vAlign w:val="center"/>
          </w:tcPr>
          <w:p>
            <w:pPr>
              <w:pStyle w:val="13"/>
            </w:pPr>
            <w:r>
              <w:t>≥99%</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按期完成率</w:t>
            </w:r>
          </w:p>
        </w:tc>
        <w:tc>
          <w:tcPr>
            <w:tcW w:w="1327" w:type="dxa"/>
            <w:vAlign w:val="center"/>
          </w:tcPr>
          <w:p>
            <w:pPr>
              <w:pStyle w:val="13"/>
            </w:pPr>
            <w:r>
              <w:t>按期完成率</w:t>
            </w:r>
          </w:p>
        </w:tc>
        <w:tc>
          <w:tcPr>
            <w:tcW w:w="1327" w:type="dxa"/>
            <w:vAlign w:val="center"/>
          </w:tcPr>
          <w:p/>
        </w:tc>
        <w:tc>
          <w:tcPr>
            <w:tcW w:w="1327" w:type="dxa"/>
            <w:vAlign w:val="center"/>
          </w:tcPr>
          <w:p>
            <w:pPr>
              <w:pStyle w:val="13"/>
            </w:pPr>
            <w:r>
              <w:t>≥99%</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每亩补贴成本</w:t>
            </w:r>
          </w:p>
        </w:tc>
        <w:tc>
          <w:tcPr>
            <w:tcW w:w="1327" w:type="dxa"/>
            <w:vAlign w:val="center"/>
          </w:tcPr>
          <w:p>
            <w:pPr>
              <w:pStyle w:val="13"/>
            </w:pPr>
            <w:r>
              <w:t>每亩补贴成本</w:t>
            </w:r>
          </w:p>
        </w:tc>
        <w:tc>
          <w:tcPr>
            <w:tcW w:w="1327" w:type="dxa"/>
            <w:vAlign w:val="center"/>
          </w:tcPr>
          <w:p/>
        </w:tc>
        <w:tc>
          <w:tcPr>
            <w:tcW w:w="1327" w:type="dxa"/>
            <w:vAlign w:val="center"/>
          </w:tcPr>
          <w:p>
            <w:pPr>
              <w:pStyle w:val="13"/>
            </w:pPr>
            <w:r>
              <w:t>≤95元/亩</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增加农民收入</w:t>
            </w:r>
          </w:p>
        </w:tc>
        <w:tc>
          <w:tcPr>
            <w:tcW w:w="1327" w:type="dxa"/>
            <w:vAlign w:val="center"/>
          </w:tcPr>
          <w:p>
            <w:pPr>
              <w:pStyle w:val="13"/>
            </w:pPr>
            <w:r>
              <w:t>新增农民收入</w:t>
            </w:r>
          </w:p>
        </w:tc>
        <w:tc>
          <w:tcPr>
            <w:tcW w:w="1327" w:type="dxa"/>
            <w:vAlign w:val="center"/>
          </w:tcPr>
          <w:p/>
        </w:tc>
        <w:tc>
          <w:tcPr>
            <w:tcW w:w="1327" w:type="dxa"/>
            <w:vAlign w:val="center"/>
          </w:tcPr>
          <w:p>
            <w:pPr>
              <w:pStyle w:val="13"/>
            </w:pPr>
            <w:r>
              <w:t>≥95元/亩</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≥99%</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2" w:name="_Toc_4_4_0000000103"/>
      <w:r>
        <w:rPr>
          <w:rFonts w:ascii="方正仿宋_GBK" w:hAnsi="方正仿宋_GBK" w:eastAsia="方正仿宋_GBK" w:cs="方正仿宋_GBK"/>
          <w:color w:val="000000"/>
          <w:sz w:val="28"/>
        </w:rPr>
        <w:t>100.唐财农【2021】108号提前下达2022年市级农业转移支付指标的通知（无害化处理）绩效目标表</w:t>
      </w:r>
      <w:bookmarkEnd w:id="10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13020822P00882210003F</w:t>
            </w:r>
          </w:p>
        </w:tc>
        <w:tc>
          <w:tcPr>
            <w:tcW w:w="1327" w:type="dxa"/>
          </w:tcPr>
          <w:p/>
        </w:tc>
        <w:tc>
          <w:tcPr>
            <w:tcW w:w="1327" w:type="dxa"/>
            <w:vAlign w:val="center"/>
          </w:tcPr>
          <w:p>
            <w:pPr>
              <w:pStyle w:val="14"/>
            </w:pPr>
            <w:r>
              <w:t>项目名称</w:t>
            </w:r>
          </w:p>
        </w:tc>
        <w:tc>
          <w:tcPr>
            <w:tcW w:w="1327" w:type="dxa"/>
            <w:vAlign w:val="center"/>
          </w:tcPr>
          <w:p>
            <w:pPr>
              <w:pStyle w:val="13"/>
            </w:pPr>
            <w:r>
              <w:t>唐财农【2021】108号提前下达2022年市级农业转移支付指标的通知（无害化处理）</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53.00</w:t>
            </w:r>
          </w:p>
        </w:tc>
        <w:tc>
          <w:tcPr>
            <w:tcW w:w="1327" w:type="dxa"/>
            <w:vAlign w:val="center"/>
          </w:tcPr>
          <w:p>
            <w:pPr>
              <w:pStyle w:val="14"/>
            </w:pPr>
            <w:r>
              <w:t>其中：财政    资金</w:t>
            </w:r>
          </w:p>
        </w:tc>
        <w:tc>
          <w:tcPr>
            <w:tcW w:w="1327" w:type="dxa"/>
            <w:vAlign w:val="center"/>
          </w:tcPr>
          <w:p>
            <w:pPr>
              <w:pStyle w:val="13"/>
            </w:pPr>
            <w:r>
              <w:t>53.00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对养殖环节病死猪无害化处理进行补助</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1.补贴养殖场户25%、无害化处理场50%、运输收集环节25%</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 xml:space="preserve"> 无害化处理率</w:t>
            </w:r>
          </w:p>
        </w:tc>
        <w:tc>
          <w:tcPr>
            <w:tcW w:w="1327" w:type="dxa"/>
            <w:vAlign w:val="center"/>
          </w:tcPr>
          <w:p>
            <w:pPr>
              <w:pStyle w:val="13"/>
            </w:pPr>
            <w:r>
              <w:t>实际无害化处理数量占应无害化处理数量的比例</w:t>
            </w:r>
          </w:p>
        </w:tc>
        <w:tc>
          <w:tcPr>
            <w:tcW w:w="1327" w:type="dxa"/>
            <w:vAlign w:val="center"/>
          </w:tcPr>
          <w:p/>
        </w:tc>
        <w:tc>
          <w:tcPr>
            <w:tcW w:w="1327" w:type="dxa"/>
            <w:vAlign w:val="center"/>
          </w:tcPr>
          <w:p>
            <w:pPr>
              <w:pStyle w:val="13"/>
            </w:pPr>
            <w:r>
              <w:t>≥99%</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资金发放率</w:t>
            </w:r>
          </w:p>
        </w:tc>
        <w:tc>
          <w:tcPr>
            <w:tcW w:w="1327" w:type="dxa"/>
            <w:vAlign w:val="center"/>
          </w:tcPr>
          <w:p>
            <w:pPr>
              <w:pStyle w:val="13"/>
            </w:pPr>
            <w:r>
              <w:t>使用资金占安排资金比例</w:t>
            </w:r>
          </w:p>
        </w:tc>
        <w:tc>
          <w:tcPr>
            <w:tcW w:w="1327" w:type="dxa"/>
            <w:vAlign w:val="center"/>
          </w:tcPr>
          <w:p/>
        </w:tc>
        <w:tc>
          <w:tcPr>
            <w:tcW w:w="1327" w:type="dxa"/>
            <w:vAlign w:val="center"/>
          </w:tcPr>
          <w:p>
            <w:pPr>
              <w:pStyle w:val="13"/>
            </w:pPr>
            <w:r>
              <w:t>≥99%</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发放时限</w:t>
            </w:r>
          </w:p>
        </w:tc>
        <w:tc>
          <w:tcPr>
            <w:tcW w:w="1327" w:type="dxa"/>
            <w:vAlign w:val="center"/>
          </w:tcPr>
          <w:p>
            <w:pPr>
              <w:pStyle w:val="13"/>
            </w:pPr>
            <w:r>
              <w:t>中央、省级、市级、区级财政补贴资金到位五天内发放到户</w:t>
            </w:r>
          </w:p>
        </w:tc>
        <w:tc>
          <w:tcPr>
            <w:tcW w:w="1327" w:type="dxa"/>
            <w:vAlign w:val="center"/>
          </w:tcPr>
          <w:p/>
        </w:tc>
        <w:tc>
          <w:tcPr>
            <w:tcW w:w="1327" w:type="dxa"/>
            <w:vAlign w:val="center"/>
          </w:tcPr>
          <w:p>
            <w:pPr>
              <w:pStyle w:val="13"/>
            </w:pPr>
            <w:r>
              <w:t>≤5天</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无害处理成本</w:t>
            </w:r>
          </w:p>
        </w:tc>
        <w:tc>
          <w:tcPr>
            <w:tcW w:w="1327" w:type="dxa"/>
            <w:vAlign w:val="center"/>
          </w:tcPr>
          <w:p>
            <w:pPr>
              <w:pStyle w:val="13"/>
            </w:pPr>
            <w:r>
              <w:t>体长100厘米以上无害化处理成本</w:t>
            </w:r>
          </w:p>
        </w:tc>
        <w:tc>
          <w:tcPr>
            <w:tcW w:w="1327" w:type="dxa"/>
            <w:vAlign w:val="center"/>
          </w:tcPr>
          <w:p/>
        </w:tc>
        <w:tc>
          <w:tcPr>
            <w:tcW w:w="1327" w:type="dxa"/>
            <w:vAlign w:val="center"/>
          </w:tcPr>
          <w:p>
            <w:pPr>
              <w:pStyle w:val="13"/>
            </w:pPr>
            <w:r>
              <w:t>≤160元/头</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减少疫病污染</w:t>
            </w:r>
          </w:p>
        </w:tc>
        <w:tc>
          <w:tcPr>
            <w:tcW w:w="1327" w:type="dxa"/>
            <w:vAlign w:val="center"/>
          </w:tcPr>
          <w:p>
            <w:pPr>
              <w:pStyle w:val="13"/>
            </w:pPr>
            <w:r>
              <w:t>减少疫病污染率</w:t>
            </w:r>
          </w:p>
        </w:tc>
        <w:tc>
          <w:tcPr>
            <w:tcW w:w="1327" w:type="dxa"/>
            <w:vAlign w:val="center"/>
          </w:tcPr>
          <w:p/>
        </w:tc>
        <w:tc>
          <w:tcPr>
            <w:tcW w:w="1327" w:type="dxa"/>
            <w:vAlign w:val="center"/>
          </w:tcPr>
          <w:p>
            <w:pPr>
              <w:pStyle w:val="13"/>
            </w:pPr>
            <w:r>
              <w:t>≤1%</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1327" w:type="dxa"/>
            <w:vAlign w:val="center"/>
          </w:tcPr>
          <w:p>
            <w:pPr>
              <w:pStyle w:val="13"/>
            </w:pPr>
            <w:r>
              <w:t>受益群众满意度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3" w:name="_Toc_4_4_0000000104"/>
      <w:r>
        <w:rPr>
          <w:rFonts w:ascii="方正仿宋_GBK" w:hAnsi="方正仿宋_GBK" w:eastAsia="方正仿宋_GBK" w:cs="方正仿宋_GBK"/>
          <w:color w:val="000000"/>
          <w:sz w:val="28"/>
        </w:rPr>
        <w:t>101.唐财农【2021】122号2022年省级农产品质量安全及疫病防治（食用农产品合格证10万）绩效目标表</w:t>
      </w:r>
      <w:bookmarkEnd w:id="10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13020822P008711100079</w:t>
            </w:r>
          </w:p>
        </w:tc>
        <w:tc>
          <w:tcPr>
            <w:tcW w:w="1327" w:type="dxa"/>
          </w:tcPr>
          <w:p/>
        </w:tc>
        <w:tc>
          <w:tcPr>
            <w:tcW w:w="1327" w:type="dxa"/>
            <w:vAlign w:val="center"/>
          </w:tcPr>
          <w:p>
            <w:pPr>
              <w:pStyle w:val="14"/>
            </w:pPr>
            <w:r>
              <w:t>项目名称</w:t>
            </w:r>
          </w:p>
        </w:tc>
        <w:tc>
          <w:tcPr>
            <w:tcW w:w="1327" w:type="dxa"/>
            <w:vAlign w:val="center"/>
          </w:tcPr>
          <w:p>
            <w:pPr>
              <w:pStyle w:val="13"/>
            </w:pPr>
            <w:r>
              <w:t>唐财农【2021】122号2022年省级农产品质量安全及疫病防治（食用农产品合格证10万）</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w:t>
            </w:r>
          </w:p>
        </w:tc>
        <w:tc>
          <w:tcPr>
            <w:tcW w:w="1327" w:type="dxa"/>
            <w:vAlign w:val="center"/>
          </w:tcPr>
          <w:p>
            <w:pPr>
              <w:pStyle w:val="14"/>
            </w:pPr>
            <w:r>
              <w:t>其中：财政    资金</w:t>
            </w:r>
          </w:p>
        </w:tc>
        <w:tc>
          <w:tcPr>
            <w:tcW w:w="1327" w:type="dxa"/>
            <w:vAlign w:val="center"/>
          </w:tcPr>
          <w:p>
            <w:pPr>
              <w:pStyle w:val="13"/>
            </w:pPr>
            <w:r>
              <w:t>10.00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补助企业开据合格证</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1.带动周边农户开据合格证</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带动农户数量</w:t>
            </w:r>
          </w:p>
        </w:tc>
        <w:tc>
          <w:tcPr>
            <w:tcW w:w="1327" w:type="dxa"/>
            <w:vAlign w:val="center"/>
          </w:tcPr>
          <w:p>
            <w:pPr>
              <w:pStyle w:val="13"/>
            </w:pPr>
            <w:r>
              <w:t>带动周边农户数量</w:t>
            </w:r>
          </w:p>
        </w:tc>
        <w:tc>
          <w:tcPr>
            <w:tcW w:w="1327" w:type="dxa"/>
            <w:vAlign w:val="center"/>
          </w:tcPr>
          <w:p/>
        </w:tc>
        <w:tc>
          <w:tcPr>
            <w:tcW w:w="1327" w:type="dxa"/>
            <w:vAlign w:val="center"/>
          </w:tcPr>
          <w:p>
            <w:pPr>
              <w:pStyle w:val="13"/>
            </w:pPr>
            <w:r>
              <w:t>≥50户</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检测率</w:t>
            </w:r>
          </w:p>
        </w:tc>
        <w:tc>
          <w:tcPr>
            <w:tcW w:w="1327" w:type="dxa"/>
            <w:vAlign w:val="center"/>
          </w:tcPr>
          <w:p>
            <w:pPr>
              <w:pStyle w:val="13"/>
            </w:pPr>
            <w:r>
              <w:t>检测数量占应检数量的经例</w:t>
            </w:r>
          </w:p>
        </w:tc>
        <w:tc>
          <w:tcPr>
            <w:tcW w:w="1327" w:type="dxa"/>
            <w:vAlign w:val="center"/>
          </w:tcPr>
          <w:p/>
        </w:tc>
        <w:tc>
          <w:tcPr>
            <w:tcW w:w="1327" w:type="dxa"/>
            <w:vAlign w:val="center"/>
          </w:tcPr>
          <w:p>
            <w:pPr>
              <w:pStyle w:val="13"/>
            </w:pPr>
            <w:r>
              <w:t>≥99%</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1327" w:type="dxa"/>
            <w:vAlign w:val="center"/>
          </w:tcPr>
          <w:p>
            <w:pPr>
              <w:pStyle w:val="13"/>
            </w:pPr>
            <w:r>
              <w:t>项目完成时限</w:t>
            </w:r>
          </w:p>
        </w:tc>
        <w:tc>
          <w:tcPr>
            <w:tcW w:w="1327" w:type="dxa"/>
            <w:vAlign w:val="center"/>
          </w:tcPr>
          <w:p/>
        </w:tc>
        <w:tc>
          <w:tcPr>
            <w:tcW w:w="1327" w:type="dxa"/>
            <w:vAlign w:val="center"/>
          </w:tcPr>
          <w:p>
            <w:pPr>
              <w:pStyle w:val="13"/>
            </w:pPr>
            <w:r>
              <w:t>12月底前完成</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检测用品</w:t>
            </w:r>
          </w:p>
        </w:tc>
        <w:tc>
          <w:tcPr>
            <w:tcW w:w="1327" w:type="dxa"/>
            <w:vAlign w:val="center"/>
          </w:tcPr>
          <w:p>
            <w:pPr>
              <w:pStyle w:val="13"/>
            </w:pPr>
            <w:r>
              <w:t>检测用品</w:t>
            </w:r>
          </w:p>
        </w:tc>
        <w:tc>
          <w:tcPr>
            <w:tcW w:w="1327" w:type="dxa"/>
            <w:vAlign w:val="center"/>
          </w:tcPr>
          <w:p/>
        </w:tc>
        <w:tc>
          <w:tcPr>
            <w:tcW w:w="1327" w:type="dxa"/>
            <w:vAlign w:val="center"/>
          </w:tcPr>
          <w:p>
            <w:pPr>
              <w:pStyle w:val="13"/>
            </w:pPr>
            <w:r>
              <w:t>≤5万元</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带动农户</w:t>
            </w:r>
          </w:p>
        </w:tc>
        <w:tc>
          <w:tcPr>
            <w:tcW w:w="1327" w:type="dxa"/>
            <w:vAlign w:val="center"/>
          </w:tcPr>
          <w:p>
            <w:pPr>
              <w:pStyle w:val="13"/>
            </w:pPr>
            <w:r>
              <w:t>带动农户开据合格证</w:t>
            </w:r>
          </w:p>
        </w:tc>
        <w:tc>
          <w:tcPr>
            <w:tcW w:w="1327" w:type="dxa"/>
            <w:vAlign w:val="center"/>
          </w:tcPr>
          <w:p/>
        </w:tc>
        <w:tc>
          <w:tcPr>
            <w:tcW w:w="1327" w:type="dxa"/>
            <w:vAlign w:val="center"/>
          </w:tcPr>
          <w:p>
            <w:pPr>
              <w:pStyle w:val="13"/>
            </w:pPr>
            <w:r>
              <w:t>≥50户</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企业满意度</w:t>
            </w:r>
          </w:p>
        </w:tc>
        <w:tc>
          <w:tcPr>
            <w:tcW w:w="1327" w:type="dxa"/>
            <w:vAlign w:val="center"/>
          </w:tcPr>
          <w:p>
            <w:pPr>
              <w:pStyle w:val="13"/>
            </w:pPr>
            <w:r>
              <w:t>企业满意度</w:t>
            </w:r>
          </w:p>
        </w:tc>
        <w:tc>
          <w:tcPr>
            <w:tcW w:w="1327" w:type="dxa"/>
            <w:vAlign w:val="center"/>
          </w:tcPr>
          <w:p/>
        </w:tc>
        <w:tc>
          <w:tcPr>
            <w:tcW w:w="1327" w:type="dxa"/>
            <w:vAlign w:val="center"/>
          </w:tcPr>
          <w:p>
            <w:pPr>
              <w:pStyle w:val="13"/>
            </w:pPr>
            <w:r>
              <w:t>≥99%</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4" w:name="_Toc_4_4_0000000105"/>
      <w:r>
        <w:rPr>
          <w:rFonts w:ascii="方正仿宋_GBK" w:hAnsi="方正仿宋_GBK" w:eastAsia="方正仿宋_GBK" w:cs="方正仿宋_GBK"/>
          <w:color w:val="000000"/>
          <w:sz w:val="28"/>
        </w:rPr>
        <w:t>102.唐财农【2021】76号2021年市本级农业生产发展资金（农田建设）绩效目标表</w:t>
      </w:r>
      <w:bookmarkEnd w:id="10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13020821P00850810002R</w:t>
            </w:r>
          </w:p>
        </w:tc>
        <w:tc>
          <w:tcPr>
            <w:tcW w:w="1327" w:type="dxa"/>
          </w:tcPr>
          <w:p/>
        </w:tc>
        <w:tc>
          <w:tcPr>
            <w:tcW w:w="1327" w:type="dxa"/>
            <w:vAlign w:val="center"/>
          </w:tcPr>
          <w:p>
            <w:pPr>
              <w:pStyle w:val="14"/>
            </w:pPr>
            <w:r>
              <w:t>项目名称</w:t>
            </w:r>
          </w:p>
        </w:tc>
        <w:tc>
          <w:tcPr>
            <w:tcW w:w="1327" w:type="dxa"/>
            <w:vAlign w:val="center"/>
          </w:tcPr>
          <w:p>
            <w:pPr>
              <w:pStyle w:val="13"/>
            </w:pPr>
            <w:r>
              <w:t>唐财农【2021】76号2021年市本级农业生产发展资金（农田建设）</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137.90</w:t>
            </w:r>
          </w:p>
        </w:tc>
        <w:tc>
          <w:tcPr>
            <w:tcW w:w="1327" w:type="dxa"/>
            <w:vAlign w:val="center"/>
          </w:tcPr>
          <w:p>
            <w:pPr>
              <w:pStyle w:val="14"/>
            </w:pPr>
            <w:r>
              <w:t>其中：财政    资金</w:t>
            </w:r>
          </w:p>
        </w:tc>
        <w:tc>
          <w:tcPr>
            <w:tcW w:w="1327" w:type="dxa"/>
            <w:vAlign w:val="center"/>
          </w:tcPr>
          <w:p>
            <w:pPr>
              <w:pStyle w:val="13"/>
            </w:pPr>
            <w:r>
              <w:t>137.90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补贴建设高标准农田</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1.建设高标准农田15000亩</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建设高标准农田面积</w:t>
            </w:r>
          </w:p>
        </w:tc>
        <w:tc>
          <w:tcPr>
            <w:tcW w:w="1327" w:type="dxa"/>
            <w:vAlign w:val="center"/>
          </w:tcPr>
          <w:p>
            <w:pPr>
              <w:pStyle w:val="13"/>
            </w:pPr>
            <w:r>
              <w:t>建设高标准农田面积</w:t>
            </w:r>
          </w:p>
        </w:tc>
        <w:tc>
          <w:tcPr>
            <w:tcW w:w="1327" w:type="dxa"/>
            <w:vAlign w:val="center"/>
          </w:tcPr>
          <w:p/>
        </w:tc>
        <w:tc>
          <w:tcPr>
            <w:tcW w:w="1327" w:type="dxa"/>
            <w:vAlign w:val="center"/>
          </w:tcPr>
          <w:p>
            <w:pPr>
              <w:pStyle w:val="13"/>
            </w:pPr>
            <w:r>
              <w:t>≥1.5万亩</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建设合格率</w:t>
            </w:r>
          </w:p>
        </w:tc>
        <w:tc>
          <w:tcPr>
            <w:tcW w:w="1327" w:type="dxa"/>
            <w:vAlign w:val="center"/>
          </w:tcPr>
          <w:p>
            <w:pPr>
              <w:pStyle w:val="13"/>
            </w:pPr>
            <w:r>
              <w:t>建设合格率</w:t>
            </w:r>
          </w:p>
        </w:tc>
        <w:tc>
          <w:tcPr>
            <w:tcW w:w="1327" w:type="dxa"/>
            <w:vAlign w:val="center"/>
          </w:tcPr>
          <w:p/>
        </w:tc>
        <w:tc>
          <w:tcPr>
            <w:tcW w:w="1327" w:type="dxa"/>
            <w:vAlign w:val="center"/>
          </w:tcPr>
          <w:p>
            <w:pPr>
              <w:pStyle w:val="13"/>
            </w:pPr>
            <w:r>
              <w:t>≥99%</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建设完成时限</w:t>
            </w:r>
          </w:p>
        </w:tc>
        <w:tc>
          <w:tcPr>
            <w:tcW w:w="1327" w:type="dxa"/>
            <w:vAlign w:val="center"/>
          </w:tcPr>
          <w:p>
            <w:pPr>
              <w:pStyle w:val="13"/>
            </w:pPr>
            <w:r>
              <w:t>建设完成时限</w:t>
            </w:r>
          </w:p>
        </w:tc>
        <w:tc>
          <w:tcPr>
            <w:tcW w:w="1327" w:type="dxa"/>
            <w:vAlign w:val="center"/>
          </w:tcPr>
          <w:p/>
        </w:tc>
        <w:tc>
          <w:tcPr>
            <w:tcW w:w="1327" w:type="dxa"/>
            <w:vAlign w:val="center"/>
          </w:tcPr>
          <w:p>
            <w:pPr>
              <w:pStyle w:val="13"/>
            </w:pPr>
            <w:r>
              <w:t>2022年</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建设成本</w:t>
            </w:r>
          </w:p>
        </w:tc>
        <w:tc>
          <w:tcPr>
            <w:tcW w:w="1327" w:type="dxa"/>
            <w:vAlign w:val="center"/>
          </w:tcPr>
          <w:p>
            <w:pPr>
              <w:pStyle w:val="13"/>
            </w:pPr>
            <w:r>
              <w:t>每亩建设成本</w:t>
            </w:r>
          </w:p>
        </w:tc>
        <w:tc>
          <w:tcPr>
            <w:tcW w:w="1327" w:type="dxa"/>
            <w:vAlign w:val="center"/>
          </w:tcPr>
          <w:p/>
        </w:tc>
        <w:tc>
          <w:tcPr>
            <w:tcW w:w="1327" w:type="dxa"/>
            <w:vAlign w:val="center"/>
          </w:tcPr>
          <w:p>
            <w:pPr>
              <w:pStyle w:val="13"/>
            </w:pPr>
            <w:r>
              <w:t>≤1441.2元</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增加粮食生产能力</w:t>
            </w:r>
          </w:p>
        </w:tc>
        <w:tc>
          <w:tcPr>
            <w:tcW w:w="1327" w:type="dxa"/>
            <w:vAlign w:val="center"/>
          </w:tcPr>
          <w:p>
            <w:pPr>
              <w:pStyle w:val="13"/>
            </w:pPr>
            <w:r>
              <w:t>增加粮食和其他作物生产能力</w:t>
            </w:r>
          </w:p>
        </w:tc>
        <w:tc>
          <w:tcPr>
            <w:tcW w:w="1327" w:type="dxa"/>
            <w:vAlign w:val="center"/>
          </w:tcPr>
          <w:p/>
        </w:tc>
        <w:tc>
          <w:tcPr>
            <w:tcW w:w="1327" w:type="dxa"/>
            <w:vAlign w:val="center"/>
          </w:tcPr>
          <w:p>
            <w:pPr>
              <w:pStyle w:val="13"/>
            </w:pPr>
            <w:r>
              <w:t>≥160万公斤</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1327" w:type="dxa"/>
            <w:vAlign w:val="center"/>
          </w:tcPr>
          <w:p>
            <w:pPr>
              <w:pStyle w:val="13"/>
            </w:pPr>
            <w:r>
              <w:t>受益群众满意度</w:t>
            </w:r>
          </w:p>
        </w:tc>
        <w:tc>
          <w:tcPr>
            <w:tcW w:w="1327" w:type="dxa"/>
            <w:vAlign w:val="center"/>
          </w:tcPr>
          <w:p/>
        </w:tc>
        <w:tc>
          <w:tcPr>
            <w:tcW w:w="1327" w:type="dxa"/>
            <w:vAlign w:val="center"/>
          </w:tcPr>
          <w:p>
            <w:pPr>
              <w:pStyle w:val="13"/>
            </w:pPr>
            <w:r>
              <w:t>≥90%</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5" w:name="_Toc_4_4_0000000106"/>
      <w:r>
        <w:rPr>
          <w:rFonts w:ascii="方正仿宋_GBK" w:hAnsi="方正仿宋_GBK" w:eastAsia="方正仿宋_GBK" w:cs="方正仿宋_GBK"/>
          <w:color w:val="000000"/>
          <w:sz w:val="28"/>
        </w:rPr>
        <w:t>103.土地承包仲裁经费绩效目标表</w:t>
      </w:r>
      <w:bookmarkEnd w:id="10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13020822P00953310001G</w:t>
            </w:r>
          </w:p>
        </w:tc>
        <w:tc>
          <w:tcPr>
            <w:tcW w:w="1327" w:type="dxa"/>
          </w:tcPr>
          <w:p/>
        </w:tc>
        <w:tc>
          <w:tcPr>
            <w:tcW w:w="1327" w:type="dxa"/>
            <w:vAlign w:val="center"/>
          </w:tcPr>
          <w:p>
            <w:pPr>
              <w:pStyle w:val="14"/>
            </w:pPr>
            <w:r>
              <w:t>项目名称</w:t>
            </w:r>
          </w:p>
        </w:tc>
        <w:tc>
          <w:tcPr>
            <w:tcW w:w="1327" w:type="dxa"/>
            <w:vAlign w:val="center"/>
          </w:tcPr>
          <w:p>
            <w:pPr>
              <w:pStyle w:val="13"/>
            </w:pPr>
            <w:r>
              <w:t>土地承包仲裁经费</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w:t>
            </w:r>
          </w:p>
        </w:tc>
        <w:tc>
          <w:tcPr>
            <w:tcW w:w="1327" w:type="dxa"/>
            <w:vAlign w:val="center"/>
          </w:tcPr>
          <w:p>
            <w:pPr>
              <w:pStyle w:val="14"/>
            </w:pPr>
            <w:r>
              <w:t>其中：财政    资金</w:t>
            </w:r>
          </w:p>
        </w:tc>
        <w:tc>
          <w:tcPr>
            <w:tcW w:w="1327" w:type="dxa"/>
            <w:vAlign w:val="center"/>
          </w:tcPr>
          <w:p>
            <w:pPr>
              <w:pStyle w:val="13"/>
            </w:pPr>
            <w:r>
              <w:t>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委托调解、审理土地承包纠纷案件</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1.调解仲裁全区范围内的农村土地承包纠纷案件。</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调解案件数量</w:t>
            </w:r>
          </w:p>
        </w:tc>
        <w:tc>
          <w:tcPr>
            <w:tcW w:w="1327" w:type="dxa"/>
            <w:vAlign w:val="center"/>
          </w:tcPr>
          <w:p>
            <w:pPr>
              <w:pStyle w:val="13"/>
            </w:pPr>
            <w:r>
              <w:t>调解仲裁土地承包流转纠纷案件数量</w:t>
            </w:r>
          </w:p>
        </w:tc>
        <w:tc>
          <w:tcPr>
            <w:tcW w:w="1327" w:type="dxa"/>
            <w:vAlign w:val="center"/>
          </w:tcPr>
          <w:p/>
        </w:tc>
        <w:tc>
          <w:tcPr>
            <w:tcW w:w="1327" w:type="dxa"/>
            <w:vAlign w:val="center"/>
          </w:tcPr>
          <w:p>
            <w:pPr>
              <w:pStyle w:val="13"/>
            </w:pPr>
            <w:r>
              <w:t>&lt;20件</w:t>
            </w:r>
          </w:p>
        </w:tc>
        <w:tc>
          <w:tcPr>
            <w:tcW w:w="1327" w:type="dxa"/>
            <w:vAlign w:val="center"/>
          </w:tcPr>
          <w:p>
            <w:pPr>
              <w:pStyle w:val="13"/>
            </w:pPr>
            <w:r>
              <w:t>往年数量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调解仲裁纠纷案件及财产率</w:t>
            </w:r>
          </w:p>
        </w:tc>
        <w:tc>
          <w:tcPr>
            <w:tcW w:w="1327" w:type="dxa"/>
            <w:vAlign w:val="center"/>
          </w:tcPr>
          <w:p>
            <w:pPr>
              <w:pStyle w:val="13"/>
            </w:pPr>
            <w:r>
              <w:t>调解仲裁纠纷案件及时率</w:t>
            </w:r>
          </w:p>
        </w:tc>
        <w:tc>
          <w:tcPr>
            <w:tcW w:w="1327" w:type="dxa"/>
            <w:vAlign w:val="center"/>
          </w:tcPr>
          <w:p/>
        </w:tc>
        <w:tc>
          <w:tcPr>
            <w:tcW w:w="1327" w:type="dxa"/>
            <w:vAlign w:val="center"/>
          </w:tcPr>
          <w:p>
            <w:pPr>
              <w:pStyle w:val="13"/>
            </w:pPr>
            <w:r>
              <w:t>≥98%</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调解仲裁案件时限</w:t>
            </w:r>
          </w:p>
        </w:tc>
        <w:tc>
          <w:tcPr>
            <w:tcW w:w="1327" w:type="dxa"/>
            <w:vAlign w:val="center"/>
          </w:tcPr>
          <w:p>
            <w:pPr>
              <w:pStyle w:val="13"/>
            </w:pPr>
            <w:r>
              <w:t>调解仲裁案件时限</w:t>
            </w:r>
          </w:p>
        </w:tc>
        <w:tc>
          <w:tcPr>
            <w:tcW w:w="1327" w:type="dxa"/>
            <w:vAlign w:val="center"/>
          </w:tcPr>
          <w:p/>
        </w:tc>
        <w:tc>
          <w:tcPr>
            <w:tcW w:w="1327" w:type="dxa"/>
            <w:vAlign w:val="center"/>
          </w:tcPr>
          <w:p>
            <w:pPr>
              <w:pStyle w:val="13"/>
            </w:pPr>
            <w:r>
              <w:t>12月底前完成</w:t>
            </w:r>
          </w:p>
        </w:tc>
        <w:tc>
          <w:tcPr>
            <w:tcW w:w="1327" w:type="dxa"/>
            <w:vAlign w:val="center"/>
          </w:tcPr>
          <w:p>
            <w:pPr>
              <w:pStyle w:val="13"/>
            </w:pPr>
            <w:r>
              <w:t>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调解案件成本</w:t>
            </w:r>
          </w:p>
        </w:tc>
        <w:tc>
          <w:tcPr>
            <w:tcW w:w="1327" w:type="dxa"/>
            <w:vAlign w:val="center"/>
          </w:tcPr>
          <w:p>
            <w:pPr>
              <w:pStyle w:val="13"/>
            </w:pPr>
            <w:r>
              <w:t>调解每起仲裁案件费用成本</w:t>
            </w:r>
          </w:p>
        </w:tc>
        <w:tc>
          <w:tcPr>
            <w:tcW w:w="1327" w:type="dxa"/>
            <w:vAlign w:val="center"/>
          </w:tcPr>
          <w:p/>
        </w:tc>
        <w:tc>
          <w:tcPr>
            <w:tcW w:w="1327" w:type="dxa"/>
            <w:vAlign w:val="center"/>
          </w:tcPr>
          <w:p>
            <w:pPr>
              <w:pStyle w:val="13"/>
            </w:pPr>
            <w:r>
              <w:t>≤3000元/件</w:t>
            </w:r>
          </w:p>
        </w:tc>
        <w:tc>
          <w:tcPr>
            <w:tcW w:w="1327" w:type="dxa"/>
            <w:vAlign w:val="center"/>
          </w:tcPr>
          <w:p>
            <w:pPr>
              <w:pStyle w:val="13"/>
            </w:pPr>
            <w:r>
              <w:t>丰润区仲裁章程要求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保护土地承包经营权率</w:t>
            </w:r>
          </w:p>
        </w:tc>
        <w:tc>
          <w:tcPr>
            <w:tcW w:w="1327" w:type="dxa"/>
            <w:vAlign w:val="center"/>
          </w:tcPr>
          <w:p>
            <w:pPr>
              <w:pStyle w:val="13"/>
            </w:pPr>
            <w:r>
              <w:t>保障双方当事人的合法权益比例</w:t>
            </w:r>
          </w:p>
        </w:tc>
        <w:tc>
          <w:tcPr>
            <w:tcW w:w="1327" w:type="dxa"/>
            <w:vAlign w:val="center"/>
          </w:tcPr>
          <w:p/>
        </w:tc>
        <w:tc>
          <w:tcPr>
            <w:tcW w:w="1327" w:type="dxa"/>
            <w:vAlign w:val="center"/>
          </w:tcPr>
          <w:p>
            <w:pPr>
              <w:pStyle w:val="13"/>
            </w:pPr>
            <w:r>
              <w:t>≥95%</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当事人满意度</w:t>
            </w:r>
          </w:p>
        </w:tc>
        <w:tc>
          <w:tcPr>
            <w:tcW w:w="1327" w:type="dxa"/>
            <w:vAlign w:val="center"/>
          </w:tcPr>
          <w:p>
            <w:pPr>
              <w:pStyle w:val="13"/>
            </w:pPr>
            <w:r>
              <w:t>维护纠纷当事人的土地承包经营权不受侵害</w:t>
            </w:r>
          </w:p>
          <w:p>
            <w:pPr>
              <w:pStyle w:val="13"/>
            </w:pPr>
            <w:r>
              <w:t>受意当事人满意度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6" w:name="_Toc_4_4_0000000107"/>
      <w:r>
        <w:rPr>
          <w:rFonts w:ascii="方正仿宋_GBK" w:hAnsi="方正仿宋_GBK" w:eastAsia="方正仿宋_GBK" w:cs="方正仿宋_GBK"/>
          <w:color w:val="000000"/>
          <w:sz w:val="28"/>
        </w:rPr>
        <w:t>104.乡村振兴领导小组办公室日常工作经费绩效目标表</w:t>
      </w:r>
      <w:bookmarkEnd w:id="10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13020822P00954910001R</w:t>
            </w:r>
          </w:p>
        </w:tc>
        <w:tc>
          <w:tcPr>
            <w:tcW w:w="1327" w:type="dxa"/>
          </w:tcPr>
          <w:p/>
        </w:tc>
        <w:tc>
          <w:tcPr>
            <w:tcW w:w="1327" w:type="dxa"/>
            <w:vAlign w:val="center"/>
          </w:tcPr>
          <w:p>
            <w:pPr>
              <w:pStyle w:val="14"/>
            </w:pPr>
            <w:r>
              <w:t>项目名称</w:t>
            </w:r>
          </w:p>
        </w:tc>
        <w:tc>
          <w:tcPr>
            <w:tcW w:w="1327" w:type="dxa"/>
            <w:vAlign w:val="center"/>
          </w:tcPr>
          <w:p>
            <w:pPr>
              <w:pStyle w:val="13"/>
            </w:pPr>
            <w:r>
              <w:t>乡村振兴领导小组办公室日常工作经费</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w:t>
            </w:r>
          </w:p>
        </w:tc>
        <w:tc>
          <w:tcPr>
            <w:tcW w:w="1327" w:type="dxa"/>
            <w:vAlign w:val="center"/>
          </w:tcPr>
          <w:p>
            <w:pPr>
              <w:pStyle w:val="14"/>
            </w:pPr>
            <w:r>
              <w:t>其中：财政    资金</w:t>
            </w:r>
          </w:p>
        </w:tc>
        <w:tc>
          <w:tcPr>
            <w:tcW w:w="1327" w:type="dxa"/>
            <w:vAlign w:val="center"/>
          </w:tcPr>
          <w:p>
            <w:pPr>
              <w:pStyle w:val="13"/>
            </w:pPr>
            <w:r>
              <w:t>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乡村振兴办公支出</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1.乡村振兴领导小组办公室做好日常事务性工作，促进全区乡村振兴工作顺利开展</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迎接省市领导督导验收次数</w:t>
            </w:r>
          </w:p>
        </w:tc>
        <w:tc>
          <w:tcPr>
            <w:tcW w:w="1327" w:type="dxa"/>
            <w:vAlign w:val="center"/>
          </w:tcPr>
          <w:p>
            <w:pPr>
              <w:pStyle w:val="13"/>
            </w:pPr>
            <w:r>
              <w:t>迎接省市领导督导验收次数</w:t>
            </w:r>
          </w:p>
        </w:tc>
        <w:tc>
          <w:tcPr>
            <w:tcW w:w="1327" w:type="dxa"/>
            <w:vAlign w:val="center"/>
          </w:tcPr>
          <w:p/>
        </w:tc>
        <w:tc>
          <w:tcPr>
            <w:tcW w:w="1327" w:type="dxa"/>
            <w:vAlign w:val="center"/>
          </w:tcPr>
          <w:p>
            <w:pPr>
              <w:pStyle w:val="13"/>
            </w:pPr>
            <w:r>
              <w:t>≥8次</w:t>
            </w:r>
          </w:p>
        </w:tc>
        <w:tc>
          <w:tcPr>
            <w:tcW w:w="1327" w:type="dxa"/>
            <w:vAlign w:val="center"/>
          </w:tcPr>
          <w:p>
            <w:pPr>
              <w:pStyle w:val="13"/>
            </w:pP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完成工作达标率</w:t>
            </w:r>
          </w:p>
        </w:tc>
        <w:tc>
          <w:tcPr>
            <w:tcW w:w="1327" w:type="dxa"/>
            <w:vAlign w:val="center"/>
          </w:tcPr>
          <w:p>
            <w:pPr>
              <w:pStyle w:val="13"/>
            </w:pPr>
            <w:r>
              <w:t>确保乡村振兴工作全面顺利开展达标率</w:t>
            </w:r>
          </w:p>
        </w:tc>
        <w:tc>
          <w:tcPr>
            <w:tcW w:w="1327" w:type="dxa"/>
            <w:vAlign w:val="center"/>
          </w:tcPr>
          <w:p/>
        </w:tc>
        <w:tc>
          <w:tcPr>
            <w:tcW w:w="1327" w:type="dxa"/>
            <w:vAlign w:val="center"/>
          </w:tcPr>
          <w:p>
            <w:pPr>
              <w:pStyle w:val="13"/>
            </w:pPr>
            <w:r>
              <w:t>≥99%</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工作完成时限</w:t>
            </w:r>
          </w:p>
        </w:tc>
        <w:tc>
          <w:tcPr>
            <w:tcW w:w="1327" w:type="dxa"/>
            <w:vAlign w:val="center"/>
          </w:tcPr>
          <w:p>
            <w:pPr>
              <w:pStyle w:val="13"/>
            </w:pPr>
            <w:r>
              <w:t>各项建设项目年底前按市级要求完成</w:t>
            </w:r>
          </w:p>
        </w:tc>
        <w:tc>
          <w:tcPr>
            <w:tcW w:w="1327" w:type="dxa"/>
            <w:vAlign w:val="center"/>
          </w:tcPr>
          <w:p/>
        </w:tc>
        <w:tc>
          <w:tcPr>
            <w:tcW w:w="1327" w:type="dxa"/>
            <w:vAlign w:val="center"/>
          </w:tcPr>
          <w:p>
            <w:pPr>
              <w:pStyle w:val="13"/>
            </w:pPr>
            <w:r>
              <w:t>12月底前完成</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预计迎接省市领导督导验收单次成本</w:t>
            </w:r>
          </w:p>
        </w:tc>
        <w:tc>
          <w:tcPr>
            <w:tcW w:w="1327" w:type="dxa"/>
            <w:vAlign w:val="center"/>
          </w:tcPr>
          <w:p>
            <w:pPr>
              <w:pStyle w:val="13"/>
            </w:pPr>
            <w:r>
              <w:t>预计迎接省市领导督导验收制作展板、会议费用等筹备、接待费用等单次成本</w:t>
            </w:r>
          </w:p>
        </w:tc>
        <w:tc>
          <w:tcPr>
            <w:tcW w:w="1327" w:type="dxa"/>
            <w:vAlign w:val="center"/>
          </w:tcPr>
          <w:p/>
        </w:tc>
        <w:tc>
          <w:tcPr>
            <w:tcW w:w="1327" w:type="dxa"/>
            <w:vAlign w:val="center"/>
          </w:tcPr>
          <w:p>
            <w:pPr>
              <w:pStyle w:val="13"/>
            </w:pPr>
            <w:r>
              <w:t>≤1.25万元</w:t>
            </w:r>
          </w:p>
        </w:tc>
        <w:tc>
          <w:tcPr>
            <w:tcW w:w="1327"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提高农民生活水平</w:t>
            </w:r>
          </w:p>
        </w:tc>
        <w:tc>
          <w:tcPr>
            <w:tcW w:w="1327" w:type="dxa"/>
            <w:vAlign w:val="center"/>
          </w:tcPr>
          <w:p>
            <w:pPr>
              <w:pStyle w:val="13"/>
            </w:pPr>
            <w:r>
              <w:t>有利于乡村振兴工作全面开展</w:t>
            </w:r>
          </w:p>
        </w:tc>
        <w:tc>
          <w:tcPr>
            <w:tcW w:w="1327" w:type="dxa"/>
            <w:vAlign w:val="center"/>
          </w:tcPr>
          <w:p/>
        </w:tc>
        <w:tc>
          <w:tcPr>
            <w:tcW w:w="1327" w:type="dxa"/>
            <w:vAlign w:val="center"/>
          </w:tcPr>
          <w:p>
            <w:pPr>
              <w:pStyle w:val="13"/>
            </w:pPr>
            <w:r>
              <w:t>明显提高</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7" w:name="_Toc_4_4_0000000108"/>
      <w:r>
        <w:rPr>
          <w:rFonts w:ascii="方正仿宋_GBK" w:hAnsi="方正仿宋_GBK" w:eastAsia="方正仿宋_GBK" w:cs="方正仿宋_GBK"/>
          <w:color w:val="000000"/>
          <w:sz w:val="28"/>
        </w:rPr>
        <w:t>105.乡村振兴重点区域和“两铁一高”沿线等规划设计绩效目标表</w:t>
      </w:r>
      <w:bookmarkEnd w:id="10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13020822P00953910001J</w:t>
            </w:r>
          </w:p>
        </w:tc>
        <w:tc>
          <w:tcPr>
            <w:tcW w:w="1327" w:type="dxa"/>
          </w:tcPr>
          <w:p/>
        </w:tc>
        <w:tc>
          <w:tcPr>
            <w:tcW w:w="1327" w:type="dxa"/>
            <w:vAlign w:val="center"/>
          </w:tcPr>
          <w:p>
            <w:pPr>
              <w:pStyle w:val="14"/>
            </w:pPr>
            <w:r>
              <w:t>项目名称</w:t>
            </w:r>
          </w:p>
        </w:tc>
        <w:tc>
          <w:tcPr>
            <w:tcW w:w="1327" w:type="dxa"/>
            <w:vAlign w:val="center"/>
          </w:tcPr>
          <w:p>
            <w:pPr>
              <w:pStyle w:val="13"/>
            </w:pPr>
            <w:r>
              <w:t>乡村振兴重点区域和“两铁一高”沿线等规划设计</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154.70</w:t>
            </w:r>
          </w:p>
        </w:tc>
        <w:tc>
          <w:tcPr>
            <w:tcW w:w="1327" w:type="dxa"/>
            <w:vAlign w:val="center"/>
          </w:tcPr>
          <w:p>
            <w:pPr>
              <w:pStyle w:val="14"/>
            </w:pPr>
            <w:r>
              <w:t>其中：财政    资金</w:t>
            </w:r>
          </w:p>
        </w:tc>
        <w:tc>
          <w:tcPr>
            <w:tcW w:w="1327" w:type="dxa"/>
            <w:vAlign w:val="center"/>
          </w:tcPr>
          <w:p>
            <w:pPr>
              <w:pStyle w:val="13"/>
            </w:pPr>
            <w:r>
              <w:t>154.70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委托设计乡村振兴区域规划</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1.完成“魅力浭城”乡村振兴市级片区和“两铁一高”沿线（京哈铁路、津秦客专、京哈高速）等规划设计工作。</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规划编制数</w:t>
            </w:r>
          </w:p>
        </w:tc>
        <w:tc>
          <w:tcPr>
            <w:tcW w:w="1327" w:type="dxa"/>
            <w:vAlign w:val="center"/>
          </w:tcPr>
          <w:p>
            <w:pPr>
              <w:pStyle w:val="13"/>
            </w:pPr>
            <w:r>
              <w:t>乡村振兴“魅力浭城”市级示范精品片区规划编制</w:t>
            </w:r>
          </w:p>
        </w:tc>
        <w:tc>
          <w:tcPr>
            <w:tcW w:w="1327" w:type="dxa"/>
            <w:vAlign w:val="center"/>
          </w:tcPr>
          <w:p/>
        </w:tc>
        <w:tc>
          <w:tcPr>
            <w:tcW w:w="1327" w:type="dxa"/>
            <w:vAlign w:val="center"/>
          </w:tcPr>
          <w:p>
            <w:pPr>
              <w:pStyle w:val="13"/>
            </w:pPr>
            <w:r>
              <w:t>≥1个</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规划要求</w:t>
            </w:r>
          </w:p>
        </w:tc>
        <w:tc>
          <w:tcPr>
            <w:tcW w:w="1327" w:type="dxa"/>
            <w:vAlign w:val="center"/>
          </w:tcPr>
          <w:p>
            <w:pPr>
              <w:pStyle w:val="13"/>
            </w:pPr>
            <w:r>
              <w:t>达到规划设计要求</w:t>
            </w:r>
          </w:p>
        </w:tc>
        <w:tc>
          <w:tcPr>
            <w:tcW w:w="1327" w:type="dxa"/>
            <w:vAlign w:val="center"/>
          </w:tcPr>
          <w:p/>
        </w:tc>
        <w:tc>
          <w:tcPr>
            <w:tcW w:w="1327" w:type="dxa"/>
            <w:vAlign w:val="center"/>
          </w:tcPr>
          <w:p>
            <w:pPr>
              <w:pStyle w:val="13"/>
            </w:pPr>
            <w:r>
              <w:t>≥99%</w:t>
            </w:r>
          </w:p>
        </w:tc>
        <w:tc>
          <w:tcPr>
            <w:tcW w:w="1327" w:type="dxa"/>
            <w:vAlign w:val="center"/>
          </w:tcPr>
          <w:p>
            <w:pPr>
              <w:pStyle w:val="13"/>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1327" w:type="dxa"/>
            <w:vAlign w:val="center"/>
          </w:tcPr>
          <w:p>
            <w:pPr>
              <w:pStyle w:val="13"/>
            </w:pPr>
            <w:r>
              <w:t>按合同约定完成</w:t>
            </w:r>
          </w:p>
        </w:tc>
        <w:tc>
          <w:tcPr>
            <w:tcW w:w="1327" w:type="dxa"/>
            <w:vAlign w:val="center"/>
          </w:tcPr>
          <w:p/>
        </w:tc>
        <w:tc>
          <w:tcPr>
            <w:tcW w:w="1327" w:type="dxa"/>
            <w:vAlign w:val="center"/>
          </w:tcPr>
          <w:p>
            <w:pPr>
              <w:pStyle w:val="13"/>
            </w:pPr>
            <w:r>
              <w:t>按合同完成</w:t>
            </w:r>
          </w:p>
        </w:tc>
        <w:tc>
          <w:tcPr>
            <w:tcW w:w="1327" w:type="dxa"/>
            <w:vAlign w:val="center"/>
          </w:tcPr>
          <w:p>
            <w:pPr>
              <w:pStyle w:val="13"/>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设计费用</w:t>
            </w:r>
          </w:p>
        </w:tc>
        <w:tc>
          <w:tcPr>
            <w:tcW w:w="1327" w:type="dxa"/>
            <w:vAlign w:val="center"/>
          </w:tcPr>
          <w:p>
            <w:pPr>
              <w:pStyle w:val="13"/>
            </w:pPr>
            <w:r>
              <w:t>设计费用（万元）</w:t>
            </w:r>
          </w:p>
        </w:tc>
        <w:tc>
          <w:tcPr>
            <w:tcW w:w="1327" w:type="dxa"/>
            <w:vAlign w:val="center"/>
          </w:tcPr>
          <w:p/>
        </w:tc>
        <w:tc>
          <w:tcPr>
            <w:tcW w:w="1327" w:type="dxa"/>
            <w:vAlign w:val="center"/>
          </w:tcPr>
          <w:p>
            <w:pPr>
              <w:pStyle w:val="13"/>
            </w:pPr>
            <w:r>
              <w:t>&lt;155万元</w:t>
            </w:r>
          </w:p>
        </w:tc>
        <w:tc>
          <w:tcPr>
            <w:tcW w:w="1327" w:type="dxa"/>
            <w:vAlign w:val="center"/>
          </w:tcPr>
          <w:p>
            <w:pPr>
              <w:pStyle w:val="13"/>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生态效益指标</w:t>
            </w:r>
          </w:p>
        </w:tc>
        <w:tc>
          <w:tcPr>
            <w:tcW w:w="1327" w:type="dxa"/>
            <w:vAlign w:val="center"/>
          </w:tcPr>
          <w:p>
            <w:pPr>
              <w:pStyle w:val="13"/>
            </w:pPr>
            <w:r>
              <w:t>提升居住环境</w:t>
            </w:r>
          </w:p>
        </w:tc>
        <w:tc>
          <w:tcPr>
            <w:tcW w:w="1327" w:type="dxa"/>
            <w:vAlign w:val="center"/>
          </w:tcPr>
          <w:p>
            <w:pPr>
              <w:pStyle w:val="13"/>
            </w:pPr>
            <w:r>
              <w:t>提升农村居住环境整体水平</w:t>
            </w:r>
          </w:p>
        </w:tc>
        <w:tc>
          <w:tcPr>
            <w:tcW w:w="1327" w:type="dxa"/>
            <w:vAlign w:val="center"/>
          </w:tcPr>
          <w:p/>
        </w:tc>
        <w:tc>
          <w:tcPr>
            <w:tcW w:w="1327" w:type="dxa"/>
            <w:vAlign w:val="center"/>
          </w:tcPr>
          <w:p>
            <w:pPr>
              <w:pStyle w:val="13"/>
            </w:pPr>
            <w:r>
              <w:t>明显提升</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1327" w:type="dxa"/>
            <w:vAlign w:val="center"/>
          </w:tcPr>
          <w:p>
            <w:pPr>
              <w:pStyle w:val="13"/>
            </w:pPr>
            <w:r>
              <w:t>群众满意度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8" w:name="_Toc_4_4_0000000109"/>
      <w:r>
        <w:rPr>
          <w:rFonts w:ascii="方正仿宋_GBK" w:hAnsi="方正仿宋_GBK" w:eastAsia="方正仿宋_GBK" w:cs="方正仿宋_GBK"/>
          <w:color w:val="000000"/>
          <w:sz w:val="28"/>
        </w:rPr>
        <w:t>106.小额贷款贴息绩效目标表</w:t>
      </w:r>
      <w:bookmarkEnd w:id="10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13020822P00954110001C</w:t>
            </w:r>
          </w:p>
        </w:tc>
        <w:tc>
          <w:tcPr>
            <w:tcW w:w="1327" w:type="dxa"/>
          </w:tcPr>
          <w:p/>
        </w:tc>
        <w:tc>
          <w:tcPr>
            <w:tcW w:w="1327" w:type="dxa"/>
            <w:vAlign w:val="center"/>
          </w:tcPr>
          <w:p>
            <w:pPr>
              <w:pStyle w:val="14"/>
            </w:pPr>
            <w:r>
              <w:t>项目名称</w:t>
            </w:r>
          </w:p>
        </w:tc>
        <w:tc>
          <w:tcPr>
            <w:tcW w:w="1327" w:type="dxa"/>
            <w:vAlign w:val="center"/>
          </w:tcPr>
          <w:p>
            <w:pPr>
              <w:pStyle w:val="13"/>
            </w:pPr>
            <w:r>
              <w:t>小额贷款贴息</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贫困户贷款贴息</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100%</w:t>
            </w:r>
          </w:p>
        </w:tc>
        <w:tc>
          <w:tcPr>
            <w:tcW w:w="1327" w:type="dxa"/>
            <w:vAlign w:val="center"/>
          </w:tcPr>
          <w:p>
            <w:pPr>
              <w:pStyle w:val="15"/>
            </w:pPr>
            <w:r>
              <w:t xml:space="preserve"> </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1.小额贴息贷款的脱贫户和防贫监测对象受益总户数达5户以上</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贷款申请满足率</w:t>
            </w:r>
          </w:p>
        </w:tc>
        <w:tc>
          <w:tcPr>
            <w:tcW w:w="1327" w:type="dxa"/>
            <w:vAlign w:val="center"/>
          </w:tcPr>
          <w:p>
            <w:pPr>
              <w:pStyle w:val="13"/>
            </w:pPr>
            <w:r>
              <w:t>符合条件的脱贫户和防贫监测对象贷款申请满足率</w:t>
            </w:r>
          </w:p>
        </w:tc>
        <w:tc>
          <w:tcPr>
            <w:tcW w:w="1327" w:type="dxa"/>
            <w:vAlign w:val="center"/>
          </w:tcPr>
          <w:p/>
        </w:tc>
        <w:tc>
          <w:tcPr>
            <w:tcW w:w="1327" w:type="dxa"/>
            <w:vAlign w:val="center"/>
          </w:tcPr>
          <w:p>
            <w:pPr>
              <w:pStyle w:val="13"/>
            </w:pPr>
            <w:r>
              <w:t>≥90%</w:t>
            </w:r>
          </w:p>
        </w:tc>
        <w:tc>
          <w:tcPr>
            <w:tcW w:w="1327"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贷款风险补偿率</w:t>
            </w:r>
          </w:p>
        </w:tc>
        <w:tc>
          <w:tcPr>
            <w:tcW w:w="1327" w:type="dxa"/>
            <w:vAlign w:val="center"/>
          </w:tcPr>
          <w:p>
            <w:pPr>
              <w:pStyle w:val="13"/>
            </w:pPr>
            <w:r>
              <w:t>贷款风险补偿率</w:t>
            </w:r>
          </w:p>
        </w:tc>
        <w:tc>
          <w:tcPr>
            <w:tcW w:w="1327" w:type="dxa"/>
            <w:vAlign w:val="center"/>
          </w:tcPr>
          <w:p/>
        </w:tc>
        <w:tc>
          <w:tcPr>
            <w:tcW w:w="1327" w:type="dxa"/>
            <w:vAlign w:val="center"/>
          </w:tcPr>
          <w:p>
            <w:pPr>
              <w:pStyle w:val="13"/>
            </w:pPr>
            <w:r>
              <w:t>&lt;10%</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贷款及时发放率</w:t>
            </w:r>
          </w:p>
        </w:tc>
        <w:tc>
          <w:tcPr>
            <w:tcW w:w="1327" w:type="dxa"/>
            <w:vAlign w:val="center"/>
          </w:tcPr>
          <w:p>
            <w:pPr>
              <w:pStyle w:val="13"/>
            </w:pPr>
            <w:r>
              <w:t>贷款及时发放率</w:t>
            </w:r>
          </w:p>
        </w:tc>
        <w:tc>
          <w:tcPr>
            <w:tcW w:w="1327" w:type="dxa"/>
            <w:vAlign w:val="center"/>
          </w:tcPr>
          <w:p/>
        </w:tc>
        <w:tc>
          <w:tcPr>
            <w:tcW w:w="1327" w:type="dxa"/>
            <w:vAlign w:val="center"/>
          </w:tcPr>
          <w:p>
            <w:pPr>
              <w:pStyle w:val="13"/>
            </w:pPr>
            <w:r>
              <w:t>≥95%</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获得贷款年度总金额</w:t>
            </w:r>
          </w:p>
        </w:tc>
        <w:tc>
          <w:tcPr>
            <w:tcW w:w="1327" w:type="dxa"/>
            <w:vAlign w:val="center"/>
          </w:tcPr>
          <w:p>
            <w:pPr>
              <w:pStyle w:val="13"/>
            </w:pPr>
            <w:r>
              <w:t>符合条件的脱贫户和防贫监测对象获得贷款年度总金额</w:t>
            </w:r>
          </w:p>
        </w:tc>
        <w:tc>
          <w:tcPr>
            <w:tcW w:w="1327" w:type="dxa"/>
            <w:vAlign w:val="center"/>
          </w:tcPr>
          <w:p/>
        </w:tc>
        <w:tc>
          <w:tcPr>
            <w:tcW w:w="1327" w:type="dxa"/>
            <w:vAlign w:val="center"/>
          </w:tcPr>
          <w:p>
            <w:pPr>
              <w:pStyle w:val="13"/>
            </w:pPr>
            <w:r>
              <w:t>≥14.75万元</w:t>
            </w:r>
          </w:p>
        </w:tc>
        <w:tc>
          <w:tcPr>
            <w:tcW w:w="1327" w:type="dxa"/>
            <w:vAlign w:val="center"/>
          </w:tcPr>
          <w:p>
            <w:pPr>
              <w:pStyle w:val="13"/>
            </w:pPr>
            <w:r>
              <w:t>现状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受益户数</w:t>
            </w:r>
          </w:p>
        </w:tc>
        <w:tc>
          <w:tcPr>
            <w:tcW w:w="1327" w:type="dxa"/>
            <w:vAlign w:val="center"/>
          </w:tcPr>
          <w:p>
            <w:pPr>
              <w:pStyle w:val="13"/>
            </w:pPr>
            <w:r>
              <w:t>受益户数</w:t>
            </w:r>
          </w:p>
        </w:tc>
        <w:tc>
          <w:tcPr>
            <w:tcW w:w="1327" w:type="dxa"/>
            <w:vAlign w:val="center"/>
          </w:tcPr>
          <w:p/>
        </w:tc>
        <w:tc>
          <w:tcPr>
            <w:tcW w:w="1327" w:type="dxa"/>
            <w:vAlign w:val="center"/>
          </w:tcPr>
          <w:p>
            <w:pPr>
              <w:pStyle w:val="13"/>
            </w:pPr>
            <w:r>
              <w:t>≥5户</w:t>
            </w:r>
          </w:p>
        </w:tc>
        <w:tc>
          <w:tcPr>
            <w:tcW w:w="1327" w:type="dxa"/>
            <w:vAlign w:val="center"/>
          </w:tcPr>
          <w:p>
            <w:pPr>
              <w:pStyle w:val="13"/>
            </w:pPr>
            <w:r>
              <w:t>现状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受益脱贫户和防贫监测对象满意度</w:t>
            </w:r>
          </w:p>
        </w:tc>
        <w:tc>
          <w:tcPr>
            <w:tcW w:w="1327" w:type="dxa"/>
            <w:vAlign w:val="center"/>
          </w:tcPr>
          <w:p>
            <w:pPr>
              <w:pStyle w:val="13"/>
            </w:pPr>
            <w:r>
              <w:t>受益脱贫户和防贫监测对象满意度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9" w:name="_Toc_4_4_0000000110"/>
      <w:r>
        <w:rPr>
          <w:rFonts w:ascii="方正仿宋_GBK" w:hAnsi="方正仿宋_GBK" w:eastAsia="方正仿宋_GBK" w:cs="方正仿宋_GBK"/>
          <w:color w:val="000000"/>
          <w:sz w:val="28"/>
        </w:rPr>
        <w:t>107.雨露计划专项资金绩效目标表</w:t>
      </w:r>
      <w:bookmarkEnd w:id="10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13020822P009542100012</w:t>
            </w:r>
          </w:p>
        </w:tc>
        <w:tc>
          <w:tcPr>
            <w:tcW w:w="1327" w:type="dxa"/>
          </w:tcPr>
          <w:p/>
        </w:tc>
        <w:tc>
          <w:tcPr>
            <w:tcW w:w="1327" w:type="dxa"/>
            <w:vAlign w:val="center"/>
          </w:tcPr>
          <w:p>
            <w:pPr>
              <w:pStyle w:val="14"/>
            </w:pPr>
            <w:r>
              <w:t>项目名称</w:t>
            </w:r>
          </w:p>
        </w:tc>
        <w:tc>
          <w:tcPr>
            <w:tcW w:w="1327" w:type="dxa"/>
            <w:vAlign w:val="center"/>
          </w:tcPr>
          <w:p>
            <w:pPr>
              <w:pStyle w:val="13"/>
            </w:pPr>
            <w:r>
              <w:t>雨露计划专项资金</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10.05</w:t>
            </w:r>
          </w:p>
        </w:tc>
        <w:tc>
          <w:tcPr>
            <w:tcW w:w="1327" w:type="dxa"/>
            <w:vAlign w:val="center"/>
          </w:tcPr>
          <w:p>
            <w:pPr>
              <w:pStyle w:val="14"/>
            </w:pPr>
            <w:r>
              <w:t>其中：财政    资金</w:t>
            </w:r>
          </w:p>
        </w:tc>
        <w:tc>
          <w:tcPr>
            <w:tcW w:w="1327" w:type="dxa"/>
            <w:vAlign w:val="center"/>
          </w:tcPr>
          <w:p>
            <w:pPr>
              <w:pStyle w:val="13"/>
            </w:pPr>
            <w:r>
              <w:t>10.05</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资助贫困户学生</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50%</w:t>
            </w:r>
          </w:p>
        </w:tc>
        <w:tc>
          <w:tcPr>
            <w:tcW w:w="1327" w:type="dxa"/>
            <w:vAlign w:val="center"/>
          </w:tcPr>
          <w:p>
            <w:pPr>
              <w:pStyle w:val="15"/>
            </w:pPr>
            <w:r>
              <w:t xml:space="preserve"> </w:t>
            </w:r>
          </w:p>
        </w:tc>
        <w:tc>
          <w:tcPr>
            <w:tcW w:w="1327" w:type="dxa"/>
            <w:vAlign w:val="center"/>
          </w:tcPr>
          <w:p>
            <w:pPr>
              <w:pStyle w:val="15"/>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1.资助学生人数达33人以上</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资助学生人数</w:t>
            </w:r>
          </w:p>
        </w:tc>
        <w:tc>
          <w:tcPr>
            <w:tcW w:w="1327" w:type="dxa"/>
            <w:vAlign w:val="center"/>
          </w:tcPr>
          <w:p>
            <w:pPr>
              <w:pStyle w:val="13"/>
            </w:pPr>
            <w:r>
              <w:t>资助建档立卡脱贫户和防贫监测对象子女人数</w:t>
            </w:r>
          </w:p>
        </w:tc>
        <w:tc>
          <w:tcPr>
            <w:tcW w:w="1327" w:type="dxa"/>
            <w:vAlign w:val="center"/>
          </w:tcPr>
          <w:p/>
        </w:tc>
        <w:tc>
          <w:tcPr>
            <w:tcW w:w="1327" w:type="dxa"/>
            <w:vAlign w:val="center"/>
          </w:tcPr>
          <w:p>
            <w:pPr>
              <w:pStyle w:val="13"/>
            </w:pPr>
            <w:r>
              <w:t>≥33人</w:t>
            </w:r>
          </w:p>
        </w:tc>
        <w:tc>
          <w:tcPr>
            <w:tcW w:w="1327"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符合条件的学生补助覆盖率</w:t>
            </w:r>
          </w:p>
        </w:tc>
        <w:tc>
          <w:tcPr>
            <w:tcW w:w="1327" w:type="dxa"/>
            <w:vAlign w:val="center"/>
          </w:tcPr>
          <w:p>
            <w:pPr>
              <w:pStyle w:val="13"/>
            </w:pPr>
            <w:r>
              <w:t>符合条件的学生补助覆盖率</w:t>
            </w:r>
          </w:p>
        </w:tc>
        <w:tc>
          <w:tcPr>
            <w:tcW w:w="1327" w:type="dxa"/>
            <w:vAlign w:val="center"/>
          </w:tcPr>
          <w:p/>
        </w:tc>
        <w:tc>
          <w:tcPr>
            <w:tcW w:w="1327" w:type="dxa"/>
            <w:vAlign w:val="center"/>
          </w:tcPr>
          <w:p>
            <w:pPr>
              <w:pStyle w:val="13"/>
            </w:pPr>
            <w:r>
              <w:t>≥95%</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资助经费及时发放率</w:t>
            </w:r>
          </w:p>
        </w:tc>
        <w:tc>
          <w:tcPr>
            <w:tcW w:w="1327" w:type="dxa"/>
            <w:vAlign w:val="center"/>
          </w:tcPr>
          <w:p>
            <w:pPr>
              <w:pStyle w:val="13"/>
            </w:pPr>
            <w:r>
              <w:t>资助经费及时发放率</w:t>
            </w:r>
          </w:p>
        </w:tc>
        <w:tc>
          <w:tcPr>
            <w:tcW w:w="1327" w:type="dxa"/>
            <w:vAlign w:val="center"/>
          </w:tcPr>
          <w:p/>
        </w:tc>
        <w:tc>
          <w:tcPr>
            <w:tcW w:w="1327" w:type="dxa"/>
            <w:vAlign w:val="center"/>
          </w:tcPr>
          <w:p>
            <w:pPr>
              <w:pStyle w:val="13"/>
            </w:pPr>
            <w:r>
              <w:t>≥95%</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年人均资助标准</w:t>
            </w:r>
          </w:p>
        </w:tc>
        <w:tc>
          <w:tcPr>
            <w:tcW w:w="1327" w:type="dxa"/>
            <w:vAlign w:val="center"/>
          </w:tcPr>
          <w:p>
            <w:pPr>
              <w:pStyle w:val="13"/>
            </w:pPr>
            <w:r>
              <w:t>建档立卡贫困户子女年人均资助标准</w:t>
            </w:r>
          </w:p>
        </w:tc>
        <w:tc>
          <w:tcPr>
            <w:tcW w:w="1327" w:type="dxa"/>
            <w:vAlign w:val="center"/>
          </w:tcPr>
          <w:p/>
        </w:tc>
        <w:tc>
          <w:tcPr>
            <w:tcW w:w="1327" w:type="dxa"/>
            <w:vAlign w:val="center"/>
          </w:tcPr>
          <w:p>
            <w:pPr>
              <w:pStyle w:val="13"/>
            </w:pPr>
            <w:r>
              <w:t>≤3000元/年</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建档立卡脱贫户和防贫监测对象子女全程全部接受资助的比例</w:t>
            </w:r>
          </w:p>
        </w:tc>
        <w:tc>
          <w:tcPr>
            <w:tcW w:w="1327" w:type="dxa"/>
            <w:vAlign w:val="center"/>
          </w:tcPr>
          <w:p>
            <w:pPr>
              <w:pStyle w:val="13"/>
            </w:pPr>
            <w:r>
              <w:t>建档立卡脱贫户和防贫监测对象子女全程全部接受资助的比例</w:t>
            </w:r>
          </w:p>
        </w:tc>
        <w:tc>
          <w:tcPr>
            <w:tcW w:w="1327" w:type="dxa"/>
            <w:vAlign w:val="center"/>
          </w:tcPr>
          <w:p/>
        </w:tc>
        <w:tc>
          <w:tcPr>
            <w:tcW w:w="1327" w:type="dxa"/>
            <w:vAlign w:val="center"/>
          </w:tcPr>
          <w:p>
            <w:pPr>
              <w:pStyle w:val="13"/>
            </w:pPr>
            <w:r>
              <w:t>≥99%</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受助学生满意度</w:t>
            </w:r>
          </w:p>
        </w:tc>
        <w:tc>
          <w:tcPr>
            <w:tcW w:w="1327" w:type="dxa"/>
            <w:vAlign w:val="center"/>
          </w:tcPr>
          <w:p>
            <w:pPr>
              <w:pStyle w:val="13"/>
            </w:pPr>
            <w:r>
              <w:t>受助学生满意度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0" w:name="_Toc_4_4_0000000111"/>
      <w:r>
        <w:rPr>
          <w:rFonts w:ascii="方正仿宋_GBK" w:hAnsi="方正仿宋_GBK" w:eastAsia="方正仿宋_GBK" w:cs="方正仿宋_GBK"/>
          <w:color w:val="000000"/>
          <w:sz w:val="28"/>
        </w:rPr>
        <w:t>108.宅基地改革和管理工作经费绩效目标表</w:t>
      </w:r>
      <w:bookmarkEnd w:id="11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13020822P009548100014</w:t>
            </w:r>
          </w:p>
        </w:tc>
        <w:tc>
          <w:tcPr>
            <w:tcW w:w="1327" w:type="dxa"/>
          </w:tcPr>
          <w:p/>
        </w:tc>
        <w:tc>
          <w:tcPr>
            <w:tcW w:w="1327" w:type="dxa"/>
            <w:vAlign w:val="center"/>
          </w:tcPr>
          <w:p>
            <w:pPr>
              <w:pStyle w:val="14"/>
            </w:pPr>
            <w:r>
              <w:t>项目名称</w:t>
            </w:r>
          </w:p>
        </w:tc>
        <w:tc>
          <w:tcPr>
            <w:tcW w:w="1327" w:type="dxa"/>
            <w:vAlign w:val="center"/>
          </w:tcPr>
          <w:p>
            <w:pPr>
              <w:pStyle w:val="13"/>
            </w:pPr>
            <w:r>
              <w:t>宅基地改革和管理工作经费</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w:t>
            </w:r>
          </w:p>
        </w:tc>
        <w:tc>
          <w:tcPr>
            <w:tcW w:w="1327" w:type="dxa"/>
            <w:vAlign w:val="center"/>
          </w:tcPr>
          <w:p>
            <w:pPr>
              <w:pStyle w:val="14"/>
            </w:pPr>
            <w:r>
              <w:t>其中：财政    资金</w:t>
            </w:r>
          </w:p>
        </w:tc>
        <w:tc>
          <w:tcPr>
            <w:tcW w:w="1327" w:type="dxa"/>
            <w:vAlign w:val="center"/>
          </w:tcPr>
          <w:p>
            <w:pPr>
              <w:pStyle w:val="13"/>
            </w:pPr>
            <w:r>
              <w:t>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培训村级协管员</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1.对乡镇管理人员、村级协管员业务培训</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培训人员数</w:t>
            </w:r>
          </w:p>
        </w:tc>
        <w:tc>
          <w:tcPr>
            <w:tcW w:w="1327" w:type="dxa"/>
            <w:vAlign w:val="center"/>
          </w:tcPr>
          <w:p>
            <w:pPr>
              <w:pStyle w:val="13"/>
            </w:pPr>
            <w:r>
              <w:t>完成520人的培训</w:t>
            </w:r>
          </w:p>
        </w:tc>
        <w:tc>
          <w:tcPr>
            <w:tcW w:w="1327" w:type="dxa"/>
            <w:vAlign w:val="center"/>
          </w:tcPr>
          <w:p/>
        </w:tc>
        <w:tc>
          <w:tcPr>
            <w:tcW w:w="1327" w:type="dxa"/>
            <w:vAlign w:val="center"/>
          </w:tcPr>
          <w:p>
            <w:pPr>
              <w:pStyle w:val="13"/>
            </w:pPr>
            <w:r>
              <w:t>≥520人</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完成率</w:t>
            </w:r>
          </w:p>
        </w:tc>
        <w:tc>
          <w:tcPr>
            <w:tcW w:w="1327" w:type="dxa"/>
            <w:vAlign w:val="center"/>
          </w:tcPr>
          <w:p>
            <w:pPr>
              <w:pStyle w:val="13"/>
            </w:pPr>
            <w:r>
              <w:t>完成26.4户的宅基地调查登统</w:t>
            </w:r>
          </w:p>
        </w:tc>
        <w:tc>
          <w:tcPr>
            <w:tcW w:w="1327" w:type="dxa"/>
            <w:vAlign w:val="center"/>
          </w:tcPr>
          <w:p/>
        </w:tc>
        <w:tc>
          <w:tcPr>
            <w:tcW w:w="1327" w:type="dxa"/>
            <w:vAlign w:val="center"/>
          </w:tcPr>
          <w:p>
            <w:pPr>
              <w:pStyle w:val="13"/>
            </w:pPr>
            <w:r>
              <w:t>≥99%</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按时限完成</w:t>
            </w:r>
          </w:p>
        </w:tc>
        <w:tc>
          <w:tcPr>
            <w:tcW w:w="1327" w:type="dxa"/>
            <w:vAlign w:val="center"/>
          </w:tcPr>
          <w:p>
            <w:pPr>
              <w:pStyle w:val="13"/>
            </w:pPr>
            <w:r>
              <w:t>按时限完成</w:t>
            </w:r>
          </w:p>
        </w:tc>
        <w:tc>
          <w:tcPr>
            <w:tcW w:w="1327" w:type="dxa"/>
            <w:vAlign w:val="center"/>
          </w:tcPr>
          <w:p/>
        </w:tc>
        <w:tc>
          <w:tcPr>
            <w:tcW w:w="1327" w:type="dxa"/>
            <w:vAlign w:val="center"/>
          </w:tcPr>
          <w:p>
            <w:pPr>
              <w:pStyle w:val="13"/>
            </w:pPr>
            <w:r>
              <w:t>12月底前完成</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每户成本</w:t>
            </w:r>
          </w:p>
        </w:tc>
        <w:tc>
          <w:tcPr>
            <w:tcW w:w="1327" w:type="dxa"/>
            <w:vAlign w:val="center"/>
          </w:tcPr>
          <w:p>
            <w:pPr>
              <w:pStyle w:val="13"/>
            </w:pPr>
            <w:r>
              <w:t>每户控制在1元以内</w:t>
            </w:r>
          </w:p>
        </w:tc>
        <w:tc>
          <w:tcPr>
            <w:tcW w:w="1327" w:type="dxa"/>
            <w:vAlign w:val="center"/>
          </w:tcPr>
          <w:p/>
        </w:tc>
        <w:tc>
          <w:tcPr>
            <w:tcW w:w="1327" w:type="dxa"/>
            <w:vAlign w:val="center"/>
          </w:tcPr>
          <w:p>
            <w:pPr>
              <w:pStyle w:val="13"/>
            </w:pPr>
            <w:r>
              <w:t>≤1元</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提高业务水平</w:t>
            </w:r>
          </w:p>
        </w:tc>
        <w:tc>
          <w:tcPr>
            <w:tcW w:w="1327" w:type="dxa"/>
            <w:vAlign w:val="center"/>
          </w:tcPr>
          <w:p>
            <w:pPr>
              <w:pStyle w:val="13"/>
            </w:pPr>
            <w:r>
              <w:t>通过培训，使相关业务人员了解宅基地的相关业务知识</w:t>
            </w:r>
          </w:p>
        </w:tc>
        <w:tc>
          <w:tcPr>
            <w:tcW w:w="1327" w:type="dxa"/>
            <w:vAlign w:val="center"/>
          </w:tcPr>
          <w:p/>
        </w:tc>
        <w:tc>
          <w:tcPr>
            <w:tcW w:w="1327" w:type="dxa"/>
            <w:vAlign w:val="center"/>
          </w:tcPr>
          <w:p>
            <w:pPr>
              <w:pStyle w:val="13"/>
            </w:pPr>
            <w:r>
              <w:t>明显提高</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参训人员满意率</w:t>
            </w:r>
          </w:p>
        </w:tc>
        <w:tc>
          <w:tcPr>
            <w:tcW w:w="1327" w:type="dxa"/>
            <w:vAlign w:val="center"/>
          </w:tcPr>
          <w:p>
            <w:pPr>
              <w:pStyle w:val="13"/>
            </w:pPr>
            <w:r>
              <w:t>参训人员满意率</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1" w:name="_Toc_4_4_0000000112"/>
      <w:r>
        <w:rPr>
          <w:rFonts w:ascii="方正仿宋_GBK" w:hAnsi="方正仿宋_GBK" w:eastAsia="方正仿宋_GBK" w:cs="方正仿宋_GBK"/>
          <w:color w:val="000000"/>
          <w:sz w:val="28"/>
        </w:rPr>
        <w:t>109.重大动物疫病强制免疫用疫苗补助绩效目标表</w:t>
      </w:r>
      <w:bookmarkEnd w:id="11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13020822P00953010001F</w:t>
            </w:r>
          </w:p>
        </w:tc>
        <w:tc>
          <w:tcPr>
            <w:tcW w:w="1327" w:type="dxa"/>
          </w:tcPr>
          <w:p/>
        </w:tc>
        <w:tc>
          <w:tcPr>
            <w:tcW w:w="1327" w:type="dxa"/>
            <w:vAlign w:val="center"/>
          </w:tcPr>
          <w:p>
            <w:pPr>
              <w:pStyle w:val="14"/>
            </w:pPr>
            <w:r>
              <w:t>项目名称</w:t>
            </w:r>
          </w:p>
        </w:tc>
        <w:tc>
          <w:tcPr>
            <w:tcW w:w="1327" w:type="dxa"/>
            <w:vAlign w:val="center"/>
          </w:tcPr>
          <w:p>
            <w:pPr>
              <w:pStyle w:val="13"/>
            </w:pPr>
            <w:r>
              <w:t>重大动物疫病强制免疫用疫苗补助</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50.00</w:t>
            </w:r>
          </w:p>
        </w:tc>
        <w:tc>
          <w:tcPr>
            <w:tcW w:w="1327" w:type="dxa"/>
            <w:vAlign w:val="center"/>
          </w:tcPr>
          <w:p>
            <w:pPr>
              <w:pStyle w:val="14"/>
            </w:pPr>
            <w:r>
              <w:t>其中：财政    资金</w:t>
            </w:r>
          </w:p>
        </w:tc>
        <w:tc>
          <w:tcPr>
            <w:tcW w:w="1327" w:type="dxa"/>
            <w:vAlign w:val="center"/>
          </w:tcPr>
          <w:p>
            <w:pPr>
              <w:pStyle w:val="13"/>
            </w:pPr>
            <w:r>
              <w:t>50.00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购买防疫疫苗</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 xml:space="preserve"> </w:t>
            </w:r>
          </w:p>
        </w:tc>
        <w:tc>
          <w:tcPr>
            <w:tcW w:w="1327" w:type="dxa"/>
          </w:tcPr>
          <w:p/>
        </w:tc>
        <w:tc>
          <w:tcPr>
            <w:tcW w:w="1327" w:type="dxa"/>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1.避免重大动物疫病发生</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全区规模养殖场</w:t>
            </w:r>
          </w:p>
        </w:tc>
        <w:tc>
          <w:tcPr>
            <w:tcW w:w="1327" w:type="dxa"/>
            <w:vAlign w:val="center"/>
          </w:tcPr>
          <w:p>
            <w:pPr>
              <w:pStyle w:val="13"/>
            </w:pPr>
            <w:r>
              <w:t>规模场疫苗供应场户</w:t>
            </w:r>
          </w:p>
        </w:tc>
        <w:tc>
          <w:tcPr>
            <w:tcW w:w="1327" w:type="dxa"/>
            <w:vAlign w:val="center"/>
          </w:tcPr>
          <w:p/>
        </w:tc>
        <w:tc>
          <w:tcPr>
            <w:tcW w:w="1327" w:type="dxa"/>
            <w:vAlign w:val="center"/>
          </w:tcPr>
          <w:p>
            <w:pPr>
              <w:pStyle w:val="13"/>
            </w:pPr>
            <w:r>
              <w:t>≥2767个</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全区疫苗供应率</w:t>
            </w:r>
          </w:p>
        </w:tc>
        <w:tc>
          <w:tcPr>
            <w:tcW w:w="1327" w:type="dxa"/>
            <w:vAlign w:val="center"/>
          </w:tcPr>
          <w:p>
            <w:pPr>
              <w:pStyle w:val="13"/>
            </w:pPr>
            <w:r>
              <w:t>规模养殖场疫苗发放率</w:t>
            </w:r>
          </w:p>
        </w:tc>
        <w:tc>
          <w:tcPr>
            <w:tcW w:w="1327" w:type="dxa"/>
            <w:vAlign w:val="center"/>
          </w:tcPr>
          <w:p/>
        </w:tc>
        <w:tc>
          <w:tcPr>
            <w:tcW w:w="1327" w:type="dxa"/>
            <w:vAlign w:val="center"/>
          </w:tcPr>
          <w:p>
            <w:pPr>
              <w:pStyle w:val="13"/>
            </w:pPr>
            <w:r>
              <w:t>≥99%</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疫苗发放时限</w:t>
            </w:r>
          </w:p>
        </w:tc>
        <w:tc>
          <w:tcPr>
            <w:tcW w:w="1327" w:type="dxa"/>
            <w:vAlign w:val="center"/>
          </w:tcPr>
          <w:p>
            <w:pPr>
              <w:pStyle w:val="13"/>
            </w:pPr>
            <w:r>
              <w:t>全区规模场户疫苗发放时限</w:t>
            </w:r>
          </w:p>
        </w:tc>
        <w:tc>
          <w:tcPr>
            <w:tcW w:w="1327" w:type="dxa"/>
            <w:vAlign w:val="center"/>
          </w:tcPr>
          <w:p/>
        </w:tc>
        <w:tc>
          <w:tcPr>
            <w:tcW w:w="1327" w:type="dxa"/>
            <w:vAlign w:val="center"/>
          </w:tcPr>
          <w:p>
            <w:pPr>
              <w:pStyle w:val="13"/>
            </w:pPr>
            <w:r>
              <w:t>12月底前完成</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疫苗成本</w:t>
            </w:r>
          </w:p>
        </w:tc>
        <w:tc>
          <w:tcPr>
            <w:tcW w:w="1327" w:type="dxa"/>
            <w:vAlign w:val="center"/>
          </w:tcPr>
          <w:p>
            <w:pPr>
              <w:pStyle w:val="13"/>
            </w:pPr>
            <w:r>
              <w:t>全区规模场用疫苗成本</w:t>
            </w:r>
          </w:p>
        </w:tc>
        <w:tc>
          <w:tcPr>
            <w:tcW w:w="1327" w:type="dxa"/>
            <w:vAlign w:val="center"/>
          </w:tcPr>
          <w:p/>
        </w:tc>
        <w:tc>
          <w:tcPr>
            <w:tcW w:w="1327" w:type="dxa"/>
            <w:vAlign w:val="center"/>
          </w:tcPr>
          <w:p>
            <w:pPr>
              <w:pStyle w:val="13"/>
            </w:pPr>
            <w:r>
              <w:t>&lt;51万元</w:t>
            </w:r>
          </w:p>
        </w:tc>
        <w:tc>
          <w:tcPr>
            <w:tcW w:w="1327"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重大动物疫病发生率</w:t>
            </w:r>
          </w:p>
        </w:tc>
        <w:tc>
          <w:tcPr>
            <w:tcW w:w="1327" w:type="dxa"/>
            <w:vAlign w:val="center"/>
          </w:tcPr>
          <w:p>
            <w:pPr>
              <w:pStyle w:val="13"/>
            </w:pPr>
            <w:r>
              <w:t>重大动物疫病发生率</w:t>
            </w:r>
          </w:p>
        </w:tc>
        <w:tc>
          <w:tcPr>
            <w:tcW w:w="1327" w:type="dxa"/>
            <w:vAlign w:val="center"/>
          </w:tcPr>
          <w:p/>
        </w:tc>
        <w:tc>
          <w:tcPr>
            <w:tcW w:w="1327" w:type="dxa"/>
            <w:vAlign w:val="center"/>
          </w:tcPr>
          <w:p>
            <w:pPr>
              <w:pStyle w:val="13"/>
            </w:pPr>
            <w:r>
              <w:t>&lt;1%</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养殖户满意度</w:t>
            </w:r>
          </w:p>
        </w:tc>
        <w:tc>
          <w:tcPr>
            <w:tcW w:w="1327" w:type="dxa"/>
            <w:vAlign w:val="center"/>
          </w:tcPr>
          <w:p>
            <w:pPr>
              <w:pStyle w:val="13"/>
            </w:pPr>
            <w:r>
              <w:t>保证全区养殖户无重大动物疫病发生，养殖户满意度</w:t>
            </w:r>
          </w:p>
        </w:tc>
        <w:tc>
          <w:tcPr>
            <w:tcW w:w="1327" w:type="dxa"/>
            <w:vAlign w:val="center"/>
          </w:tcPr>
          <w:p/>
        </w:tc>
        <w:tc>
          <w:tcPr>
            <w:tcW w:w="1327" w:type="dxa"/>
            <w:vAlign w:val="center"/>
          </w:tcPr>
          <w:p>
            <w:pPr>
              <w:pStyle w:val="13"/>
            </w:pPr>
            <w:r>
              <w:t>≥95%</w:t>
            </w:r>
          </w:p>
        </w:tc>
        <w:tc>
          <w:tcPr>
            <w:tcW w:w="1327" w:type="dxa"/>
            <w:vAlign w:val="center"/>
          </w:tcPr>
          <w:p>
            <w:pPr>
              <w:pStyle w:val="13"/>
            </w:pPr>
            <w:r>
              <w:t>问卷调查</w:t>
            </w:r>
          </w:p>
        </w:tc>
      </w:tr>
    </w:tbl>
    <w:p/>
    <w:sectPr>
      <w:pgSz w:w="11900" w:h="16840"/>
      <w:pgMar w:top="1984" w:right="1304" w:bottom="1134" w:left="1304"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F7FF8"/>
    <w:rsid w:val="16577B44"/>
    <w:rsid w:val="1E4F0C56"/>
    <w:rsid w:val="463511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9" Type="http://schemas.openxmlformats.org/officeDocument/2006/relationships/fontTable" Target="fontTable.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2022-10-20T16:44:58Z</dcterms:created>
  <dcterms:modified xsi:type="dcterms:W3CDTF">2022-10-20T08:44:58Z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2022-10-20T16:43:01Z</dcterms:created>
  <dcterms:modified xsi:type="dcterms:W3CDTF">2022-10-20T08:43:01Z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2022-10-20T16:42:30Z</dcterms:created>
  <dcterms:modified xsi:type="dcterms:W3CDTF">2022-10-20T08:42:30Z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2022-10-20T16:43:02Z</dcterms:created>
  <dcterms:modified xsi:type="dcterms:W3CDTF">2022-10-20T08:43:02Z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2022-10-20T16:43:03Z</dcterms:created>
  <dcterms:modified xsi:type="dcterms:W3CDTF">2022-10-20T08:43:03Z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2022-10-20T16:43:03Z</dcterms:created>
  <dcterms:modified xsi:type="dcterms:W3CDTF">2022-10-20T08:43:03Z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2022-10-20T16:41:31Z</dcterms:created>
  <dcterms:modified xsi:type="dcterms:W3CDTF">2022-10-20T08:41:31Z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2022-10-20T16:41:23Z</dcterms:created>
  <dcterms:modified xsi:type="dcterms:W3CDTF">2022-10-20T08:41:23Z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2022-10-20T16:43:05Z</dcterms:created>
  <dcterms:modified xsi:type="dcterms:W3CDTF">2022-10-20T08:43:05Z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2022-10-20T16:43:07Z</dcterms:created>
  <dcterms:modified xsi:type="dcterms:W3CDTF">2022-10-20T08:43:07Z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2022-10-20T16:42:43Z</dcterms:created>
  <dcterms:modified xsi:type="dcterms:W3CDTF">2022-10-20T08:42:43Z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2022-10-20T16:43:08Z</dcterms:created>
  <dcterms:modified xsi:type="dcterms:W3CDTF">2022-10-20T08:43:08Z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2022-10-20T16:43:13Z</dcterms:created>
  <dcterms:modified xsi:type="dcterms:W3CDTF">2022-10-20T08:43:13Z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2022-10-20T16:43:14Z</dcterms:created>
  <dcterms:modified xsi:type="dcterms:W3CDTF">2022-10-20T08:43:14Z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2022-10-20T16:43:15Z</dcterms:created>
  <dcterms:modified xsi:type="dcterms:W3CDTF">2022-10-20T08:43:15Z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2022-10-20T16:45:01Z</dcterms:created>
  <dcterms:modified xsi:type="dcterms:W3CDTF">2022-10-20T08:45:01Z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2022-10-20T16:45:07Z</dcterms:created>
  <dcterms:modified xsi:type="dcterms:W3CDTF">2022-10-20T08:45:07Z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2022-10-20T16:42:30Z</dcterms:created>
  <dcterms:modified xsi:type="dcterms:W3CDTF">2022-10-20T08:42:30Z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2022-10-20T16:43:16Z</dcterms:created>
  <dcterms:modified xsi:type="dcterms:W3CDTF">2022-10-20T08:43:16Z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2022-10-20T16:43:16Z</dcterms:created>
  <dcterms:modified xsi:type="dcterms:W3CDTF">2022-10-20T08:43:16Z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2022-10-20T16:43:18Z</dcterms:created>
  <dcterms:modified xsi:type="dcterms:W3CDTF">2022-10-20T08:43:17Z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2022-10-20T16:43:20Z</dcterms:created>
  <dcterms:modified xsi:type="dcterms:W3CDTF">2022-10-20T08:43:20Z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2022-10-20T16:41:34Z</dcterms:created>
  <dcterms:modified xsi:type="dcterms:W3CDTF">2022-10-20T08:41:34Z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2022-10-20T16:43:23Z</dcterms:created>
  <dcterms:modified xsi:type="dcterms:W3CDTF">2022-10-20T08:43:23Z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2022-10-20T16:41:29Z</dcterms:created>
  <dcterms:modified xsi:type="dcterms:W3CDTF">2022-10-20T08:41:29Z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2022-10-20T16:45:02Z</dcterms:created>
  <dcterms:modified xsi:type="dcterms:W3CDTF">2022-10-20T08:45:02Z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2022-10-20T16:43:24Z</dcterms:created>
  <dcterms:modified xsi:type="dcterms:W3CDTF">2022-10-20T08:43:24Z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2022-10-20T16:43:27Z</dcterms:created>
  <dcterms:modified xsi:type="dcterms:W3CDTF">2022-10-20T08:43:27Z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2022-10-20T16:43:29Z</dcterms:created>
  <dcterms:modified xsi:type="dcterms:W3CDTF">2022-10-20T08:43:29Z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2022-10-20T16:43:30Z</dcterms:created>
  <dcterms:modified xsi:type="dcterms:W3CDTF">2022-10-20T08:43:30Z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2022-10-20T16:41:42Z</dcterms:created>
  <dcterms:modified xsi:type="dcterms:W3CDTF">2022-10-20T08:41:42Z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2022-10-20T16:42:39Z</dcterms:created>
  <dcterms:modified xsi:type="dcterms:W3CDTF">2022-10-20T08:42:39Z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2022-10-20T16:43:35Z</dcterms:created>
  <dcterms:modified xsi:type="dcterms:W3CDTF">2022-10-20T08:43:35Z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2022-10-20T16:41:47Z</dcterms:created>
  <dcterms:modified xsi:type="dcterms:W3CDTF">2022-10-20T08:41:47Z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2022-10-20T16:43:37Z</dcterms:created>
  <dcterms:modified xsi:type="dcterms:W3CDTF">2022-10-20T08:43:37Z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2022-10-20T16:43:40Z</dcterms:created>
  <dcterms:modified xsi:type="dcterms:W3CDTF">2022-10-20T08:43:40Z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2022-10-20T16:43:42Z</dcterms:created>
  <dcterms:modified xsi:type="dcterms:W3CDTF">2022-10-20T08:43:42Z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2022-10-20T16:42:37Z</dcterms:created>
  <dcterms:modified xsi:type="dcterms:W3CDTF">2022-10-20T08:42:37Z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2022-10-20T16:43:45Z</dcterms:created>
  <dcterms:modified xsi:type="dcterms:W3CDTF">2022-10-20T08:43:45Z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2022-10-20T16:41:26Z</dcterms:created>
  <dcterms:modified xsi:type="dcterms:W3CDTF">2022-10-20T08:41:26Z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2022-10-20T16:41:34Z</dcterms:created>
  <dcterms:modified xsi:type="dcterms:W3CDTF">2022-10-20T08:41:34Z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2022-10-20T16:42:35Z</dcterms:created>
  <dcterms:modified xsi:type="dcterms:W3CDTF">2022-10-20T08:42:35Z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2022-10-20T16:43:47Z</dcterms:created>
  <dcterms:modified xsi:type="dcterms:W3CDTF">2022-10-20T08:43:47Z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2022-10-20T16:43:50Z</dcterms:created>
  <dcterms:modified xsi:type="dcterms:W3CDTF">2022-10-20T08:43:50Z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2022-10-20T16:43:52Z</dcterms:created>
  <dcterms:modified xsi:type="dcterms:W3CDTF">2022-10-20T08:43:52Z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2022-10-20T16:42:40Z</dcterms:created>
  <dcterms:modified xsi:type="dcterms:W3CDTF">2022-10-20T08:42:39Z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2022-10-20T16:43:59Z</dcterms:created>
  <dcterms:modified xsi:type="dcterms:W3CDTF">2022-10-20T08:43:59Z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2022-10-20T16:44:06Z</dcterms:created>
  <dcterms:modified xsi:type="dcterms:W3CDTF">2022-10-20T08:44:06Z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2022-10-20T16:44:11Z</dcterms:created>
  <dcterms:modified xsi:type="dcterms:W3CDTF">2022-10-20T08:44:11Z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2022-10-20T16:44:17Z</dcterms:created>
  <dcterms:modified xsi:type="dcterms:W3CDTF">2022-10-20T08:44:17Z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2022-10-20T16:41:49Z</dcterms:created>
  <dcterms:modified xsi:type="dcterms:W3CDTF">2022-10-20T08:41:49Z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2022-10-20T16:41:42Z</dcterms:created>
  <dcterms:modified xsi:type="dcterms:W3CDTF">2022-10-20T08:41:42Z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2022-10-20T16:44:19Z</dcterms:created>
  <dcterms:modified xsi:type="dcterms:W3CDTF">2022-10-20T08:44:19Z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2022-10-20T16:44:21Z</dcterms:created>
  <dcterms:modified xsi:type="dcterms:W3CDTF">2022-10-20T08:44:21Z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2022-10-20T16:42:35Z</dcterms:created>
  <dcterms:modified xsi:type="dcterms:W3CDTF">2022-10-20T08:42:35Z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2022-10-20T16:44:24Z</dcterms:created>
  <dcterms:modified xsi:type="dcterms:W3CDTF">2022-10-20T08:44:24Z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2022-10-20T16:41:37Z</dcterms:created>
  <dcterms:modified xsi:type="dcterms:W3CDTF">2022-10-20T08:41:37Z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2022-10-20T16:42:36Z</dcterms:created>
  <dcterms:modified xsi:type="dcterms:W3CDTF">2022-10-20T08:42:36Z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2022-10-20T16:42:41Z</dcterms:created>
  <dcterms:modified xsi:type="dcterms:W3CDTF">2022-10-20T08:42:41Z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2022-10-20T16:44:32Z</dcterms:created>
  <dcterms:modified xsi:type="dcterms:W3CDTF">2022-10-20T08:44:32Z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2022-10-20T16:44:36Z</dcterms:created>
  <dcterms:modified xsi:type="dcterms:W3CDTF">2022-10-20T08:44:36Z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2022-10-20T16:44:40Z</dcterms:created>
  <dcterms:modified xsi:type="dcterms:W3CDTF">2022-10-20T08:44:40Z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2022-10-20T16:44:46Z</dcterms:created>
  <dcterms:modified xsi:type="dcterms:W3CDTF">2022-10-20T08:44:46Z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2022-10-20T16:44:50Z</dcterms:created>
  <dcterms:modified xsi:type="dcterms:W3CDTF">2022-10-20T08:44:50Z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2022-10-20T16:41:47Z</dcterms:created>
  <dcterms:modified xsi:type="dcterms:W3CDTF">2022-10-20T08:41:47Z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2022-10-20T16:44:51Z</dcterms:created>
  <dcterms:modified xsi:type="dcterms:W3CDTF">2022-10-20T08:44:51Z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2022-10-20T16:41:49Z</dcterms:created>
  <dcterms:modified xsi:type="dcterms:W3CDTF">2022-10-20T08:41:49Z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2022-10-20T16:44:51Z</dcterms:created>
  <dcterms:modified xsi:type="dcterms:W3CDTF">2022-10-20T08:44:51Z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2022-10-20T16:44:52Z</dcterms:created>
  <dcterms:modified xsi:type="dcterms:W3CDTF">2022-10-20T08:44:52Z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2022-10-20T16:42:28Z</dcterms:created>
  <dcterms:modified xsi:type="dcterms:W3CDTF">2022-10-20T08:42:28Z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2022-10-20T16:41:49Z</dcterms:created>
  <dcterms:modified xsi:type="dcterms:W3CDTF">2022-10-20T08:41:49Z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2022-10-20T16:41:51Z</dcterms:created>
  <dcterms:modified xsi:type="dcterms:W3CDTF">2022-10-20T08:41:51Z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2022-10-20T16:41:51Z</dcterms:created>
  <dcterms:modified xsi:type="dcterms:W3CDTF">2022-10-20T08:41:51Z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2022-10-20T16:41:51Z</dcterms:created>
  <dcterms:modified xsi:type="dcterms:W3CDTF">2022-10-20T08:41:51Z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2022-10-20T16:42:38Z</dcterms:created>
  <dcterms:modified xsi:type="dcterms:W3CDTF">2022-10-20T08:42:38Z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2022-10-20T16:42:44Z</dcterms:created>
  <dcterms:modified xsi:type="dcterms:W3CDTF">2022-10-20T08:42:44Z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2022-10-20T16:42:00Z</dcterms:created>
  <dcterms:modified xsi:type="dcterms:W3CDTF">2022-10-20T08:42:00Z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2022-10-20T16:42:00Z</dcterms:created>
  <dcterms:modified xsi:type="dcterms:W3CDTF">2022-10-20T08:42:00Z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2022-10-20T16:44:53Z</dcterms:created>
  <dcterms:modified xsi:type="dcterms:W3CDTF">2022-10-20T08:44:53Z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2022-10-20T16:42:00Z</dcterms:created>
  <dcterms:modified xsi:type="dcterms:W3CDTF">2022-10-20T08:42:00Z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2022-10-20T16:42:11Z</dcterms:created>
  <dcterms:modified xsi:type="dcterms:W3CDTF">2022-10-20T08:42:11Z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2022-10-20T16:41:28Z</dcterms:created>
  <dcterms:modified xsi:type="dcterms:W3CDTF">2022-10-20T08:41:28Z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2022-10-20T16:42:11Z</dcterms:created>
  <dcterms:modified xsi:type="dcterms:W3CDTF">2022-10-20T08:42:11Z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2022-10-20T16:42:11Z</dcterms:created>
  <dcterms:modified xsi:type="dcterms:W3CDTF">2022-10-20T08:42:11Z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2022-10-20T16:42:13Z</dcterms:created>
  <dcterms:modified xsi:type="dcterms:W3CDTF">2022-10-20T08:42:13Z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2022-10-20T16:42:13Z</dcterms:created>
  <dcterms:modified xsi:type="dcterms:W3CDTF">2022-10-20T08:42:13Z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2022-10-20T16:42:13Z</dcterms:created>
  <dcterms:modified xsi:type="dcterms:W3CDTF">2022-10-20T08:42:13Z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2022-10-20T16:42:17Z</dcterms:created>
  <dcterms:modified xsi:type="dcterms:W3CDTF">2022-10-20T08:42:17Z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2022-10-20T16:42:17Z</dcterms:created>
  <dcterms:modified xsi:type="dcterms:W3CDTF">2022-10-20T08:42:17Z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2022-10-20T16:42:17Z</dcterms:created>
  <dcterms:modified xsi:type="dcterms:W3CDTF">2022-10-20T08:42:17Z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2022-10-20T16:42:22Z</dcterms:created>
  <dcterms:modified xsi:type="dcterms:W3CDTF">2022-10-20T08:42:22Z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2022-10-20T16:42:22Z</dcterms:created>
  <dcterms:modified xsi:type="dcterms:W3CDTF">2022-10-20T08:42:22Z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2022-10-20T16:45:01Z</dcterms:created>
  <dcterms:modified xsi:type="dcterms:W3CDTF">2022-10-20T08:45:01Z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2022-10-20T16:41:29Z</dcterms:created>
  <dcterms:modified xsi:type="dcterms:W3CDTF">2022-10-20T08:41:29Z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2022-10-20T16:42:24Z</dcterms:created>
  <dcterms:modified xsi:type="dcterms:W3CDTF">2022-10-20T08:42:24Z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2022-10-20T16:44:56Z</dcterms:created>
  <dcterms:modified xsi:type="dcterms:W3CDTF">2022-10-20T08:44:56Z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2022-10-20T16:42:24Z</dcterms:created>
  <dcterms:modified xsi:type="dcterms:W3CDTF">2022-10-20T08:42:24Z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2022-10-20T16:42:26Z</dcterms:created>
  <dcterms:modified xsi:type="dcterms:W3CDTF">2022-10-20T08:42:26Z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2022-10-20T16:42:26Z</dcterms:created>
  <dcterms:modified xsi:type="dcterms:W3CDTF">2022-10-20T08:42:26Z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2022-10-20T16:42:27Z</dcterms:created>
  <dcterms:modified xsi:type="dcterms:W3CDTF">2022-10-20T08:42:27Z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2022-10-20T16:41:37Z</dcterms:created>
  <dcterms:modified xsi:type="dcterms:W3CDTF">2022-10-20T08:41:37Z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2022-10-20T16:42:27Z</dcterms:created>
  <dcterms:modified xsi:type="dcterms:W3CDTF">2022-10-20T08:42:27Z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2022-10-20T16:41:31Z</dcterms:created>
  <dcterms:modified xsi:type="dcterms:W3CDTF">2022-10-20T08:41:31Z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2022-10-20T16:42:44Z</dcterms:created>
  <dcterms:modified xsi:type="dcterms:W3CDTF">2022-10-20T08:42:44Z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2022-10-20T16:42:47Z</dcterms:created>
  <dcterms:modified xsi:type="dcterms:W3CDTF">2022-10-20T08:42:47Z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2022-10-20T16:42:47Z</dcterms:created>
  <dcterms:modified xsi:type="dcterms:W3CDTF">2022-10-20T08:42:47Z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2022-10-20T16:42:28Z</dcterms:created>
  <dcterms:modified xsi:type="dcterms:W3CDTF">2022-10-20T08:42:28Z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2022-10-20T16:42:48Z</dcterms:created>
  <dcterms:modified xsi:type="dcterms:W3CDTF">2022-10-20T08:42:48Z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2022-10-20T16:45:03Z</dcterms:created>
  <dcterms:modified xsi:type="dcterms:W3CDTF">2022-10-20T08:45:03Z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2022-10-20T16:42:53Z</dcterms:created>
  <dcterms:modified xsi:type="dcterms:W3CDTF">2022-10-20T08:42:53Z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2022-10-20T16:42:58Z</dcterms:created>
  <dcterms:modified xsi:type="dcterms:W3CDTF">2022-10-20T08:42:58Z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5b8f4b9-fa7d-4162-91b7-85d4aa8caed1}">
  <ds:schemaRefs/>
</ds:datastoreItem>
</file>

<file path=customXml/itemProps100.xml><?xml version="1.0" encoding="utf-8"?>
<ds:datastoreItem xmlns:ds="http://schemas.openxmlformats.org/officeDocument/2006/customXml" ds:itemID="{e0d5dec3-4608-4376-badc-a06d3912577b}">
  <ds:schemaRefs/>
</ds:datastoreItem>
</file>

<file path=customXml/itemProps101.xml><?xml version="1.0" encoding="utf-8"?>
<ds:datastoreItem xmlns:ds="http://schemas.openxmlformats.org/officeDocument/2006/customXml" ds:itemID="{46650724-e434-4319-ac4c-67c251066a0e}">
  <ds:schemaRefs/>
</ds:datastoreItem>
</file>

<file path=customXml/itemProps102.xml><?xml version="1.0" encoding="utf-8"?>
<ds:datastoreItem xmlns:ds="http://schemas.openxmlformats.org/officeDocument/2006/customXml" ds:itemID="{b626657e-de4d-4272-927f-0959757bc5c8}">
  <ds:schemaRefs/>
</ds:datastoreItem>
</file>

<file path=customXml/itemProps103.xml><?xml version="1.0" encoding="utf-8"?>
<ds:datastoreItem xmlns:ds="http://schemas.openxmlformats.org/officeDocument/2006/customXml" ds:itemID="{d0144e7a-d591-46a9-8c54-98c5c47136fd}">
  <ds:schemaRefs/>
</ds:datastoreItem>
</file>

<file path=customXml/itemProps104.xml><?xml version="1.0" encoding="utf-8"?>
<ds:datastoreItem xmlns:ds="http://schemas.openxmlformats.org/officeDocument/2006/customXml" ds:itemID="{02584bf5-a17d-417a-b88b-2a411b3bd126}">
  <ds:schemaRefs/>
</ds:datastoreItem>
</file>

<file path=customXml/itemProps105.xml><?xml version="1.0" encoding="utf-8"?>
<ds:datastoreItem xmlns:ds="http://schemas.openxmlformats.org/officeDocument/2006/customXml" ds:itemID="{b00b5b34-cbe3-43a1-b1f0-e9dc3010293f}">
  <ds:schemaRefs/>
</ds:datastoreItem>
</file>

<file path=customXml/itemProps106.xml><?xml version="1.0" encoding="utf-8"?>
<ds:datastoreItem xmlns:ds="http://schemas.openxmlformats.org/officeDocument/2006/customXml" ds:itemID="{a55e434c-4b90-4006-8c8c-261d01a4ebdd}">
  <ds:schemaRefs/>
</ds:datastoreItem>
</file>

<file path=customXml/itemProps107.xml><?xml version="1.0" encoding="utf-8"?>
<ds:datastoreItem xmlns:ds="http://schemas.openxmlformats.org/officeDocument/2006/customXml" ds:itemID="{ecab9e8c-f008-44ec-8dd4-bf0626efb2d1}">
  <ds:schemaRefs/>
</ds:datastoreItem>
</file>

<file path=customXml/itemProps108.xml><?xml version="1.0" encoding="utf-8"?>
<ds:datastoreItem xmlns:ds="http://schemas.openxmlformats.org/officeDocument/2006/customXml" ds:itemID="{e61ebcd3-20ae-42ce-9f1a-38db10ba5417}">
  <ds:schemaRefs/>
</ds:datastoreItem>
</file>

<file path=customXml/itemProps109.xml><?xml version="1.0" encoding="utf-8"?>
<ds:datastoreItem xmlns:ds="http://schemas.openxmlformats.org/officeDocument/2006/customXml" ds:itemID="{b83a18b1-c3ec-488c-aae5-41d159302cbc}">
  <ds:schemaRefs/>
</ds:datastoreItem>
</file>

<file path=customXml/itemProps11.xml><?xml version="1.0" encoding="utf-8"?>
<ds:datastoreItem xmlns:ds="http://schemas.openxmlformats.org/officeDocument/2006/customXml" ds:itemID="{02632207-6775-4677-a72e-efb25940208c}">
  <ds:schemaRefs/>
</ds:datastoreItem>
</file>

<file path=customXml/itemProps110.xml><?xml version="1.0" encoding="utf-8"?>
<ds:datastoreItem xmlns:ds="http://schemas.openxmlformats.org/officeDocument/2006/customXml" ds:itemID="{53477d64-7e1c-411b-b787-086d89a170ac}">
  <ds:schemaRefs/>
</ds:datastoreItem>
</file>

<file path=customXml/itemProps111.xml><?xml version="1.0" encoding="utf-8"?>
<ds:datastoreItem xmlns:ds="http://schemas.openxmlformats.org/officeDocument/2006/customXml" ds:itemID="{8fe68ffc-0d61-4eed-9130-3ba7ef6bcba2}">
  <ds:schemaRefs/>
</ds:datastoreItem>
</file>

<file path=customXml/itemProps112.xml><?xml version="1.0" encoding="utf-8"?>
<ds:datastoreItem xmlns:ds="http://schemas.openxmlformats.org/officeDocument/2006/customXml" ds:itemID="{2884ad6c-2f41-41a7-8d36-9d1f13f82b19}">
  <ds:schemaRefs/>
</ds:datastoreItem>
</file>

<file path=customXml/itemProps113.xml><?xml version="1.0" encoding="utf-8"?>
<ds:datastoreItem xmlns:ds="http://schemas.openxmlformats.org/officeDocument/2006/customXml" ds:itemID="{a376cb0f-5881-40f5-b45a-3d9077bcab2b}">
  <ds:schemaRefs/>
</ds:datastoreItem>
</file>

<file path=customXml/itemProps114.xml><?xml version="1.0" encoding="utf-8"?>
<ds:datastoreItem xmlns:ds="http://schemas.openxmlformats.org/officeDocument/2006/customXml" ds:itemID="{6bccecae-7a20-4f95-97bc-c1759a9b3ebd}">
  <ds:schemaRefs/>
</ds:datastoreItem>
</file>

<file path=customXml/itemProps115.xml><?xml version="1.0" encoding="utf-8"?>
<ds:datastoreItem xmlns:ds="http://schemas.openxmlformats.org/officeDocument/2006/customXml" ds:itemID="{beca285a-86aa-4c0a-950d-20208b7edd44}">
  <ds:schemaRefs/>
</ds:datastoreItem>
</file>

<file path=customXml/itemProps116.xml><?xml version="1.0" encoding="utf-8"?>
<ds:datastoreItem xmlns:ds="http://schemas.openxmlformats.org/officeDocument/2006/customXml" ds:itemID="{bdae5a67-d5ff-493b-8b53-d0ca75fe61af}">
  <ds:schemaRefs/>
</ds:datastoreItem>
</file>

<file path=customXml/itemProps117.xml><?xml version="1.0" encoding="utf-8"?>
<ds:datastoreItem xmlns:ds="http://schemas.openxmlformats.org/officeDocument/2006/customXml" ds:itemID="{664792d0-6a09-4872-88cc-ef5b08d056a9}">
  <ds:schemaRefs/>
</ds:datastoreItem>
</file>

<file path=customXml/itemProps118.xml><?xml version="1.0" encoding="utf-8"?>
<ds:datastoreItem xmlns:ds="http://schemas.openxmlformats.org/officeDocument/2006/customXml" ds:itemID="{5166739c-36f8-4f59-b0cb-b6f4f8fb5c6a}">
  <ds:schemaRefs/>
</ds:datastoreItem>
</file>

<file path=customXml/itemProps119.xml><?xml version="1.0" encoding="utf-8"?>
<ds:datastoreItem xmlns:ds="http://schemas.openxmlformats.org/officeDocument/2006/customXml" ds:itemID="{070c81c1-3cd7-4f45-b313-f52a4060fee9}">
  <ds:schemaRefs/>
</ds:datastoreItem>
</file>

<file path=customXml/itemProps12.xml><?xml version="1.0" encoding="utf-8"?>
<ds:datastoreItem xmlns:ds="http://schemas.openxmlformats.org/officeDocument/2006/customXml" ds:itemID="{49ed4d57-d076-4bc0-a615-3aaee409c7d7}">
  <ds:schemaRefs/>
</ds:datastoreItem>
</file>

<file path=customXml/itemProps120.xml><?xml version="1.0" encoding="utf-8"?>
<ds:datastoreItem xmlns:ds="http://schemas.openxmlformats.org/officeDocument/2006/customXml" ds:itemID="{f6e7ea36-bf9c-4837-8b5e-40ed1321ce14}">
  <ds:schemaRefs/>
</ds:datastoreItem>
</file>

<file path=customXml/itemProps121.xml><?xml version="1.0" encoding="utf-8"?>
<ds:datastoreItem xmlns:ds="http://schemas.openxmlformats.org/officeDocument/2006/customXml" ds:itemID="{53f39620-056b-4493-ba7c-1060cfb37afc}">
  <ds:schemaRefs/>
</ds:datastoreItem>
</file>

<file path=customXml/itemProps122.xml><?xml version="1.0" encoding="utf-8"?>
<ds:datastoreItem xmlns:ds="http://schemas.openxmlformats.org/officeDocument/2006/customXml" ds:itemID="{8b9d5ecb-915f-4b4f-9128-b13116b0c3df}">
  <ds:schemaRefs/>
</ds:datastoreItem>
</file>

<file path=customXml/itemProps123.xml><?xml version="1.0" encoding="utf-8"?>
<ds:datastoreItem xmlns:ds="http://schemas.openxmlformats.org/officeDocument/2006/customXml" ds:itemID="{358b485b-869c-49d0-812d-79e2505877b8}">
  <ds:schemaRefs/>
</ds:datastoreItem>
</file>

<file path=customXml/itemProps124.xml><?xml version="1.0" encoding="utf-8"?>
<ds:datastoreItem xmlns:ds="http://schemas.openxmlformats.org/officeDocument/2006/customXml" ds:itemID="{2f633ae0-ed37-432b-8fae-8f566375195c}">
  <ds:schemaRefs/>
</ds:datastoreItem>
</file>

<file path=customXml/itemProps125.xml><?xml version="1.0" encoding="utf-8"?>
<ds:datastoreItem xmlns:ds="http://schemas.openxmlformats.org/officeDocument/2006/customXml" ds:itemID="{f4fbb1b5-780e-42f9-852f-b1b21878a5db}">
  <ds:schemaRefs/>
</ds:datastoreItem>
</file>

<file path=customXml/itemProps126.xml><?xml version="1.0" encoding="utf-8"?>
<ds:datastoreItem xmlns:ds="http://schemas.openxmlformats.org/officeDocument/2006/customXml" ds:itemID="{00013ec2-8adc-41b0-99f0-f99a3de82c47}">
  <ds:schemaRefs/>
</ds:datastoreItem>
</file>

<file path=customXml/itemProps127.xml><?xml version="1.0" encoding="utf-8"?>
<ds:datastoreItem xmlns:ds="http://schemas.openxmlformats.org/officeDocument/2006/customXml" ds:itemID="{87a8a829-56f8-4058-a8c1-4c431fc9c6dc}">
  <ds:schemaRefs/>
</ds:datastoreItem>
</file>

<file path=customXml/itemProps128.xml><?xml version="1.0" encoding="utf-8"?>
<ds:datastoreItem xmlns:ds="http://schemas.openxmlformats.org/officeDocument/2006/customXml" ds:itemID="{f1d1fea2-869c-4709-98d5-21ec8793a051}">
  <ds:schemaRefs/>
</ds:datastoreItem>
</file>

<file path=customXml/itemProps129.xml><?xml version="1.0" encoding="utf-8"?>
<ds:datastoreItem xmlns:ds="http://schemas.openxmlformats.org/officeDocument/2006/customXml" ds:itemID="{b85c2820-43ac-4903-af50-de986f5e0e21}">
  <ds:schemaRefs/>
</ds:datastoreItem>
</file>

<file path=customXml/itemProps13.xml><?xml version="1.0" encoding="utf-8"?>
<ds:datastoreItem xmlns:ds="http://schemas.openxmlformats.org/officeDocument/2006/customXml" ds:itemID="{3a4c2070-ce05-4c8d-a8d2-d26412dd1465}">
  <ds:schemaRefs/>
</ds:datastoreItem>
</file>

<file path=customXml/itemProps130.xml><?xml version="1.0" encoding="utf-8"?>
<ds:datastoreItem xmlns:ds="http://schemas.openxmlformats.org/officeDocument/2006/customXml" ds:itemID="{f2104d80-ebcb-42c2-9d9a-814ae05f33f7}">
  <ds:schemaRefs/>
</ds:datastoreItem>
</file>

<file path=customXml/itemProps131.xml><?xml version="1.0" encoding="utf-8"?>
<ds:datastoreItem xmlns:ds="http://schemas.openxmlformats.org/officeDocument/2006/customXml" ds:itemID="{6698efeb-4afa-4835-9a5a-ba5cd03bf260}">
  <ds:schemaRefs/>
</ds:datastoreItem>
</file>

<file path=customXml/itemProps132.xml><?xml version="1.0" encoding="utf-8"?>
<ds:datastoreItem xmlns:ds="http://schemas.openxmlformats.org/officeDocument/2006/customXml" ds:itemID="{b7edf41a-a735-4607-93b5-b8b36050f6ed}">
  <ds:schemaRefs/>
</ds:datastoreItem>
</file>

<file path=customXml/itemProps133.xml><?xml version="1.0" encoding="utf-8"?>
<ds:datastoreItem xmlns:ds="http://schemas.openxmlformats.org/officeDocument/2006/customXml" ds:itemID="{78678665-ec3a-4c35-ac28-a6ba10c364ef}">
  <ds:schemaRefs/>
</ds:datastoreItem>
</file>

<file path=customXml/itemProps134.xml><?xml version="1.0" encoding="utf-8"?>
<ds:datastoreItem xmlns:ds="http://schemas.openxmlformats.org/officeDocument/2006/customXml" ds:itemID="{1950798f-7b5e-4966-ba8b-78985cdb2f10}">
  <ds:schemaRefs/>
</ds:datastoreItem>
</file>

<file path=customXml/itemProps135.xml><?xml version="1.0" encoding="utf-8"?>
<ds:datastoreItem xmlns:ds="http://schemas.openxmlformats.org/officeDocument/2006/customXml" ds:itemID="{d8effdbb-7011-48f5-bce5-6be450e27b07}">
  <ds:schemaRefs/>
</ds:datastoreItem>
</file>

<file path=customXml/itemProps136.xml><?xml version="1.0" encoding="utf-8"?>
<ds:datastoreItem xmlns:ds="http://schemas.openxmlformats.org/officeDocument/2006/customXml" ds:itemID="{cdeea117-bfbe-4633-8a4e-ad56d11c1c5b}">
  <ds:schemaRefs/>
</ds:datastoreItem>
</file>

<file path=customXml/itemProps137.xml><?xml version="1.0" encoding="utf-8"?>
<ds:datastoreItem xmlns:ds="http://schemas.openxmlformats.org/officeDocument/2006/customXml" ds:itemID="{e5c689c9-9920-4aa8-aaa2-dd8fa090c7ba}">
  <ds:schemaRefs/>
</ds:datastoreItem>
</file>

<file path=customXml/itemProps138.xml><?xml version="1.0" encoding="utf-8"?>
<ds:datastoreItem xmlns:ds="http://schemas.openxmlformats.org/officeDocument/2006/customXml" ds:itemID="{29dd8a0b-53d9-4123-b537-aa1a09fa160f}">
  <ds:schemaRefs/>
</ds:datastoreItem>
</file>

<file path=customXml/itemProps139.xml><?xml version="1.0" encoding="utf-8"?>
<ds:datastoreItem xmlns:ds="http://schemas.openxmlformats.org/officeDocument/2006/customXml" ds:itemID="{b6784225-728c-412a-b853-5315d24dfbf7}">
  <ds:schemaRefs/>
</ds:datastoreItem>
</file>

<file path=customXml/itemProps14.xml><?xml version="1.0" encoding="utf-8"?>
<ds:datastoreItem xmlns:ds="http://schemas.openxmlformats.org/officeDocument/2006/customXml" ds:itemID="{6cb7f1d4-3677-42ef-b7ae-ce425cdf548e}">
  <ds:schemaRefs/>
</ds:datastoreItem>
</file>

<file path=customXml/itemProps140.xml><?xml version="1.0" encoding="utf-8"?>
<ds:datastoreItem xmlns:ds="http://schemas.openxmlformats.org/officeDocument/2006/customXml" ds:itemID="{3eeb3013-0151-4f30-9fde-5cd133c620d1}">
  <ds:schemaRefs/>
</ds:datastoreItem>
</file>

<file path=customXml/itemProps141.xml><?xml version="1.0" encoding="utf-8"?>
<ds:datastoreItem xmlns:ds="http://schemas.openxmlformats.org/officeDocument/2006/customXml" ds:itemID="{35c22060-2945-4915-94ce-30187a059e50}">
  <ds:schemaRefs/>
</ds:datastoreItem>
</file>

<file path=customXml/itemProps142.xml><?xml version="1.0" encoding="utf-8"?>
<ds:datastoreItem xmlns:ds="http://schemas.openxmlformats.org/officeDocument/2006/customXml" ds:itemID="{01f02399-cd57-4570-8de4-420b3e84b8a3}">
  <ds:schemaRefs/>
</ds:datastoreItem>
</file>

<file path=customXml/itemProps143.xml><?xml version="1.0" encoding="utf-8"?>
<ds:datastoreItem xmlns:ds="http://schemas.openxmlformats.org/officeDocument/2006/customXml" ds:itemID="{d8fd9e3f-cd7e-4073-aec3-78fcd0b33a60}">
  <ds:schemaRefs/>
</ds:datastoreItem>
</file>

<file path=customXml/itemProps144.xml><?xml version="1.0" encoding="utf-8"?>
<ds:datastoreItem xmlns:ds="http://schemas.openxmlformats.org/officeDocument/2006/customXml" ds:itemID="{d798439f-b14c-45ea-87b5-49a43f599ec1}">
  <ds:schemaRefs/>
</ds:datastoreItem>
</file>

<file path=customXml/itemProps145.xml><?xml version="1.0" encoding="utf-8"?>
<ds:datastoreItem xmlns:ds="http://schemas.openxmlformats.org/officeDocument/2006/customXml" ds:itemID="{fdd1de6f-e6fa-4952-85b5-754c550afce9}">
  <ds:schemaRefs/>
</ds:datastoreItem>
</file>

<file path=customXml/itemProps146.xml><?xml version="1.0" encoding="utf-8"?>
<ds:datastoreItem xmlns:ds="http://schemas.openxmlformats.org/officeDocument/2006/customXml" ds:itemID="{8aa9f9c0-e39a-4e9d-8f13-51920fcec3eb}">
  <ds:schemaRefs/>
</ds:datastoreItem>
</file>

<file path=customXml/itemProps147.xml><?xml version="1.0" encoding="utf-8"?>
<ds:datastoreItem xmlns:ds="http://schemas.openxmlformats.org/officeDocument/2006/customXml" ds:itemID="{2fdfeb6b-7a26-46f5-bfe6-b5b119e14676}">
  <ds:schemaRefs/>
</ds:datastoreItem>
</file>

<file path=customXml/itemProps148.xml><?xml version="1.0" encoding="utf-8"?>
<ds:datastoreItem xmlns:ds="http://schemas.openxmlformats.org/officeDocument/2006/customXml" ds:itemID="{b8e4984c-d139-447c-876b-59c9406d4804}">
  <ds:schemaRefs/>
</ds:datastoreItem>
</file>

<file path=customXml/itemProps149.xml><?xml version="1.0" encoding="utf-8"?>
<ds:datastoreItem xmlns:ds="http://schemas.openxmlformats.org/officeDocument/2006/customXml" ds:itemID="{9a5cd0e5-0154-4560-93c8-e902ab20f831}">
  <ds:schemaRefs/>
</ds:datastoreItem>
</file>

<file path=customXml/itemProps15.xml><?xml version="1.0" encoding="utf-8"?>
<ds:datastoreItem xmlns:ds="http://schemas.openxmlformats.org/officeDocument/2006/customXml" ds:itemID="{eb77c022-c801-4f7c-bd86-f2d832d7ef58}">
  <ds:schemaRefs/>
</ds:datastoreItem>
</file>

<file path=customXml/itemProps150.xml><?xml version="1.0" encoding="utf-8"?>
<ds:datastoreItem xmlns:ds="http://schemas.openxmlformats.org/officeDocument/2006/customXml" ds:itemID="{5592c04b-48af-4b93-8c7f-777a69295575}">
  <ds:schemaRefs/>
</ds:datastoreItem>
</file>

<file path=customXml/itemProps151.xml><?xml version="1.0" encoding="utf-8"?>
<ds:datastoreItem xmlns:ds="http://schemas.openxmlformats.org/officeDocument/2006/customXml" ds:itemID="{ca4ce939-c33f-4f55-9956-3d62010178c8}">
  <ds:schemaRefs/>
</ds:datastoreItem>
</file>

<file path=customXml/itemProps152.xml><?xml version="1.0" encoding="utf-8"?>
<ds:datastoreItem xmlns:ds="http://schemas.openxmlformats.org/officeDocument/2006/customXml" ds:itemID="{dbdee012-1a4f-48ae-ac3c-b24817b6284c}">
  <ds:schemaRefs/>
</ds:datastoreItem>
</file>

<file path=customXml/itemProps153.xml><?xml version="1.0" encoding="utf-8"?>
<ds:datastoreItem xmlns:ds="http://schemas.openxmlformats.org/officeDocument/2006/customXml" ds:itemID="{a7058c49-6f32-4a8b-89cb-61a6ff7a5215}">
  <ds:schemaRefs/>
</ds:datastoreItem>
</file>

<file path=customXml/itemProps154.xml><?xml version="1.0" encoding="utf-8"?>
<ds:datastoreItem xmlns:ds="http://schemas.openxmlformats.org/officeDocument/2006/customXml" ds:itemID="{d1437dea-2936-4f7c-a3d6-38cdc3055701}">
  <ds:schemaRefs/>
</ds:datastoreItem>
</file>

<file path=customXml/itemProps155.xml><?xml version="1.0" encoding="utf-8"?>
<ds:datastoreItem xmlns:ds="http://schemas.openxmlformats.org/officeDocument/2006/customXml" ds:itemID="{5146ce29-7401-4ff8-939b-9263fd9dfa67}">
  <ds:schemaRefs/>
</ds:datastoreItem>
</file>

<file path=customXml/itemProps156.xml><?xml version="1.0" encoding="utf-8"?>
<ds:datastoreItem xmlns:ds="http://schemas.openxmlformats.org/officeDocument/2006/customXml" ds:itemID="{0b64f4b8-0a90-4d6a-b6a1-b07d1aa328b6}">
  <ds:schemaRefs/>
</ds:datastoreItem>
</file>

<file path=customXml/itemProps157.xml><?xml version="1.0" encoding="utf-8"?>
<ds:datastoreItem xmlns:ds="http://schemas.openxmlformats.org/officeDocument/2006/customXml" ds:itemID="{5aad52e8-0f85-4a81-811b-20131badbd4a}">
  <ds:schemaRefs/>
</ds:datastoreItem>
</file>

<file path=customXml/itemProps158.xml><?xml version="1.0" encoding="utf-8"?>
<ds:datastoreItem xmlns:ds="http://schemas.openxmlformats.org/officeDocument/2006/customXml" ds:itemID="{c5c55f5d-34c8-4c33-9053-b43d078f72a9}">
  <ds:schemaRefs/>
</ds:datastoreItem>
</file>

<file path=customXml/itemProps159.xml><?xml version="1.0" encoding="utf-8"?>
<ds:datastoreItem xmlns:ds="http://schemas.openxmlformats.org/officeDocument/2006/customXml" ds:itemID="{ec2898dc-14a6-4cf1-89af-9e8d79fee7d8}">
  <ds:schemaRefs/>
</ds:datastoreItem>
</file>

<file path=customXml/itemProps16.xml><?xml version="1.0" encoding="utf-8"?>
<ds:datastoreItem xmlns:ds="http://schemas.openxmlformats.org/officeDocument/2006/customXml" ds:itemID="{5288c6bc-a831-4118-b19d-9fe2a2410845}">
  <ds:schemaRefs/>
</ds:datastoreItem>
</file>

<file path=customXml/itemProps160.xml><?xml version="1.0" encoding="utf-8"?>
<ds:datastoreItem xmlns:ds="http://schemas.openxmlformats.org/officeDocument/2006/customXml" ds:itemID="{17405778-7972-407a-984f-5ec3bf6add29}">
  <ds:schemaRefs/>
</ds:datastoreItem>
</file>

<file path=customXml/itemProps161.xml><?xml version="1.0" encoding="utf-8"?>
<ds:datastoreItem xmlns:ds="http://schemas.openxmlformats.org/officeDocument/2006/customXml" ds:itemID="{30dc105f-cef0-4884-aa60-d9a3c7de5af5}">
  <ds:schemaRefs/>
</ds:datastoreItem>
</file>

<file path=customXml/itemProps162.xml><?xml version="1.0" encoding="utf-8"?>
<ds:datastoreItem xmlns:ds="http://schemas.openxmlformats.org/officeDocument/2006/customXml" ds:itemID="{9f010b2f-ec68-4e86-88c0-088136333d61}">
  <ds:schemaRefs/>
</ds:datastoreItem>
</file>

<file path=customXml/itemProps163.xml><?xml version="1.0" encoding="utf-8"?>
<ds:datastoreItem xmlns:ds="http://schemas.openxmlformats.org/officeDocument/2006/customXml" ds:itemID="{0d604936-d2f5-4530-ae2c-34260292e265}">
  <ds:schemaRefs/>
</ds:datastoreItem>
</file>

<file path=customXml/itemProps164.xml><?xml version="1.0" encoding="utf-8"?>
<ds:datastoreItem xmlns:ds="http://schemas.openxmlformats.org/officeDocument/2006/customXml" ds:itemID="{ed62fcb5-e33a-4d4c-aa86-cc974c19ba42}">
  <ds:schemaRefs/>
</ds:datastoreItem>
</file>

<file path=customXml/itemProps165.xml><?xml version="1.0" encoding="utf-8"?>
<ds:datastoreItem xmlns:ds="http://schemas.openxmlformats.org/officeDocument/2006/customXml" ds:itemID="{4c3db26f-02ee-41a9-a129-0ef847f291b5}">
  <ds:schemaRefs/>
</ds:datastoreItem>
</file>

<file path=customXml/itemProps166.xml><?xml version="1.0" encoding="utf-8"?>
<ds:datastoreItem xmlns:ds="http://schemas.openxmlformats.org/officeDocument/2006/customXml" ds:itemID="{b3342996-e109-4403-af60-fe025f9801c0}">
  <ds:schemaRefs/>
</ds:datastoreItem>
</file>

<file path=customXml/itemProps167.xml><?xml version="1.0" encoding="utf-8"?>
<ds:datastoreItem xmlns:ds="http://schemas.openxmlformats.org/officeDocument/2006/customXml" ds:itemID="{c004d786-1f34-43c7-a0ae-4deafe91a19c}">
  <ds:schemaRefs/>
</ds:datastoreItem>
</file>

<file path=customXml/itemProps168.xml><?xml version="1.0" encoding="utf-8"?>
<ds:datastoreItem xmlns:ds="http://schemas.openxmlformats.org/officeDocument/2006/customXml" ds:itemID="{9c5f23ae-ad4b-41bb-8445-0fd0786535e1}">
  <ds:schemaRefs/>
</ds:datastoreItem>
</file>

<file path=customXml/itemProps169.xml><?xml version="1.0" encoding="utf-8"?>
<ds:datastoreItem xmlns:ds="http://schemas.openxmlformats.org/officeDocument/2006/customXml" ds:itemID="{cd26108f-1161-4440-bc13-0c094dcf742d}">
  <ds:schemaRefs/>
</ds:datastoreItem>
</file>

<file path=customXml/itemProps17.xml><?xml version="1.0" encoding="utf-8"?>
<ds:datastoreItem xmlns:ds="http://schemas.openxmlformats.org/officeDocument/2006/customXml" ds:itemID="{d39b7fe1-016a-45f5-bec3-c111ee05c9df}">
  <ds:schemaRefs/>
</ds:datastoreItem>
</file>

<file path=customXml/itemProps170.xml><?xml version="1.0" encoding="utf-8"?>
<ds:datastoreItem xmlns:ds="http://schemas.openxmlformats.org/officeDocument/2006/customXml" ds:itemID="{81a7ab60-74cc-4532-82b8-adecf4bb2b59}">
  <ds:schemaRefs/>
</ds:datastoreItem>
</file>

<file path=customXml/itemProps171.xml><?xml version="1.0" encoding="utf-8"?>
<ds:datastoreItem xmlns:ds="http://schemas.openxmlformats.org/officeDocument/2006/customXml" ds:itemID="{5366feba-39e1-4782-b1fa-38842368f91e}">
  <ds:schemaRefs/>
</ds:datastoreItem>
</file>

<file path=customXml/itemProps172.xml><?xml version="1.0" encoding="utf-8"?>
<ds:datastoreItem xmlns:ds="http://schemas.openxmlformats.org/officeDocument/2006/customXml" ds:itemID="{239b4dcb-f583-48e5-b5ae-7804c5200e81}">
  <ds:schemaRefs/>
</ds:datastoreItem>
</file>

<file path=customXml/itemProps173.xml><?xml version="1.0" encoding="utf-8"?>
<ds:datastoreItem xmlns:ds="http://schemas.openxmlformats.org/officeDocument/2006/customXml" ds:itemID="{25e59789-96d1-4936-8e95-8d5c5fb73361}">
  <ds:schemaRefs/>
</ds:datastoreItem>
</file>

<file path=customXml/itemProps174.xml><?xml version="1.0" encoding="utf-8"?>
<ds:datastoreItem xmlns:ds="http://schemas.openxmlformats.org/officeDocument/2006/customXml" ds:itemID="{c1f08064-757b-49c5-835a-8167d324a385}">
  <ds:schemaRefs/>
</ds:datastoreItem>
</file>

<file path=customXml/itemProps175.xml><?xml version="1.0" encoding="utf-8"?>
<ds:datastoreItem xmlns:ds="http://schemas.openxmlformats.org/officeDocument/2006/customXml" ds:itemID="{81818e88-0471-46b2-b4a2-8fe3b0b05fda}">
  <ds:schemaRefs/>
</ds:datastoreItem>
</file>

<file path=customXml/itemProps176.xml><?xml version="1.0" encoding="utf-8"?>
<ds:datastoreItem xmlns:ds="http://schemas.openxmlformats.org/officeDocument/2006/customXml" ds:itemID="{c2402b5d-cfde-46a0-9798-310efd50d197}">
  <ds:schemaRefs/>
</ds:datastoreItem>
</file>

<file path=customXml/itemProps177.xml><?xml version="1.0" encoding="utf-8"?>
<ds:datastoreItem xmlns:ds="http://schemas.openxmlformats.org/officeDocument/2006/customXml" ds:itemID="{3dcaa07d-a9ef-47a6-aa33-b60376c9439d}">
  <ds:schemaRefs/>
</ds:datastoreItem>
</file>

<file path=customXml/itemProps178.xml><?xml version="1.0" encoding="utf-8"?>
<ds:datastoreItem xmlns:ds="http://schemas.openxmlformats.org/officeDocument/2006/customXml" ds:itemID="{1f6c6362-73ca-4502-9149-dd8e78622472}">
  <ds:schemaRefs/>
</ds:datastoreItem>
</file>

<file path=customXml/itemProps179.xml><?xml version="1.0" encoding="utf-8"?>
<ds:datastoreItem xmlns:ds="http://schemas.openxmlformats.org/officeDocument/2006/customXml" ds:itemID="{dd8814b2-8161-4b0b-b947-78da1153ce1b}">
  <ds:schemaRefs/>
</ds:datastoreItem>
</file>

<file path=customXml/itemProps18.xml><?xml version="1.0" encoding="utf-8"?>
<ds:datastoreItem xmlns:ds="http://schemas.openxmlformats.org/officeDocument/2006/customXml" ds:itemID="{703b27b9-23c7-4cd4-ba99-eac593127f97}">
  <ds:schemaRefs/>
</ds:datastoreItem>
</file>

<file path=customXml/itemProps180.xml><?xml version="1.0" encoding="utf-8"?>
<ds:datastoreItem xmlns:ds="http://schemas.openxmlformats.org/officeDocument/2006/customXml" ds:itemID="{6c711b3a-52ee-4e44-97d2-34f5cdf7b0db}">
  <ds:schemaRefs/>
</ds:datastoreItem>
</file>

<file path=customXml/itemProps181.xml><?xml version="1.0" encoding="utf-8"?>
<ds:datastoreItem xmlns:ds="http://schemas.openxmlformats.org/officeDocument/2006/customXml" ds:itemID="{a16c6c9c-e715-4605-86b9-5dcbdc894a1b}">
  <ds:schemaRefs/>
</ds:datastoreItem>
</file>

<file path=customXml/itemProps182.xml><?xml version="1.0" encoding="utf-8"?>
<ds:datastoreItem xmlns:ds="http://schemas.openxmlformats.org/officeDocument/2006/customXml" ds:itemID="{e4e4842a-f1f7-4aa7-9040-ef3e60f9e03a}">
  <ds:schemaRefs/>
</ds:datastoreItem>
</file>

<file path=customXml/itemProps183.xml><?xml version="1.0" encoding="utf-8"?>
<ds:datastoreItem xmlns:ds="http://schemas.openxmlformats.org/officeDocument/2006/customXml" ds:itemID="{754fa4d1-3739-4662-b242-4fb04d3e2725}">
  <ds:schemaRefs/>
</ds:datastoreItem>
</file>

<file path=customXml/itemProps184.xml><?xml version="1.0" encoding="utf-8"?>
<ds:datastoreItem xmlns:ds="http://schemas.openxmlformats.org/officeDocument/2006/customXml" ds:itemID="{43eb494e-2f05-4b4c-9294-554c8b242f4a}">
  <ds:schemaRefs/>
</ds:datastoreItem>
</file>

<file path=customXml/itemProps185.xml><?xml version="1.0" encoding="utf-8"?>
<ds:datastoreItem xmlns:ds="http://schemas.openxmlformats.org/officeDocument/2006/customXml" ds:itemID="{fd0c4623-d151-4488-a9c0-3f3a7b9faa59}">
  <ds:schemaRefs/>
</ds:datastoreItem>
</file>

<file path=customXml/itemProps186.xml><?xml version="1.0" encoding="utf-8"?>
<ds:datastoreItem xmlns:ds="http://schemas.openxmlformats.org/officeDocument/2006/customXml" ds:itemID="{627c43df-83e1-4059-9624-cf8ee4f6428d}">
  <ds:schemaRefs/>
</ds:datastoreItem>
</file>

<file path=customXml/itemProps187.xml><?xml version="1.0" encoding="utf-8"?>
<ds:datastoreItem xmlns:ds="http://schemas.openxmlformats.org/officeDocument/2006/customXml" ds:itemID="{1a7e11a3-c0c1-4adb-bf18-2e32003a2e7f}">
  <ds:schemaRefs/>
</ds:datastoreItem>
</file>

<file path=customXml/itemProps188.xml><?xml version="1.0" encoding="utf-8"?>
<ds:datastoreItem xmlns:ds="http://schemas.openxmlformats.org/officeDocument/2006/customXml" ds:itemID="{029d8205-fe25-483d-ae77-24834b646be4}">
  <ds:schemaRefs/>
</ds:datastoreItem>
</file>

<file path=customXml/itemProps189.xml><?xml version="1.0" encoding="utf-8"?>
<ds:datastoreItem xmlns:ds="http://schemas.openxmlformats.org/officeDocument/2006/customXml" ds:itemID="{5d7d8c61-0219-4e35-b5b0-5fc7ee2a85df}">
  <ds:schemaRefs/>
</ds:datastoreItem>
</file>

<file path=customXml/itemProps19.xml><?xml version="1.0" encoding="utf-8"?>
<ds:datastoreItem xmlns:ds="http://schemas.openxmlformats.org/officeDocument/2006/customXml" ds:itemID="{47eb962c-f13a-47ae-9845-aae0bb0bbe87}">
  <ds:schemaRefs/>
</ds:datastoreItem>
</file>

<file path=customXml/itemProps190.xml><?xml version="1.0" encoding="utf-8"?>
<ds:datastoreItem xmlns:ds="http://schemas.openxmlformats.org/officeDocument/2006/customXml" ds:itemID="{28b53071-ae46-46ab-81a8-0b76f3d36ef3}">
  <ds:schemaRefs/>
</ds:datastoreItem>
</file>

<file path=customXml/itemProps191.xml><?xml version="1.0" encoding="utf-8"?>
<ds:datastoreItem xmlns:ds="http://schemas.openxmlformats.org/officeDocument/2006/customXml" ds:itemID="{7b987b03-a857-48c1-9d08-3f4098991829}">
  <ds:schemaRefs/>
</ds:datastoreItem>
</file>

<file path=customXml/itemProps192.xml><?xml version="1.0" encoding="utf-8"?>
<ds:datastoreItem xmlns:ds="http://schemas.openxmlformats.org/officeDocument/2006/customXml" ds:itemID="{fc8dfcdc-28bf-49c4-9595-72997c6d1130}">
  <ds:schemaRefs/>
</ds:datastoreItem>
</file>

<file path=customXml/itemProps193.xml><?xml version="1.0" encoding="utf-8"?>
<ds:datastoreItem xmlns:ds="http://schemas.openxmlformats.org/officeDocument/2006/customXml" ds:itemID="{7e4056b6-aa3f-450e-967b-5144e7935155}">
  <ds:schemaRefs/>
</ds:datastoreItem>
</file>

<file path=customXml/itemProps194.xml><?xml version="1.0" encoding="utf-8"?>
<ds:datastoreItem xmlns:ds="http://schemas.openxmlformats.org/officeDocument/2006/customXml" ds:itemID="{ff87a6ba-8a92-4028-a0d8-1f462e6ce04f}">
  <ds:schemaRefs/>
</ds:datastoreItem>
</file>

<file path=customXml/itemProps195.xml><?xml version="1.0" encoding="utf-8"?>
<ds:datastoreItem xmlns:ds="http://schemas.openxmlformats.org/officeDocument/2006/customXml" ds:itemID="{76b440cf-f74b-4a16-a70b-37ef5872abb1}">
  <ds:schemaRefs/>
</ds:datastoreItem>
</file>

<file path=customXml/itemProps196.xml><?xml version="1.0" encoding="utf-8"?>
<ds:datastoreItem xmlns:ds="http://schemas.openxmlformats.org/officeDocument/2006/customXml" ds:itemID="{3057ad26-72d4-402c-8b7f-c407856e5678}">
  <ds:schemaRefs/>
</ds:datastoreItem>
</file>

<file path=customXml/itemProps197.xml><?xml version="1.0" encoding="utf-8"?>
<ds:datastoreItem xmlns:ds="http://schemas.openxmlformats.org/officeDocument/2006/customXml" ds:itemID="{0707a176-9ad0-430b-bd56-f47d6d70236d}">
  <ds:schemaRefs/>
</ds:datastoreItem>
</file>

<file path=customXml/itemProps198.xml><?xml version="1.0" encoding="utf-8"?>
<ds:datastoreItem xmlns:ds="http://schemas.openxmlformats.org/officeDocument/2006/customXml" ds:itemID="{90b46f75-361c-45a5-ada7-514ebb7f6c18}">
  <ds:schemaRefs/>
</ds:datastoreItem>
</file>

<file path=customXml/itemProps199.xml><?xml version="1.0" encoding="utf-8"?>
<ds:datastoreItem xmlns:ds="http://schemas.openxmlformats.org/officeDocument/2006/customXml" ds:itemID="{c401f0b7-e26c-4d2b-8bd0-d43ecdb50fa1}">
  <ds:schemaRefs/>
</ds:datastoreItem>
</file>

<file path=customXml/itemProps2.xml><?xml version="1.0" encoding="utf-8"?>
<ds:datastoreItem xmlns:ds="http://schemas.openxmlformats.org/officeDocument/2006/customXml" ds:itemID="{14a221ad-afdd-46a0-8b21-666f04a53de1}">
  <ds:schemaRefs/>
</ds:datastoreItem>
</file>

<file path=customXml/itemProps20.xml><?xml version="1.0" encoding="utf-8"?>
<ds:datastoreItem xmlns:ds="http://schemas.openxmlformats.org/officeDocument/2006/customXml" ds:itemID="{ca38a99b-51c3-4f39-b5a2-58adf59d8c69}">
  <ds:schemaRefs/>
</ds:datastoreItem>
</file>

<file path=customXml/itemProps200.xml><?xml version="1.0" encoding="utf-8"?>
<ds:datastoreItem xmlns:ds="http://schemas.openxmlformats.org/officeDocument/2006/customXml" ds:itemID="{d218676d-f038-4543-87db-1a93bbf6d07e}">
  <ds:schemaRefs/>
</ds:datastoreItem>
</file>

<file path=customXml/itemProps201.xml><?xml version="1.0" encoding="utf-8"?>
<ds:datastoreItem xmlns:ds="http://schemas.openxmlformats.org/officeDocument/2006/customXml" ds:itemID="{261cd851-931f-4e96-b0c1-52bea58888b7}">
  <ds:schemaRefs/>
</ds:datastoreItem>
</file>

<file path=customXml/itemProps202.xml><?xml version="1.0" encoding="utf-8"?>
<ds:datastoreItem xmlns:ds="http://schemas.openxmlformats.org/officeDocument/2006/customXml" ds:itemID="{79bfb091-7522-41c2-a2fe-aa7be92e64ac}">
  <ds:schemaRefs/>
</ds:datastoreItem>
</file>

<file path=customXml/itemProps203.xml><?xml version="1.0" encoding="utf-8"?>
<ds:datastoreItem xmlns:ds="http://schemas.openxmlformats.org/officeDocument/2006/customXml" ds:itemID="{a4a5a830-87e0-48cc-be88-1bcba7d49d05}">
  <ds:schemaRefs/>
</ds:datastoreItem>
</file>

<file path=customXml/itemProps204.xml><?xml version="1.0" encoding="utf-8"?>
<ds:datastoreItem xmlns:ds="http://schemas.openxmlformats.org/officeDocument/2006/customXml" ds:itemID="{1be4862f-fb71-4ee5-a60a-3c40c1a05703}">
  <ds:schemaRefs/>
</ds:datastoreItem>
</file>

<file path=customXml/itemProps205.xml><?xml version="1.0" encoding="utf-8"?>
<ds:datastoreItem xmlns:ds="http://schemas.openxmlformats.org/officeDocument/2006/customXml" ds:itemID="{92b96ff9-f486-4461-a261-f3e3aeec2a38}">
  <ds:schemaRefs/>
</ds:datastoreItem>
</file>

<file path=customXml/itemProps206.xml><?xml version="1.0" encoding="utf-8"?>
<ds:datastoreItem xmlns:ds="http://schemas.openxmlformats.org/officeDocument/2006/customXml" ds:itemID="{998f1b1d-6ae1-4915-a548-02a891dad9ee}">
  <ds:schemaRefs/>
</ds:datastoreItem>
</file>

<file path=customXml/itemProps207.xml><?xml version="1.0" encoding="utf-8"?>
<ds:datastoreItem xmlns:ds="http://schemas.openxmlformats.org/officeDocument/2006/customXml" ds:itemID="{6678d221-05fd-4fe7-a2c2-b3ce3ffafb6e}">
  <ds:schemaRefs/>
</ds:datastoreItem>
</file>

<file path=customXml/itemProps208.xml><?xml version="1.0" encoding="utf-8"?>
<ds:datastoreItem xmlns:ds="http://schemas.openxmlformats.org/officeDocument/2006/customXml" ds:itemID="{0cb19945-a81b-4f2f-9c3a-751c877a72b5}">
  <ds:schemaRefs/>
</ds:datastoreItem>
</file>

<file path=customXml/itemProps209.xml><?xml version="1.0" encoding="utf-8"?>
<ds:datastoreItem xmlns:ds="http://schemas.openxmlformats.org/officeDocument/2006/customXml" ds:itemID="{f6f01cbf-1770-4df3-9790-ce4227df632a}">
  <ds:schemaRefs/>
</ds:datastoreItem>
</file>

<file path=customXml/itemProps21.xml><?xml version="1.0" encoding="utf-8"?>
<ds:datastoreItem xmlns:ds="http://schemas.openxmlformats.org/officeDocument/2006/customXml" ds:itemID="{4d30457d-3cf8-4528-bb3c-3092c0784ab9}">
  <ds:schemaRefs/>
</ds:datastoreItem>
</file>

<file path=customXml/itemProps210.xml><?xml version="1.0" encoding="utf-8"?>
<ds:datastoreItem xmlns:ds="http://schemas.openxmlformats.org/officeDocument/2006/customXml" ds:itemID="{8ddbdc7d-1676-4893-a3e9-d9b5e686bf0e}">
  <ds:schemaRefs/>
</ds:datastoreItem>
</file>

<file path=customXml/itemProps211.xml><?xml version="1.0" encoding="utf-8"?>
<ds:datastoreItem xmlns:ds="http://schemas.openxmlformats.org/officeDocument/2006/customXml" ds:itemID="{67f38dac-b8f5-4acc-9bdd-5c56ac5f21fb}">
  <ds:schemaRefs/>
</ds:datastoreItem>
</file>

<file path=customXml/itemProps212.xml><?xml version="1.0" encoding="utf-8"?>
<ds:datastoreItem xmlns:ds="http://schemas.openxmlformats.org/officeDocument/2006/customXml" ds:itemID="{efc5fccf-194c-4bec-ad75-8364931efb42}">
  <ds:schemaRefs/>
</ds:datastoreItem>
</file>

<file path=customXml/itemProps213.xml><?xml version="1.0" encoding="utf-8"?>
<ds:datastoreItem xmlns:ds="http://schemas.openxmlformats.org/officeDocument/2006/customXml" ds:itemID="{518c7418-2cac-4a8a-96b8-3ab4af6dbf49}">
  <ds:schemaRefs/>
</ds:datastoreItem>
</file>

<file path=customXml/itemProps214.xml><?xml version="1.0" encoding="utf-8"?>
<ds:datastoreItem xmlns:ds="http://schemas.openxmlformats.org/officeDocument/2006/customXml" ds:itemID="{ae56d907-9c29-4c6f-984c-d780c24b9a88}">
  <ds:schemaRefs/>
</ds:datastoreItem>
</file>

<file path=customXml/itemProps215.xml><?xml version="1.0" encoding="utf-8"?>
<ds:datastoreItem xmlns:ds="http://schemas.openxmlformats.org/officeDocument/2006/customXml" ds:itemID="{a5bca942-a6f4-4e7a-bfaf-8d1e52654bbf}">
  <ds:schemaRefs/>
</ds:datastoreItem>
</file>

<file path=customXml/itemProps216.xml><?xml version="1.0" encoding="utf-8"?>
<ds:datastoreItem xmlns:ds="http://schemas.openxmlformats.org/officeDocument/2006/customXml" ds:itemID="{5d154741-9518-48c1-a776-73c0519b39a6}">
  <ds:schemaRefs/>
</ds:datastoreItem>
</file>

<file path=customXml/itemProps217.xml><?xml version="1.0" encoding="utf-8"?>
<ds:datastoreItem xmlns:ds="http://schemas.openxmlformats.org/officeDocument/2006/customXml" ds:itemID="{e08e2704-7acb-4194-957e-342fcd278bcd}">
  <ds:schemaRefs/>
</ds:datastoreItem>
</file>

<file path=customXml/itemProps218.xml><?xml version="1.0" encoding="utf-8"?>
<ds:datastoreItem xmlns:ds="http://schemas.openxmlformats.org/officeDocument/2006/customXml" ds:itemID="{d7bfc748-a906-4ab1-ab02-21ec38ce2a2f}">
  <ds:schemaRefs/>
</ds:datastoreItem>
</file>

<file path=customXml/itemProps219.xml><?xml version="1.0" encoding="utf-8"?>
<ds:datastoreItem xmlns:ds="http://schemas.openxmlformats.org/officeDocument/2006/customXml" ds:itemID="{1103995e-b3ec-469c-a2b2-d8784cf77325}">
  <ds:schemaRefs/>
</ds:datastoreItem>
</file>

<file path=customXml/itemProps22.xml><?xml version="1.0" encoding="utf-8"?>
<ds:datastoreItem xmlns:ds="http://schemas.openxmlformats.org/officeDocument/2006/customXml" ds:itemID="{5873e0bc-6f3c-4d39-be5b-8da9bfb34a16}">
  <ds:schemaRefs/>
</ds:datastoreItem>
</file>

<file path=customXml/itemProps220.xml><?xml version="1.0" encoding="utf-8"?>
<ds:datastoreItem xmlns:ds="http://schemas.openxmlformats.org/officeDocument/2006/customXml" ds:itemID="{b659370c-a6cc-432e-8650-d2999964e1b9}">
  <ds:schemaRefs/>
</ds:datastoreItem>
</file>

<file path=customXml/itemProps221.xml><?xml version="1.0" encoding="utf-8"?>
<ds:datastoreItem xmlns:ds="http://schemas.openxmlformats.org/officeDocument/2006/customXml" ds:itemID="{599b682d-350f-4002-b4df-b488ae0ad5ed}">
  <ds:schemaRefs/>
</ds:datastoreItem>
</file>

<file path=customXml/itemProps222.xml><?xml version="1.0" encoding="utf-8"?>
<ds:datastoreItem xmlns:ds="http://schemas.openxmlformats.org/officeDocument/2006/customXml" ds:itemID="{d9b0a7ba-740f-403b-9681-bc79a297ce48}">
  <ds:schemaRefs/>
</ds:datastoreItem>
</file>

<file path=customXml/itemProps223.xml><?xml version="1.0" encoding="utf-8"?>
<ds:datastoreItem xmlns:ds="http://schemas.openxmlformats.org/officeDocument/2006/customXml" ds:itemID="{8c81c434-a08a-4c3e-818a-e7ad5b3a6344}">
  <ds:schemaRefs/>
</ds:datastoreItem>
</file>

<file path=customXml/itemProps23.xml><?xml version="1.0" encoding="utf-8"?>
<ds:datastoreItem xmlns:ds="http://schemas.openxmlformats.org/officeDocument/2006/customXml" ds:itemID="{f6fb8db0-ff71-4c4c-b889-c14e269fe275}">
  <ds:schemaRefs/>
</ds:datastoreItem>
</file>

<file path=customXml/itemProps24.xml><?xml version="1.0" encoding="utf-8"?>
<ds:datastoreItem xmlns:ds="http://schemas.openxmlformats.org/officeDocument/2006/customXml" ds:itemID="{bbebb142-b353-4ad1-8d1a-eb18864ac0b4}">
  <ds:schemaRefs/>
</ds:datastoreItem>
</file>

<file path=customXml/itemProps25.xml><?xml version="1.0" encoding="utf-8"?>
<ds:datastoreItem xmlns:ds="http://schemas.openxmlformats.org/officeDocument/2006/customXml" ds:itemID="{a976fd96-216d-4d46-a441-176c99dea47a}">
  <ds:schemaRefs/>
</ds:datastoreItem>
</file>

<file path=customXml/itemProps26.xml><?xml version="1.0" encoding="utf-8"?>
<ds:datastoreItem xmlns:ds="http://schemas.openxmlformats.org/officeDocument/2006/customXml" ds:itemID="{ca6701e4-b174-4cef-b2a4-8e4f44de96df}">
  <ds:schemaRefs/>
</ds:datastoreItem>
</file>

<file path=customXml/itemProps27.xml><?xml version="1.0" encoding="utf-8"?>
<ds:datastoreItem xmlns:ds="http://schemas.openxmlformats.org/officeDocument/2006/customXml" ds:itemID="{994f267c-55ff-4278-b695-9517ba6bbdf2}">
  <ds:schemaRefs/>
</ds:datastoreItem>
</file>

<file path=customXml/itemProps28.xml><?xml version="1.0" encoding="utf-8"?>
<ds:datastoreItem xmlns:ds="http://schemas.openxmlformats.org/officeDocument/2006/customXml" ds:itemID="{1f6a8c32-1b19-4bd0-a7e4-595b08b43e3a}">
  <ds:schemaRefs/>
</ds:datastoreItem>
</file>

<file path=customXml/itemProps29.xml><?xml version="1.0" encoding="utf-8"?>
<ds:datastoreItem xmlns:ds="http://schemas.openxmlformats.org/officeDocument/2006/customXml" ds:itemID="{e13d668b-b872-4faa-a209-8dbcd73a13c3}">
  <ds:schemaRefs/>
</ds:datastoreItem>
</file>

<file path=customXml/itemProps3.xml><?xml version="1.0" encoding="utf-8"?>
<ds:datastoreItem xmlns:ds="http://schemas.openxmlformats.org/officeDocument/2006/customXml" ds:itemID="{96ff882d-3c25-4558-b155-5d079b23351e}">
  <ds:schemaRefs/>
</ds:datastoreItem>
</file>

<file path=customXml/itemProps30.xml><?xml version="1.0" encoding="utf-8"?>
<ds:datastoreItem xmlns:ds="http://schemas.openxmlformats.org/officeDocument/2006/customXml" ds:itemID="{e8ef60d3-53cb-41fe-bef6-e8663892e0a5}">
  <ds:schemaRefs/>
</ds:datastoreItem>
</file>

<file path=customXml/itemProps31.xml><?xml version="1.0" encoding="utf-8"?>
<ds:datastoreItem xmlns:ds="http://schemas.openxmlformats.org/officeDocument/2006/customXml" ds:itemID="{5e718b2a-7c44-4833-ace5-e839990fc9a5}">
  <ds:schemaRefs/>
</ds:datastoreItem>
</file>

<file path=customXml/itemProps32.xml><?xml version="1.0" encoding="utf-8"?>
<ds:datastoreItem xmlns:ds="http://schemas.openxmlformats.org/officeDocument/2006/customXml" ds:itemID="{04e2c932-f0da-4a52-84ad-19d64bb11657}">
  <ds:schemaRefs/>
</ds:datastoreItem>
</file>

<file path=customXml/itemProps33.xml><?xml version="1.0" encoding="utf-8"?>
<ds:datastoreItem xmlns:ds="http://schemas.openxmlformats.org/officeDocument/2006/customXml" ds:itemID="{b2e2a693-1438-43b0-a73f-85dc42b4d2bc}">
  <ds:schemaRefs/>
</ds:datastoreItem>
</file>

<file path=customXml/itemProps34.xml><?xml version="1.0" encoding="utf-8"?>
<ds:datastoreItem xmlns:ds="http://schemas.openxmlformats.org/officeDocument/2006/customXml" ds:itemID="{7e0b15a6-0653-4ddf-b8b3-84acca39102b}">
  <ds:schemaRefs/>
</ds:datastoreItem>
</file>

<file path=customXml/itemProps35.xml><?xml version="1.0" encoding="utf-8"?>
<ds:datastoreItem xmlns:ds="http://schemas.openxmlformats.org/officeDocument/2006/customXml" ds:itemID="{60bc5b5d-d711-4d50-bdff-165c97ed5845}">
  <ds:schemaRefs/>
</ds:datastoreItem>
</file>

<file path=customXml/itemProps36.xml><?xml version="1.0" encoding="utf-8"?>
<ds:datastoreItem xmlns:ds="http://schemas.openxmlformats.org/officeDocument/2006/customXml" ds:itemID="{c17a05d4-6f9d-4d2b-b615-a9b50973703e}">
  <ds:schemaRefs/>
</ds:datastoreItem>
</file>

<file path=customXml/itemProps37.xml><?xml version="1.0" encoding="utf-8"?>
<ds:datastoreItem xmlns:ds="http://schemas.openxmlformats.org/officeDocument/2006/customXml" ds:itemID="{10182f69-026d-46be-bfda-7cfa755f6cf5}">
  <ds:schemaRefs/>
</ds:datastoreItem>
</file>

<file path=customXml/itemProps38.xml><?xml version="1.0" encoding="utf-8"?>
<ds:datastoreItem xmlns:ds="http://schemas.openxmlformats.org/officeDocument/2006/customXml" ds:itemID="{f7d006eb-ca36-4af1-aaf5-89e030c57b94}">
  <ds:schemaRefs/>
</ds:datastoreItem>
</file>

<file path=customXml/itemProps39.xml><?xml version="1.0" encoding="utf-8"?>
<ds:datastoreItem xmlns:ds="http://schemas.openxmlformats.org/officeDocument/2006/customXml" ds:itemID="{4e225983-6f29-4981-aab3-e787af4d11f9}">
  <ds:schemaRefs/>
</ds:datastoreItem>
</file>

<file path=customXml/itemProps4.xml><?xml version="1.0" encoding="utf-8"?>
<ds:datastoreItem xmlns:ds="http://schemas.openxmlformats.org/officeDocument/2006/customXml" ds:itemID="{240fdaef-a651-4ec8-93c5-374bcff5a639}">
  <ds:schemaRefs/>
</ds:datastoreItem>
</file>

<file path=customXml/itemProps40.xml><?xml version="1.0" encoding="utf-8"?>
<ds:datastoreItem xmlns:ds="http://schemas.openxmlformats.org/officeDocument/2006/customXml" ds:itemID="{9fccb937-c9ab-444d-8db7-2fd775ec4a29}">
  <ds:schemaRefs/>
</ds:datastoreItem>
</file>

<file path=customXml/itemProps41.xml><?xml version="1.0" encoding="utf-8"?>
<ds:datastoreItem xmlns:ds="http://schemas.openxmlformats.org/officeDocument/2006/customXml" ds:itemID="{632ffaaa-fd21-4911-9289-03f5e5d3210d}">
  <ds:schemaRefs/>
</ds:datastoreItem>
</file>

<file path=customXml/itemProps42.xml><?xml version="1.0" encoding="utf-8"?>
<ds:datastoreItem xmlns:ds="http://schemas.openxmlformats.org/officeDocument/2006/customXml" ds:itemID="{f889f9cc-99e0-47f9-932e-a2ae874dfb2d}">
  <ds:schemaRefs/>
</ds:datastoreItem>
</file>

<file path=customXml/itemProps43.xml><?xml version="1.0" encoding="utf-8"?>
<ds:datastoreItem xmlns:ds="http://schemas.openxmlformats.org/officeDocument/2006/customXml" ds:itemID="{f1d603ac-7e63-41e1-b9dd-2f6a75201746}">
  <ds:schemaRefs/>
</ds:datastoreItem>
</file>

<file path=customXml/itemProps44.xml><?xml version="1.0" encoding="utf-8"?>
<ds:datastoreItem xmlns:ds="http://schemas.openxmlformats.org/officeDocument/2006/customXml" ds:itemID="{df37e579-2f7d-4374-b5d1-e0689892acb6}">
  <ds:schemaRefs/>
</ds:datastoreItem>
</file>

<file path=customXml/itemProps45.xml><?xml version="1.0" encoding="utf-8"?>
<ds:datastoreItem xmlns:ds="http://schemas.openxmlformats.org/officeDocument/2006/customXml" ds:itemID="{51cf5b95-8d39-4df5-80f8-618935e03f75}">
  <ds:schemaRefs/>
</ds:datastoreItem>
</file>

<file path=customXml/itemProps46.xml><?xml version="1.0" encoding="utf-8"?>
<ds:datastoreItem xmlns:ds="http://schemas.openxmlformats.org/officeDocument/2006/customXml" ds:itemID="{8883e584-25dc-492b-bf42-061515074287}">
  <ds:schemaRefs/>
</ds:datastoreItem>
</file>

<file path=customXml/itemProps47.xml><?xml version="1.0" encoding="utf-8"?>
<ds:datastoreItem xmlns:ds="http://schemas.openxmlformats.org/officeDocument/2006/customXml" ds:itemID="{b6852b7d-bcdc-4a19-98c8-557896ef34b6}">
  <ds:schemaRefs/>
</ds:datastoreItem>
</file>

<file path=customXml/itemProps48.xml><?xml version="1.0" encoding="utf-8"?>
<ds:datastoreItem xmlns:ds="http://schemas.openxmlformats.org/officeDocument/2006/customXml" ds:itemID="{ec2939b1-bbac-4134-b2bf-945dc1b6ba81}">
  <ds:schemaRefs/>
</ds:datastoreItem>
</file>

<file path=customXml/itemProps49.xml><?xml version="1.0" encoding="utf-8"?>
<ds:datastoreItem xmlns:ds="http://schemas.openxmlformats.org/officeDocument/2006/customXml" ds:itemID="{e1c135af-7e36-4a66-88c9-841fc06d7d7e}">
  <ds:schemaRefs/>
</ds:datastoreItem>
</file>

<file path=customXml/itemProps5.xml><?xml version="1.0" encoding="utf-8"?>
<ds:datastoreItem xmlns:ds="http://schemas.openxmlformats.org/officeDocument/2006/customXml" ds:itemID="{fa63bfdd-1af6-4fb2-a0d3-7fd02781ea1d}">
  <ds:schemaRefs/>
</ds:datastoreItem>
</file>

<file path=customXml/itemProps50.xml><?xml version="1.0" encoding="utf-8"?>
<ds:datastoreItem xmlns:ds="http://schemas.openxmlformats.org/officeDocument/2006/customXml" ds:itemID="{4bc6a1ae-9e49-424b-90fb-20c7d15488b2}">
  <ds:schemaRefs/>
</ds:datastoreItem>
</file>

<file path=customXml/itemProps51.xml><?xml version="1.0" encoding="utf-8"?>
<ds:datastoreItem xmlns:ds="http://schemas.openxmlformats.org/officeDocument/2006/customXml" ds:itemID="{664ccd7e-0482-49ec-be00-2df2c9e3e2c2}">
  <ds:schemaRefs/>
</ds:datastoreItem>
</file>

<file path=customXml/itemProps52.xml><?xml version="1.0" encoding="utf-8"?>
<ds:datastoreItem xmlns:ds="http://schemas.openxmlformats.org/officeDocument/2006/customXml" ds:itemID="{082de5f0-2f27-462e-a648-7b5028414e93}">
  <ds:schemaRefs/>
</ds:datastoreItem>
</file>

<file path=customXml/itemProps53.xml><?xml version="1.0" encoding="utf-8"?>
<ds:datastoreItem xmlns:ds="http://schemas.openxmlformats.org/officeDocument/2006/customXml" ds:itemID="{4c718d6b-0027-4067-8718-141ffdafddbf}">
  <ds:schemaRefs/>
</ds:datastoreItem>
</file>

<file path=customXml/itemProps54.xml><?xml version="1.0" encoding="utf-8"?>
<ds:datastoreItem xmlns:ds="http://schemas.openxmlformats.org/officeDocument/2006/customXml" ds:itemID="{503769fd-ee38-4ac2-879d-e26cf044303d}">
  <ds:schemaRefs/>
</ds:datastoreItem>
</file>

<file path=customXml/itemProps55.xml><?xml version="1.0" encoding="utf-8"?>
<ds:datastoreItem xmlns:ds="http://schemas.openxmlformats.org/officeDocument/2006/customXml" ds:itemID="{92ae41dc-17f5-4933-b2ca-fcf71b8ad703}">
  <ds:schemaRefs/>
</ds:datastoreItem>
</file>

<file path=customXml/itemProps56.xml><?xml version="1.0" encoding="utf-8"?>
<ds:datastoreItem xmlns:ds="http://schemas.openxmlformats.org/officeDocument/2006/customXml" ds:itemID="{0a36463c-9746-4ca7-b525-107de2da0159}">
  <ds:schemaRefs/>
</ds:datastoreItem>
</file>

<file path=customXml/itemProps57.xml><?xml version="1.0" encoding="utf-8"?>
<ds:datastoreItem xmlns:ds="http://schemas.openxmlformats.org/officeDocument/2006/customXml" ds:itemID="{226121a4-b697-48df-a93c-31e67e580b70}">
  <ds:schemaRefs/>
</ds:datastoreItem>
</file>

<file path=customXml/itemProps58.xml><?xml version="1.0" encoding="utf-8"?>
<ds:datastoreItem xmlns:ds="http://schemas.openxmlformats.org/officeDocument/2006/customXml" ds:itemID="{bdd5c5c9-9aa3-434f-8122-095a57240fc8}">
  <ds:schemaRefs/>
</ds:datastoreItem>
</file>

<file path=customXml/itemProps59.xml><?xml version="1.0" encoding="utf-8"?>
<ds:datastoreItem xmlns:ds="http://schemas.openxmlformats.org/officeDocument/2006/customXml" ds:itemID="{c9d02627-8b45-405d-a25d-fed06cf537c5}">
  <ds:schemaRefs/>
</ds:datastoreItem>
</file>

<file path=customXml/itemProps6.xml><?xml version="1.0" encoding="utf-8"?>
<ds:datastoreItem xmlns:ds="http://schemas.openxmlformats.org/officeDocument/2006/customXml" ds:itemID="{c1724885-3b31-449c-b5cb-0c4abc9eabc4}">
  <ds:schemaRefs/>
</ds:datastoreItem>
</file>

<file path=customXml/itemProps60.xml><?xml version="1.0" encoding="utf-8"?>
<ds:datastoreItem xmlns:ds="http://schemas.openxmlformats.org/officeDocument/2006/customXml" ds:itemID="{ea7d0d2e-fbb4-4c68-ac7d-0c0d0506d584}">
  <ds:schemaRefs/>
</ds:datastoreItem>
</file>

<file path=customXml/itemProps61.xml><?xml version="1.0" encoding="utf-8"?>
<ds:datastoreItem xmlns:ds="http://schemas.openxmlformats.org/officeDocument/2006/customXml" ds:itemID="{bd74794c-bcb3-4cf1-a255-5531baa8ebe9}">
  <ds:schemaRefs/>
</ds:datastoreItem>
</file>

<file path=customXml/itemProps62.xml><?xml version="1.0" encoding="utf-8"?>
<ds:datastoreItem xmlns:ds="http://schemas.openxmlformats.org/officeDocument/2006/customXml" ds:itemID="{ae3077d7-33cd-4a31-81bb-5f78c9888bc9}">
  <ds:schemaRefs/>
</ds:datastoreItem>
</file>

<file path=customXml/itemProps63.xml><?xml version="1.0" encoding="utf-8"?>
<ds:datastoreItem xmlns:ds="http://schemas.openxmlformats.org/officeDocument/2006/customXml" ds:itemID="{9c648768-10ec-4cd9-a011-0e3bf71acabe}">
  <ds:schemaRefs/>
</ds:datastoreItem>
</file>

<file path=customXml/itemProps64.xml><?xml version="1.0" encoding="utf-8"?>
<ds:datastoreItem xmlns:ds="http://schemas.openxmlformats.org/officeDocument/2006/customXml" ds:itemID="{5dce6bfd-eae9-4814-8137-32f2938ebbea}">
  <ds:schemaRefs/>
</ds:datastoreItem>
</file>

<file path=customXml/itemProps65.xml><?xml version="1.0" encoding="utf-8"?>
<ds:datastoreItem xmlns:ds="http://schemas.openxmlformats.org/officeDocument/2006/customXml" ds:itemID="{84e2ff42-6d33-4357-a306-8ad139631977}">
  <ds:schemaRefs/>
</ds:datastoreItem>
</file>

<file path=customXml/itemProps66.xml><?xml version="1.0" encoding="utf-8"?>
<ds:datastoreItem xmlns:ds="http://schemas.openxmlformats.org/officeDocument/2006/customXml" ds:itemID="{2de65751-6bf3-4960-a639-92fe1d68b0a2}">
  <ds:schemaRefs/>
</ds:datastoreItem>
</file>

<file path=customXml/itemProps67.xml><?xml version="1.0" encoding="utf-8"?>
<ds:datastoreItem xmlns:ds="http://schemas.openxmlformats.org/officeDocument/2006/customXml" ds:itemID="{2dcec92e-1b70-4859-a123-49d8bf480bde}">
  <ds:schemaRefs/>
</ds:datastoreItem>
</file>

<file path=customXml/itemProps68.xml><?xml version="1.0" encoding="utf-8"?>
<ds:datastoreItem xmlns:ds="http://schemas.openxmlformats.org/officeDocument/2006/customXml" ds:itemID="{2aba4091-d609-4571-bd74-cf3a8b748701}">
  <ds:schemaRefs/>
</ds:datastoreItem>
</file>

<file path=customXml/itemProps69.xml><?xml version="1.0" encoding="utf-8"?>
<ds:datastoreItem xmlns:ds="http://schemas.openxmlformats.org/officeDocument/2006/customXml" ds:itemID="{b14e725b-f62d-46f1-bac6-7ffe4d5e1bda}">
  <ds:schemaRefs/>
</ds:datastoreItem>
</file>

<file path=customXml/itemProps7.xml><?xml version="1.0" encoding="utf-8"?>
<ds:datastoreItem xmlns:ds="http://schemas.openxmlformats.org/officeDocument/2006/customXml" ds:itemID="{ca0fa85a-2651-4f17-aa89-87df5e454518}">
  <ds:schemaRefs/>
</ds:datastoreItem>
</file>

<file path=customXml/itemProps70.xml><?xml version="1.0" encoding="utf-8"?>
<ds:datastoreItem xmlns:ds="http://schemas.openxmlformats.org/officeDocument/2006/customXml" ds:itemID="{613ad939-bc89-457c-bc48-f5d97f13b41a}">
  <ds:schemaRefs/>
</ds:datastoreItem>
</file>

<file path=customXml/itemProps71.xml><?xml version="1.0" encoding="utf-8"?>
<ds:datastoreItem xmlns:ds="http://schemas.openxmlformats.org/officeDocument/2006/customXml" ds:itemID="{eb11b6c5-a647-494f-8a10-4bb0dee78abf}">
  <ds:schemaRefs/>
</ds:datastoreItem>
</file>

<file path=customXml/itemProps72.xml><?xml version="1.0" encoding="utf-8"?>
<ds:datastoreItem xmlns:ds="http://schemas.openxmlformats.org/officeDocument/2006/customXml" ds:itemID="{985490ae-8ab8-490b-9276-a8bd3b9f7dfc}">
  <ds:schemaRefs/>
</ds:datastoreItem>
</file>

<file path=customXml/itemProps73.xml><?xml version="1.0" encoding="utf-8"?>
<ds:datastoreItem xmlns:ds="http://schemas.openxmlformats.org/officeDocument/2006/customXml" ds:itemID="{9e0c5eb9-2e17-42b2-ae78-dd1b6116e089}">
  <ds:schemaRefs/>
</ds:datastoreItem>
</file>

<file path=customXml/itemProps74.xml><?xml version="1.0" encoding="utf-8"?>
<ds:datastoreItem xmlns:ds="http://schemas.openxmlformats.org/officeDocument/2006/customXml" ds:itemID="{8ed9fdf3-8577-43ae-a6f7-cf932ddfa759}">
  <ds:schemaRefs/>
</ds:datastoreItem>
</file>

<file path=customXml/itemProps75.xml><?xml version="1.0" encoding="utf-8"?>
<ds:datastoreItem xmlns:ds="http://schemas.openxmlformats.org/officeDocument/2006/customXml" ds:itemID="{f6f8930b-c735-4738-91d4-9a303b28b6ac}">
  <ds:schemaRefs/>
</ds:datastoreItem>
</file>

<file path=customXml/itemProps76.xml><?xml version="1.0" encoding="utf-8"?>
<ds:datastoreItem xmlns:ds="http://schemas.openxmlformats.org/officeDocument/2006/customXml" ds:itemID="{0ce55ff1-c751-462c-89f7-60430aa21bd8}">
  <ds:schemaRefs/>
</ds:datastoreItem>
</file>

<file path=customXml/itemProps77.xml><?xml version="1.0" encoding="utf-8"?>
<ds:datastoreItem xmlns:ds="http://schemas.openxmlformats.org/officeDocument/2006/customXml" ds:itemID="{bde65079-2f3e-471a-ab68-b2570612fa1c}">
  <ds:schemaRefs/>
</ds:datastoreItem>
</file>

<file path=customXml/itemProps78.xml><?xml version="1.0" encoding="utf-8"?>
<ds:datastoreItem xmlns:ds="http://schemas.openxmlformats.org/officeDocument/2006/customXml" ds:itemID="{007d0422-3d24-467c-ba3f-c176dc38fc68}">
  <ds:schemaRefs/>
</ds:datastoreItem>
</file>

<file path=customXml/itemProps79.xml><?xml version="1.0" encoding="utf-8"?>
<ds:datastoreItem xmlns:ds="http://schemas.openxmlformats.org/officeDocument/2006/customXml" ds:itemID="{b2ff156d-2254-4f1b-a7f7-5265c52a3e8f}">
  <ds:schemaRefs/>
</ds:datastoreItem>
</file>

<file path=customXml/itemProps8.xml><?xml version="1.0" encoding="utf-8"?>
<ds:datastoreItem xmlns:ds="http://schemas.openxmlformats.org/officeDocument/2006/customXml" ds:itemID="{3c431c70-68e1-4572-b81e-1f908016172e}">
  <ds:schemaRefs/>
</ds:datastoreItem>
</file>

<file path=customXml/itemProps80.xml><?xml version="1.0" encoding="utf-8"?>
<ds:datastoreItem xmlns:ds="http://schemas.openxmlformats.org/officeDocument/2006/customXml" ds:itemID="{5c794337-f532-4c38-b94b-124b3d8db6c2}">
  <ds:schemaRefs/>
</ds:datastoreItem>
</file>

<file path=customXml/itemProps81.xml><?xml version="1.0" encoding="utf-8"?>
<ds:datastoreItem xmlns:ds="http://schemas.openxmlformats.org/officeDocument/2006/customXml" ds:itemID="{9d0e0fef-0cee-4d97-a931-8e19ffd2e3cd}">
  <ds:schemaRefs/>
</ds:datastoreItem>
</file>

<file path=customXml/itemProps82.xml><?xml version="1.0" encoding="utf-8"?>
<ds:datastoreItem xmlns:ds="http://schemas.openxmlformats.org/officeDocument/2006/customXml" ds:itemID="{a26bce0f-2e7c-4d69-8772-59002751474b}">
  <ds:schemaRefs/>
</ds:datastoreItem>
</file>

<file path=customXml/itemProps83.xml><?xml version="1.0" encoding="utf-8"?>
<ds:datastoreItem xmlns:ds="http://schemas.openxmlformats.org/officeDocument/2006/customXml" ds:itemID="{6d3bda54-9ea3-424d-8abe-e86a5131d8ab}">
  <ds:schemaRefs/>
</ds:datastoreItem>
</file>

<file path=customXml/itemProps84.xml><?xml version="1.0" encoding="utf-8"?>
<ds:datastoreItem xmlns:ds="http://schemas.openxmlformats.org/officeDocument/2006/customXml" ds:itemID="{751a00f6-483e-4b5b-ac86-680c56588386}">
  <ds:schemaRefs/>
</ds:datastoreItem>
</file>

<file path=customXml/itemProps85.xml><?xml version="1.0" encoding="utf-8"?>
<ds:datastoreItem xmlns:ds="http://schemas.openxmlformats.org/officeDocument/2006/customXml" ds:itemID="{6e71441b-65ec-4809-9aa8-324efedcc5a9}">
  <ds:schemaRefs/>
</ds:datastoreItem>
</file>

<file path=customXml/itemProps86.xml><?xml version="1.0" encoding="utf-8"?>
<ds:datastoreItem xmlns:ds="http://schemas.openxmlformats.org/officeDocument/2006/customXml" ds:itemID="{518b8b17-8188-40dc-a70f-1c2ada9569a7}">
  <ds:schemaRefs/>
</ds:datastoreItem>
</file>

<file path=customXml/itemProps87.xml><?xml version="1.0" encoding="utf-8"?>
<ds:datastoreItem xmlns:ds="http://schemas.openxmlformats.org/officeDocument/2006/customXml" ds:itemID="{1695b035-dd7b-4340-92ec-8f0c1d288afa}">
  <ds:schemaRefs/>
</ds:datastoreItem>
</file>

<file path=customXml/itemProps88.xml><?xml version="1.0" encoding="utf-8"?>
<ds:datastoreItem xmlns:ds="http://schemas.openxmlformats.org/officeDocument/2006/customXml" ds:itemID="{1296744e-e3a9-43e4-8e4d-26c6a70d1c2e}">
  <ds:schemaRefs/>
</ds:datastoreItem>
</file>

<file path=customXml/itemProps89.xml><?xml version="1.0" encoding="utf-8"?>
<ds:datastoreItem xmlns:ds="http://schemas.openxmlformats.org/officeDocument/2006/customXml" ds:itemID="{bba77297-44e1-4d75-9fea-9120463bfd23}">
  <ds:schemaRefs/>
</ds:datastoreItem>
</file>

<file path=customXml/itemProps9.xml><?xml version="1.0" encoding="utf-8"?>
<ds:datastoreItem xmlns:ds="http://schemas.openxmlformats.org/officeDocument/2006/customXml" ds:itemID="{bbbf5c7a-30c1-4552-a9d0-6817839ac190}">
  <ds:schemaRefs/>
</ds:datastoreItem>
</file>

<file path=customXml/itemProps90.xml><?xml version="1.0" encoding="utf-8"?>
<ds:datastoreItem xmlns:ds="http://schemas.openxmlformats.org/officeDocument/2006/customXml" ds:itemID="{7be2afe3-5f68-43d8-8d60-c81f8cbb0e08}">
  <ds:schemaRefs/>
</ds:datastoreItem>
</file>

<file path=customXml/itemProps91.xml><?xml version="1.0" encoding="utf-8"?>
<ds:datastoreItem xmlns:ds="http://schemas.openxmlformats.org/officeDocument/2006/customXml" ds:itemID="{268ea1f6-76ea-4ea2-b8f0-c9a1c756132b}">
  <ds:schemaRefs/>
</ds:datastoreItem>
</file>

<file path=customXml/itemProps92.xml><?xml version="1.0" encoding="utf-8"?>
<ds:datastoreItem xmlns:ds="http://schemas.openxmlformats.org/officeDocument/2006/customXml" ds:itemID="{c52f94bd-d66e-4683-b7b3-bb585ffe80c2}">
  <ds:schemaRefs/>
</ds:datastoreItem>
</file>

<file path=customXml/itemProps93.xml><?xml version="1.0" encoding="utf-8"?>
<ds:datastoreItem xmlns:ds="http://schemas.openxmlformats.org/officeDocument/2006/customXml" ds:itemID="{3aad9119-8c53-4aae-b8ac-ed47a18c624e}">
  <ds:schemaRefs/>
</ds:datastoreItem>
</file>

<file path=customXml/itemProps94.xml><?xml version="1.0" encoding="utf-8"?>
<ds:datastoreItem xmlns:ds="http://schemas.openxmlformats.org/officeDocument/2006/customXml" ds:itemID="{ec507230-7cfc-42f3-a951-c3742a4178b9}">
  <ds:schemaRefs/>
</ds:datastoreItem>
</file>

<file path=customXml/itemProps95.xml><?xml version="1.0" encoding="utf-8"?>
<ds:datastoreItem xmlns:ds="http://schemas.openxmlformats.org/officeDocument/2006/customXml" ds:itemID="{d1b572b9-56bb-4b8f-a21f-1a5f50ec4074}">
  <ds:schemaRefs/>
</ds:datastoreItem>
</file>

<file path=customXml/itemProps96.xml><?xml version="1.0" encoding="utf-8"?>
<ds:datastoreItem xmlns:ds="http://schemas.openxmlformats.org/officeDocument/2006/customXml" ds:itemID="{419d242f-0252-4e8f-855e-429413026120}">
  <ds:schemaRefs/>
</ds:datastoreItem>
</file>

<file path=customXml/itemProps97.xml><?xml version="1.0" encoding="utf-8"?>
<ds:datastoreItem xmlns:ds="http://schemas.openxmlformats.org/officeDocument/2006/customXml" ds:itemID="{8722e3ed-5206-4f1f-864f-375df67c8eae}">
  <ds:schemaRefs/>
</ds:datastoreItem>
</file>

<file path=customXml/itemProps98.xml><?xml version="1.0" encoding="utf-8"?>
<ds:datastoreItem xmlns:ds="http://schemas.openxmlformats.org/officeDocument/2006/customXml" ds:itemID="{dc9100fc-89c2-4b37-a65f-cb3ef352a8d7}">
  <ds:schemaRefs/>
</ds:datastoreItem>
</file>

<file path=customXml/itemProps99.xml><?xml version="1.0" encoding="utf-8"?>
<ds:datastoreItem xmlns:ds="http://schemas.openxmlformats.org/officeDocument/2006/customXml" ds:itemID="{7e7591c3-ba45-456c-b7d8-a0289487d0fe}">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2022-10-20T16:45:00Z</dcterms:created>
  <dc:creator>Administrator</dc:creator>
  <cp:lastModifiedBy>Administrator</cp:lastModifiedBy>
  <dcterms:modified xsi:type="dcterms:W3CDTF">2024-03-19T07:14:41Z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